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6347" w14:textId="a216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6 июня 2019 года № 371 "Об утверждении Правил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15 июня 2022 года № 340. Зарегистрирован в Министерстве юстиции Республики Казахстан 17 июня 2022 года № 28519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6 июня 2019 года № 371 "Об утверждении Правил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значения" (зарегистрирован в Реестре государственной регистрации нормативных правовых актов за № 18803)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371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 и оказания государственных услуг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значения",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17-1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 физические и юридические лица получают согласование у областных филиалов акционерного общества "Национальная компания "ҚазАвтоЖол" и (или) местного исполнительного органа.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государственной услуги осуществляются через веб-портал "электронного правительства" (далее – портал).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 осуществляется на основании: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согласования размещения объектов наружной (визуальной) рекламы в полосе отвода автомобильных дорог общего пользования международного, республиканского значения с филиалами акционерного общества "Национальная компания "ҚазАвтоЖол";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согласования размещения объектов наружной (визуальной) рекламы в полосе отвода автомобильных дорог областного и районного значения с местными исполнительными органами;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объекта наружной (визуальной) рекламы.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размещению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значения, изложены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Собственники объектов наружной (визуальной) рекламы содержат объекты наружной (визуальной) рекламы в надлежащем состоянии.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Физические и юридические лица (далее – услугополучатель) для получения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 направляют услугодателю через портал заявление в форме электронного документа согласно приложению 1 к настоящим Правилам и электронную копию эскиза объекта наружной (визуальной) рекламы документа.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согласно пункту 8 стандарта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 в соответствии с приложением 2 настоящих Правил (далее – Стандарт 1), в "личном кабинете" услугополучателя отображается статус о принятии запроса для оказания государственной услуги.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размещению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значения, изложены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основных требований к оказанию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согласно Стандарту 1.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осуществляет регистрацию документов, в день их поступления и передает на исполнение исполнителю услугодателя.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заявлений, регистрация государственной услуги осуществляется следующим рабочим днем.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документов и выдача результата оказания государственной услуги составляет 5 (пять)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Исполнитель услугодателя в течение 1 (одного) рабочего дня с момента регистрации документов, проверяет полноту представленных документов.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согласно перечню, предусмотренному пункту 8 Стандарта 1, и (или) документов с истекшим сроком действия услугодатель отказывает в приеме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представлении услугополучателем полного пакета документов, услугодателем в сроки указанные в пункте 10 проверяется достоверность представленных документов в соответствие с требованиями, установленными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рекламе", и выдается письменное согласование размещения объектов наружной (визуальной) рекламы в полосе отвода автомобильных дорог общего пользования международного, республиканского значения, которые направляются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наличии оснований, предусмотренных в пункте 9 Стандарта 1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 исполнитель услугодателя уведомляет услугополучателя о предварительном решении об отказе в оказании государственной услуги, а также времени, дате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выдается письменное согласование размещения объектов наружной (визуальной) рекламы в полосе отвода автомобильных дорог общего пользования международного, республиканского значения либо направляется мотивированный отказ в оказании государственной услуги.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государственной услуги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Физические и юридические лица (далее – услугополучатель) для получения государственной услуги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 направляют услугодателю через портал заявление в форме электронного документа согласно приложению 3 к настоящим Правилам и электронную копию эскиза объекта наружной (визуальной) рекламы документа.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согласно пункту 8 стандарта государственной услуги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 в соответствии с приложением 4 настоящих Правил (далее – Стандарт 2), в "личном кабинете" услугополучателя отображается статус о принятии запроса для оказания государственной услуги.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размещению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значения, изложены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основных требований к оказанию государственной услуги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согласно Стандарту 2.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осуществляет регистрацию документов, в день их поступления и передает на исполнение исполнителю услугодателя.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заявлений, регистрация государственной услуги осуществляется следующим рабочим днем.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 рассмотрения документов и выдача результата оказания государственной услуги составляет 5 (пять) рабочих дней.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Исполнитель услугодателя в течение 1 (одного) рабочего дня с момента регистрации документов, проверяет полноту представленных документов.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согласно перечню, предусмотренному пункту 8 Стандарта 1, и (или) документов с истекшим сроком действия услугодатель отказывает в приеме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представлении услугополучателем полного пакета документов, услугодателем в сроки указанные в пункте 18 проверяется достоверность представленных документов в соответствии с требованиями установленными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рекламе", и выдается письменное 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значения, которые направляются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наличии оснований, предусмотренных в пункте 9 Стандарта 2 государственной услуги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 исполнитель услугодателя уведомляет услугополучателя о предварительном решении об отказе в оказании государственной услуги, а также времени, дате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услугодателя, выдается письменное 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 либо направляется мотивированный отказ в оказании государственной услуги.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по вопросам оказания государственных услуг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органа, осуществляющего руководство в сфере автомобильных дорог (далее – уполномоченный орган), в уполномоченный орган по оценке и контролю за качеством оказания государственных услуг.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республиканского,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республиканского значения",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филиал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номер), контактный телефон, адрес)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8"/>
    <w:p>
      <w:pPr>
        <w:spacing w:after="0"/>
        <w:ind w:left="0"/>
        <w:jc w:val="both"/>
      </w:pPr>
      <w:bookmarkStart w:name="z70" w:id="59"/>
      <w:r>
        <w:rPr>
          <w:rFonts w:ascii="Times New Roman"/>
          <w:b w:val="false"/>
          <w:i w:val="false"/>
          <w:color w:val="000000"/>
          <w:sz w:val="28"/>
        </w:rPr>
        <w:t>
      Прошу согласовать размещение объекта наружной (визуальной) рекламы в полосе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отвода автомобильных дорог общего пользования международного,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республиканского,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Титул (наименование) автомобильной дороги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 километр _________+метр, справа/слева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 Получатель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или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уполномоченного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 "_____" _______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филиалы акционерного общества "Национальная компания "ҚазАвтоЖол".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на портале в "личном кабинете" услугополучателя, удостоверенного электронной цифровой подписью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 согласно приложению к государственной услуге;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копия эскиз документа.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рекламе";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республиканского,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областей,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номер), контактный телефон, адрес)</w:t>
            </w:r>
          </w:p>
        </w:tc>
      </w:tr>
    </w:tbl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0"/>
    <w:p>
      <w:pPr>
        <w:spacing w:after="0"/>
        <w:ind w:left="0"/>
        <w:jc w:val="both"/>
      </w:pPr>
      <w:bookmarkStart w:name="z82" w:id="61"/>
      <w:r>
        <w:rPr>
          <w:rFonts w:ascii="Times New Roman"/>
          <w:b w:val="false"/>
          <w:i w:val="false"/>
          <w:color w:val="000000"/>
          <w:sz w:val="28"/>
        </w:rPr>
        <w:t>
      Прошу согласовать размещение объекта наружной (визуальной) рекламы в полосе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отвода автомобильных дорог общего пользования областного и 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Титул (наименование) автомобильной дороги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 километр _________+метр, справа/слева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 Получатель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или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уполномоченного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 "____"________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республиканского,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республиканского значения",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на портале в "личном кабинете" услугополучателя, удостоверенного электронной цифровой подписью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 с 9.00 до 18.30 часов, с перерывом на обед с 13.00 до 14.30 часов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законодательству Республики Казахстан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 согласно приложению к государственной услуге;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эскиз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рекламе";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