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cc7" w14:textId="56c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345 "Об утверждении Правил обеспечения промышленной безопасности для опасных производственных объектов химической отрасли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8 июля 2022 года № 253. Зарегистрирован в Министерстве юстиции Республики Казахстан 15 июля 2022 года № 28821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345 "Об утверждении Правил обеспечения промышленной безопасности для опасных производственных объектов химической отрасли промышленности" (зарегистрирован в Реестре государственной регистрации нормативных правовых актов под № 10276)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химической отрасли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Общий порядок обеспечения промышленной безопасности";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Производственный контроль";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Территория химических производств";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Здания и сооружения";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промышленной безопасности технологических процессов";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Технологическое оборудование";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Трубопроводы и арматура";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"189. Объемы и сроки проведения ревизии трубопроводов, запорной арматуры и предохранительных клапанов проводятся в соответствии с требованиями Инструкции по безопасности при эксплуатации технологических трубопроводов,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(зарегистрирован в Реестре государственной регистрации нормативных правовых актов под № 23754) (далее - Инструкция по безопасности при эксплуатации технологических трубопроводов).";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Трубопроводы химических веществ проверяются на прочность и герметичность испытаниями в соответствии с требованиями Инструкции по безопасности при эксплуатации технологических трубопроводов.";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Автоматизация, блокировка, сигнализация, управление";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"398. Не допускается использование приборов, не прошедших государственную поверку. Исполнение датчиков соответствует условиям эксплуатации. В конструкции датчиков предусматривается защита от несанкционированного доступа, от воздействия атмосферных осадков и брызг при влажной уборке.".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Отопление, вентиляция и канализация";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Эксплуатация и ремонт оборудования";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"533. Объемы и периодичность ревизии трубопроводов устанавливаются в соответствии с Инструкцией по безопасности при эксплуатации технологических трубопроводов.";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Производство фосфора и его соединений";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Производство хлора и его соединений";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Хранение химических веществ";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"871. Возможность возникновения первичного кислотного облака определяется разработчиком проекта склада на основании свойств кислот, обращающихся в производстве, а для действующих складов объекта по согласованию с разработчиком проекта.";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Защита персонала";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Порядок обеспечения промышленной безопасности при транспортировке жидкого аммиака";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"954. К каждой цистерне прилагаются: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грузового вагона по установленной форме;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сосуда, работающего под давлением (котла цистерны);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предохранительного клапана и расчет его пропускной способности;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(сертификат) пружины предохранительного клапана;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на предохранительную мембрану (при ее установке);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сливоналивных вентилей;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испытаний запорно-предохранительной арматуры;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инструкция по эксплуатации сосуда;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инструкция по эксплуатации предохранительного клапана;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разрешение на применение опасного технического устройства, выданное уполномоченным органом в области промышленной безопасности.";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Слив и налив жидкого аммиака";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Транспортировка жидкого хлора";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Порядок обеспечения промышленной безопасности при перевозке фреона";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Порядок обеспечения промышленной безопасности на сливоналивных эстакадах";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Порядок обеспечения промышленной безопасности при наливе автоцистерн";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Станции промывки железнодорожных цистерн и очистки сточных вод с установкой дистилляции шлама";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22. Холодильные установки";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Техническое освидетельствование оборудования";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24. Аммиачные холодильные установки";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25. Фреоновые холодильные установки";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26. Химические лаборатории";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"1451. Легковоспламеняющиеся и горючие жидкости (за исключением веществ, имеющих низкую температуру кипения) хранить на складе опасных веществ в толстостенных банках (склянках) с притертыми пробками. Банки помещают в металлический ящик с плотно закрывающейся крышкой, стенки и дно которого выложены асбестом. Ящик устанавливается на полу вдали от проходов и от нагревательных приборов, с удобным подходом к нему. На внутренней стороне крышки ящика делают четкую надпись с указанием наименования и общей допустимой нормы хранения горючих и легковоспламеняющихся жидкостей для данного помещения. Емкость стеклянной посуды для легковоспламеняющихся жидкостей не превышает 1 л, при большей емкости она снабжается герметичными металлическими футлярами.";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"1509. Аппаратуру с открытыми поверхностями ртути размещают, в вытяжных шкафах, с отсосом воздуха сверху и снизу. Скорость движения воздуха при всех открытых створках шкафа во время работы, не связанных с нагревом ртути - не менее 0,5 метров в секунду, а при нагревании ртути – не менее 1 метра в секунду.".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Кульдиков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