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1c2c" w14:textId="2cd1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исследований, консалтинговых услуг и государственного задания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14 июля 2022 года № 188. Зарегистрирован в Министерстве юстиции Республики Казахстан 15 июля 2022 года № 28823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 Министерства культуры и спорта Республики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2022 года № 188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исследований, консалтинговых услуг и государственного задания Министерства культуры и спорта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исследований, консалтинговых услуг и государственного задания Министерства культуры и спорта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и устанавливает порядок определения стоимости исследований, консалтинговых услуг и государственного задания за счет бюджетных средств при формировании бюджетной заявки.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исследования – социологические, аналитические, прикладные, фундаментальные, стратегические научные исследования, осуществляемые юридическими и физическими лицами в целях достижения результатов научной деятельности;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консалтинговые услуги – услуги по определению и оценке проблем, возможностей, возникающих в процессе деятельности государственного органа либо по детальному анализу ситуации, по разработке эффективных рекомендаций по коррекции дальнейших действий для повышения финансовой и управленческой эффективности работы;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задание – заказ юридическим лицам с участием государства в уставном капитале, Национальному олимпийскому комитету Республики Казахстан, Национальному параолимпийскому комитету Республики Казахстан, международному технологическому парку "Астана Хаб", автономным организациям образования и их организациям, корпоративному фонду "Академия Елбасы",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и (или) социально-культурного развития государства.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исследований, консалтинговых услуг и государственного задания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исследований, консалтинговых услуг и государственного задания определяется исходя из суммы прямых и косвенных расходов по следующей формуле: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ПР+КР, где: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стоимость исследований, консалтинговых услуг и государственных заданий;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 – прямые расходы;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– косвенные расходы (административные расходы).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стоимость исследования, консалтинговой услуги и государственного задания не включаются следующие затраты: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резервов на возможные убытки;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покрытие прочих долгов и убытков прошлых периодов;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спонсорская помощь;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от собственного дохода;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увеличения уставного капитала;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по приобретению основных средств и расходы амортизаций.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Виды затрат для определения стоимости исследований и консалтинговых услуг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Прямые расходы включают следующие расходы, связанные с проведением исследований и консалтинговых услуг: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оплате труда производственного персонала с учетом налогов и других обязательных отчислений;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налоги и другие обязательные платежи в бюджет по прямым расходам;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командировочные расходы производственного персонала;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привлечение внешних экспертов;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супервайзеров или физических лиц (для проведения массовых опросов, глубинных интервью, кабинетных исследований, фокус-групп);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обработки (ввод данных, кодировка анкет, обработка данных в специальной программе статистической обработки);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приобретение товарно-материальных запасов;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связи и интернет;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транспортные услуги;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полиграфические расходы;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курьерские и почтовые услуги (рассылка материалов);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услуги аренды;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доступ к информационным базам данных государственных органов;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переводческие услуги.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Косвенные расходы (административные расходы) не относятся к себестоимости оказываемых услуг и включают следующие расходы: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оплате труда административно-управленческого персонала с учетом налогов и других обязательных отчислений;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налоги и другие обязательные платежи в бюджет по косвенным расходам;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командировочные расходы административно-управленческого персонала;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коммунальные услуги;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представительские расходы;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банковские услуги;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нотариальные услуги.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Виды затрат для определения стоимости государственного задания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Прямые расходы включают следующие расходы, связанные с проведением государственного задания: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оплате труда производственного персонала с учетом налогов и других обязательных отчислений;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налоги и другие обязательные платежи в бюджет по прямым расходам;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командировочные расходы производственного персонала, также приглашенных лиц;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по авторским и смежным правам, инжиниринговые услуги по техническому надзору;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товарно-материальных запасов (горюче-смазочные материалы, хозяйственные материалы, канцелярские принадлежности, декорации, косметика, грим, медикаменты, материалы на осуществление учебного процесса);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связи, интернет, почтовые услуги, смс-рассылка, хостинговая площадка;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по аренде;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расходы на разработку веб-сайта, веб-платформ, аренда домена и хостинга, и их техническое сопровождение и техническая поддержка;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физических и юридических лиц для выполнения мероприятий в рамках государственного задания;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коммунальные услуги производственных помещений;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страхование жизни при заграничных командировках, сценических декораций, культурных ценностей и музейных экспонатов, временно вывозимых за рубеж;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представительские расходы;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услуги дизайнера и типографии;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транспортные и логистические услуги;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приобретение авторских и лицензионных прав на интеллектуальную собственность;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выставок;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организация и проведение конференций, семинаров, круглых столов, форумов и других аналогичных мероприятий;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образовательных курсов, семинар-тренингов, образовательных мероприятий, прямых эфиров;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и проведение постановок, концертных мероприятий, в том числе с участием Главы государства;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услуги дубляжа, видеомонтажа, звукозаписи, перезаписи;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услуги по информационному освещению проектов;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услуги научно-реставрационных работ на памятнике истории и культуры;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предоставление социальной помощи обучающимся, которым оказывается социальная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услуги питания для одаренных детей, обучающихся в школах-интернатах;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услуги по изготовлению театрально-сценической одежды, обуви и реквизитов;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услуги по изготовлению видео контента мероприятий;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услуги по оказанию визовой поддержки.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Косвенные расходы (административные расходы) включают сумму всех других видов расходов, кроме расходов, которые не могут быть напрямую отнесены к реализации государственного задания, не связаны с производственным процессом.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косвенным расходам (административным расходам) на выполнение государственного задания относятся: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оплате труда административно-управленческого персонала с учетом налогов и других обязательных отчислений;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налоги и другие обязательные платежи в бюджет по косвенным расходам;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коммунальные услуги;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командировочные расходы для административного-управленческого персонала;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банковские услуги;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почтовые и курьерские услуги;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противопожарные и охранные услуги;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текущий ремонт и обслуживание основных средств;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аудиторские расходы;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страхование;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консультационные расходы;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услуги подписки на периодические печатные издания и иные средства массовой информации (интернет издания);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услуги подшивки/научно-технической обработки документов и архивов;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услуги по повышению квалификации;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оценка имущества.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Сметные расчеты исследований, консалтинговых услуг и государственного задания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Сметные расчеты по выполнению государственного задания по специфике экономической классификации 159 "Оплата прочих услуг и работ" составляются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составления и представления бюджетной заявки, утвержденным приказом Министра финансов Республики Казахстан от 24 ноября 2014 года № 511 (зарегистрирован в Реестре государственной регистрации нормативных правовых актов под № 10007).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Сметные расчеты по консалтинговым услугам и государственному заданию по спецификам экономической классификации 156 "Оплата консалтинговых услуг и исследований" и 421 "Капитальный ремонт помещений зданий, сооружений, передаточных устройств" составляется в произвольной форме.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Косвенные расходы (административные расходы), предусмотренные в сметных расчетах, исчисляются в процентном соотношении от общей суммы произведенных расходов, которые предусмотрены в Планах развития юридических лиц, выполняющих государственное задание.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Сметные расчеты по выполнению научно-реставрационных работ на памятниках истории и культуры составляются в соответствии с Нормативами расценок выполнения научно-реставрационных работ на памятниках истории и культуры,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4 февраля 2021 года № 28 (зарегистрирован в Реестре государственной регистрации нормативных правовых актов под № 22168).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