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534b" w14:textId="6aa5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 мая 2018 года № 501 "Об утверждении требований к форме и содержанию отчета об оценке"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 августа 2022 года № 772. Зарегистрирован в Министерстве юстиции Республики Казахстан 1 августа 2022 года № 28976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мая 2018 года № 501 "Об утверждении требований к форме и содержанию отчета об оценке" (зарегистрирован в Реестре государственной регистрации нормативных правовых актов под № 16900)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оценочной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и содержанию отчета об оценке,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методологии бухгалтерского учета, аудита и оценки Министерства финансов Республики Казахстан в установленном законодательном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финансов Республики Казахстан.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2022 года № 772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форме и содержанию отчета об оценке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форме и содержанию отчета об оценке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(далее – Закон) и устанавливают требования к форме и содержанию отчета об оценке (далее – отчет).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составляется по результатам проведения оценки и представляет собой письменный документ, оформленный в соответствии с Законом, настоящими требованиями и стандартами оценки,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Для отдельных видов активов применяются дополнительные требования, установленные в стандартах оценки,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2018 года № 519 (зарегистрирован в Реестре государственной регистрации нормативных правовых актов под № 16971), которые указываются в отчетах.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отчета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содержит следующие разделы и части: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отчета;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"Общие сведения об отчете";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"Общая информация и описание объекта оценки";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"Расчетная часть отчета";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"Заключительная часть";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Титульный лист содержит: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отчета;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отчета;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составления отчета;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объекта;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оценки;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оценки;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оценки;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определяемой стоимости;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полное наименование или фамилию, имя, отчество (при его наличии) заказчика, его фактическое местонахождение или юридический адрес, индивидуальный идентификационный номер и (или) бизнес-идентификационный номер;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фамилию, имя, отчество (при его наличии) оценщика, наименование палаты оценщиков, членом которой он является;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фамилию, имя, отчество (при его наличии) руководителя и наименование юридического лица (при заключении оценщиком трудового договора с юридическим лицом).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отчета отражает включенные в его состав разделы (подразделы) с указанием страниц.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 1 "Общие сведения об отчете" содержит: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для проведения оценки: номер и дату заключения договора об оценке;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задание на оценку с указанием наименования оцениваемого объекта, собственника объекта, местонахождения объекта, оцениваемых права, вида оценки, идентификации оцениваемого имущества и вида определяемой стоимости;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оценщике (фамилия, имя, отчество (при его наличии), индивидуальный идентификационный номер, его местонахождение, номер и дату выдачи свидетельства о присвоении квалификации "оценщик", наименование палаты оценщиков, членом которой он является, сведения об обеспечении имущественной ответственности оценщика или юридического лица с которым оценщик заключил трудовой договор, полное наименование юридического лица, с которым оценщик заключил трудовой договор, бизнес-идентификационный номер, юридический адрес);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допущения и ограничительные условия в соответствии с международными стандартами оценки, использованные оценщиком при проведении оценки;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использованных при проведении оценки: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в области оценочной деятельности, перечень данных, использованных при проведении оценки, с указанием источника их получения;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термины и определения, применяемые в отчете.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2 "Общая информация и описание объекта оценки" содержит: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осмотра объекта оценки (для материальных объектов);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состав, основные характеристики, назначение, текущее использование и состояние объекта оценки;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описание местоположения объекта оценки (для материальных объектов);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бизнеса, долей участия в бизнесе, ценных бумаг и прочих нематериальных объектов (по которым это необходимо) в отчете дополнительно указываются аналитические данные, составленные на основе информации предоставленной заказчиком оценки/собственником компании, официальной статистической информации Республики Казахстан и международных источников, которые используются при определении рыночной стоимости объекта оценки. При невозможности/нецелесообразности проведения аналитики, оценщик отражает обоснование в отчете.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3 "Расчетная часть отчета" содержит: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методологию оценки и обоснование выбора подходов и методов, примененных в данном отчете;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процесса оценки и расчеты, выполненные с использованием выбранных подходов/методов;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"Согласование результатов оценки".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нескольких подходов и соответствующих им методов оценщик, как в рамках подходов, так и в рамках методов одного подхода: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один из полученных результатов, приведя в отчете мотивированный отказ от использования остальных или использует процедуру согласования результатов (при использовании двух и более методов/подходов, которые не отличаются друг от друга более чем в два раза).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Раздел 4 "Заключительная часть отчета" содержит итоговое заключение о величине стоимости объекта.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стоимости объекта оценки выражается в национальной валюте Республики Казахстан и отражается в тенге (если иное не оговорено договором на проведение оценки, заключенного с Заказчиком) с письменной расшифровкой суммы в скобках.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стоимости объекта оценки, указанная в отчете об оценке, признается рекомендуемой для целей совершения сделки с объектами оценки,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месяцев, если иное не установлено законодательством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рамках исполнительного производства признается отчет об оценке имущества, являющегося обеспечением при заключении ипотечного договора, а также при реализации заложенного имущества, с даты составления которого прошло не более одного года.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Приложения к отчету содержат: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осмотра объекта оценки (акт осмотра составляется для материальных объектов), содержащий дату осмотра, адрес объекта оценки, описание основных характеристик оцениваемого объекта, иную информацию, позволяющую полностью идентифицировать объект оценки и его фактическое состояние, подписанный оценщиком, заказчиком оценки и третьими лицами (при их наличии и участии в осмотре). При отказе от подписи, оценщик фиксирует факт в акте осмотра;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фотографии объекта оценки (только для недвижимого имущества, транспорта, оборудования и других материальных объектов);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фотографии рабочего стола компьютера (скриншот), содержащие сведения о ценах объектов-аналогов и ссылки на объявления, полученные из сети интернет;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таблицы расчетов (при их наличии) и/или если не приведены в отчете;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таблицы с перечнем активов предприятия и их рыночной стоимостью (при необходимости);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исходные данные.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отчете оценщиком указываются сведения, если: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отказано в доступе к объекту оценки, а также к документации в полном объеме, необходимой для осуществления оценки;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отказано в представлении дополнительных сведений, необходимых для осуществления оценки;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третьими лицами отказано в письменной или устной форме в представлении информации, необходимой для проведения оценки, за исключением сведений, составляющих государственные секреты, коммерческую и иную охраняемую законом тайну, существенным образом влияющей на достоверность результатов оценки.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форме отчета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Отчет об оценке пронумеровывается, прошнуровывается, подписывается оценщиком и скрепляется его печатью (при наличии), а при заключении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(при наличии).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внесении изменений и/или дополнений в отчет об оценке имущества, являющегося обеспечением при заключении ипотечного договора, а также при реализации заложенного имущества на бумажном носителе, оценщик вносит соответствующие изменения и/или дополнения в отчете, размещенном в депозитарии финансовой отчетности, с указанием обоснования.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внесении изменений и/или дополнений оценщиком в отчет номер и дата отчета остаются неизменными.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