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5a12" w14:textId="b115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28 января 2020 года № 10 "Об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9 августа 2022 года № 12. Зарегистрирован в Министерстве юстиции Республики Казахстан 9 августа 2022 года № 29065.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января 2020 года № 10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под № 19953)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пункта 1 изложить в следующей редакции:</w:t>
      </w:r>
    </w:p>
    <w:bookmarkStart w:name="z10" w:id="3"/>
    <w:p>
      <w:pPr>
        <w:spacing w:after="0"/>
        <w:ind w:left="0"/>
        <w:jc w:val="both"/>
      </w:pPr>
      <w:r>
        <w:rPr>
          <w:rFonts w:ascii="Times New Roman"/>
          <w:b w:val="false"/>
          <w:i w:val="false"/>
          <w:color w:val="000000"/>
          <w:sz w:val="28"/>
        </w:rPr>
        <w:t xml:space="preserve">
      "39) статистическую форму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3"/>
    <w:bookmarkStart w:name="z11" w:id="4"/>
    <w:p>
      <w:pPr>
        <w:spacing w:after="0"/>
        <w:ind w:left="0"/>
        <w:jc w:val="both"/>
      </w:pPr>
      <w:r>
        <w:rPr>
          <w:rFonts w:ascii="Times New Roman"/>
          <w:b w:val="false"/>
          <w:i w:val="false"/>
          <w:color w:val="000000"/>
          <w:sz w:val="28"/>
        </w:rPr>
        <w:t xml:space="preserve">
      40)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
      </w:r>
      <w:r>
        <w:rPr>
          <w:rFonts w:ascii="Times New Roman"/>
          <w:b w:val="false"/>
          <w:i w:val="false"/>
          <w:color w:val="000000"/>
          <w:sz w:val="28"/>
        </w:rPr>
        <w:t xml:space="preserve">приложению 40 </w:t>
      </w:r>
      <w:r>
        <w:rPr>
          <w:rFonts w:ascii="Times New Roman"/>
          <w:b w:val="false"/>
          <w:i w:val="false"/>
          <w:color w:val="000000"/>
          <w:sz w:val="28"/>
        </w:rPr>
        <w:t>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развития статистических процессов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
    <w:bookmarkStart w:name="z16" w:id="8"/>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7"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18"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w:t>
            </w:r>
          </w:p>
          <w:p>
            <w:pPr>
              <w:spacing w:after="0"/>
              <w:ind w:left="0"/>
              <w:jc w:val="left"/>
            </w:pPr>
          </w:p>
          <w:p>
            <w:pPr>
              <w:spacing w:after="20"/>
              <w:ind w:left="20"/>
              <w:jc w:val="both"/>
            </w:pPr>
            <w:r>
              <w:rPr>
                <w:rFonts w:ascii="Times New Roman"/>
                <w:b w:val="false"/>
                <w:i/>
                <w:color w:val="000000"/>
                <w:sz w:val="20"/>
              </w:rPr>
              <w:t xml:space="preserve">и 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p>
          <w:bookmarkEnd w:id="11"/>
          <w:p>
            <w:pPr>
              <w:spacing w:after="20"/>
              <w:ind w:left="20"/>
              <w:jc w:val="both"/>
            </w:pPr>
            <w:r>
              <w:drawing>
                <wp:inline distT="0" distB="0" distL="0" distR="0">
                  <wp:extent cx="4140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2020 жылғы "28" қаңтардағы</w:t>
            </w:r>
          </w:p>
          <w:p>
            <w:pPr>
              <w:spacing w:after="20"/>
              <w:ind w:left="20"/>
              <w:jc w:val="both"/>
            </w:pPr>
            <w:r>
              <w:rPr>
                <w:rFonts w:ascii="Times New Roman"/>
                <w:b/>
                <w:i w:val="false"/>
                <w:color w:val="000000"/>
                <w:sz w:val="20"/>
              </w:rPr>
              <w:t>№ 10 бұйрығына</w:t>
            </w:r>
          </w:p>
          <w:p>
            <w:pPr>
              <w:spacing w:after="20"/>
              <w:ind w:left="20"/>
              <w:jc w:val="both"/>
            </w:pPr>
            <w:r>
              <w:rPr>
                <w:rFonts w:ascii="Times New Roman"/>
                <w:b/>
                <w:i w:val="false"/>
                <w:color w:val="000000"/>
                <w:sz w:val="20"/>
              </w:rPr>
              <w:t>31-қосымша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Өндірушілердің ауыл шаруашылығы өніміне және сатып алынғанкөрсетілетін қызметтерге бағасы туралы есеп</w:t>
            </w:r>
          </w:p>
          <w:bookmarkEnd w:id="13"/>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4"/>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w:t>
            </w:r>
            <w:r>
              <w:rPr>
                <w:rFonts w:ascii="Times New Roman"/>
                <w:b/>
                <w:i w:val="false"/>
                <w:color w:val="000000"/>
                <w:sz w:val="20"/>
              </w:rPr>
              <w:t>айлық</w:t>
            </w:r>
          </w:p>
          <w:bookmarkEnd w:id="15"/>
          <w:p>
            <w:pPr>
              <w:spacing w:after="20"/>
              <w:ind w:left="20"/>
              <w:jc w:val="both"/>
            </w:pPr>
            <w:r>
              <w:rPr>
                <w:rFonts w:ascii="Times New Roman"/>
                <w:b w:val="false"/>
                <w:i w:val="false"/>
                <w:color w:val="000000"/>
                <w:sz w:val="20"/>
              </w:rPr>
              <w:t>
месячная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6"/>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5080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w:t>
            </w:r>
            <w:r>
              <w:rPr>
                <w:rFonts w:ascii="Times New Roman"/>
                <w:b/>
                <w:i w:val="false"/>
                <w:color w:val="000000"/>
                <w:sz w:val="20"/>
              </w:rPr>
              <w:t>ай</w:t>
            </w:r>
          </w:p>
          <w:bookmarkEnd w:id="17"/>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03400" cy="4953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bookmarkEnd w:id="19"/>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кезеңнің 16-күніне (қоса алғанда) дейін </w:t>
            </w:r>
          </w:p>
          <w:bookmarkEnd w:id="20"/>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p>
          <w:bookmarkEnd w:id="21"/>
          <w:p>
            <w:pPr>
              <w:spacing w:after="20"/>
              <w:ind w:left="20"/>
              <w:jc w:val="both"/>
            </w:pPr>
            <w:r>
              <w:rPr>
                <w:rFonts w:ascii="Times New Roman"/>
                <w:b w:val="false"/>
                <w:i w:val="false"/>
                <w:color w:val="000000"/>
                <w:sz w:val="20"/>
              </w:rPr>
              <w:t>
код БИН/код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Ауылшаруашылық өнімін нақты өндіретін орнынкөрсетіңіз (кәсіпорынның тіркелген жеріне қарамастан) - облыс, қала, аудан, елді мекен</w:t>
            </w:r>
            <w:r>
              <w:rPr>
                <w:rFonts w:ascii="Times New Roman"/>
                <w:b w:val="false"/>
                <w:i w:val="false"/>
                <w:color w:val="000000"/>
                <w:sz w:val="20"/>
              </w:rPr>
              <w:t xml:space="preserve"> </w:t>
            </w:r>
          </w:p>
          <w:bookmarkEnd w:id="22"/>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815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(заполняетсясоответствующим работником территориального подразделения статистики при представлении респондентомстатистической формы на бумажном носителе)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xml:space="preserve">
 </w:t>
            </w:r>
            <w:r>
              <w:rPr>
                <w:rFonts w:ascii="Times New Roman"/>
                <w:b/>
                <w:i w:val="false"/>
                <w:color w:val="000000"/>
                <w:sz w:val="20"/>
              </w:rPr>
              <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bookmarkEnd w:id="23"/>
          <w:p>
            <w:pPr>
              <w:spacing w:after="20"/>
              <w:ind w:left="20"/>
              <w:jc w:val="both"/>
            </w:pPr>
            <w:r>
              <w:rPr>
                <w:rFonts w:ascii="Times New Roman"/>
                <w:b w:val="false"/>
                <w:i w:val="false"/>
                <w:color w:val="000000"/>
                <w:sz w:val="20"/>
              </w:rPr>
              <w:t>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продукции</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продукции</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разновидности продукции</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разновидности продукции</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арнасы2</w:t>
            </w:r>
          </w:p>
          <w:p>
            <w:pPr>
              <w:spacing w:after="20"/>
              <w:ind w:left="20"/>
              <w:jc w:val="both"/>
            </w:pPr>
          </w:p>
          <w:p>
            <w:pPr>
              <w:spacing w:after="20"/>
              <w:ind w:left="20"/>
              <w:jc w:val="both"/>
            </w:pPr>
            <w:r>
              <w:rPr>
                <w:rFonts w:ascii="Times New Roman"/>
                <w:b/>
                <w:i w:val="false"/>
                <w:color w:val="000000"/>
                <w:sz w:val="20"/>
              </w:rPr>
              <w:t>
Канал реализации</w:t>
            </w:r>
            <w:r>
              <w:rPr>
                <w:rFonts w:ascii="Times New Roman"/>
                <w:b/>
                <w:i w:val="false"/>
                <w:color w:val="000000"/>
                <w:vertAlign w:val="superscript"/>
              </w:rPr>
              <w:t>2</w:t>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p>
          <w:p>
            <w:pPr>
              <w:spacing w:after="20"/>
              <w:ind w:left="20"/>
              <w:jc w:val="both"/>
            </w:pPr>
          </w:p>
          <w:p>
            <w:pPr>
              <w:spacing w:after="20"/>
              <w:ind w:left="20"/>
              <w:jc w:val="both"/>
            </w:pPr>
            <w:r>
              <w:rPr>
                <w:rFonts w:ascii="Times New Roman"/>
                <w:b/>
                <w:i w:val="false"/>
                <w:color w:val="000000"/>
                <w:sz w:val="20"/>
              </w:rPr>
              <w:t>
Цена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p>
          <w:p>
            <w:pPr>
              <w:spacing w:after="20"/>
              <w:ind w:left="20"/>
              <w:jc w:val="both"/>
            </w:pPr>
          </w:p>
          <w:p>
            <w:pPr>
              <w:spacing w:after="20"/>
              <w:ind w:left="20"/>
              <w:jc w:val="both"/>
            </w:pP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p>
            <w:pPr>
              <w:spacing w:after="0"/>
              <w:ind w:left="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өткізген айдағы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
    <w:bookmarkStart w:name="z47" w:id="25"/>
    <w:p>
      <w:pPr>
        <w:spacing w:after="0"/>
        <w:ind w:left="0"/>
        <w:jc w:val="both"/>
      </w:pPr>
      <w:r>
        <w:rPr>
          <w:rFonts w:ascii="Times New Roman"/>
          <w:b w:val="false"/>
          <w:i w:val="false"/>
          <w:color w:val="000000"/>
          <w:sz w:val="28"/>
        </w:rPr>
        <w:t>
      Примечание:</w:t>
      </w:r>
    </w:p>
    <w:bookmarkEnd w:id="25"/>
    <w:bookmarkStart w:name="z48"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 / 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
      </w:r>
    </w:p>
    <w:bookmarkEnd w:id="26"/>
    <w:bookmarkStart w:name="z49"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в разделе "Для респондентов / Статистические формы" или предоставляемым респондентам подразделениямистатистики</w:t>
      </w:r>
    </w:p>
    <w:bookmarkEnd w:id="27"/>
    <w:bookmarkStart w:name="z50"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bookmarkEnd w:id="28"/>
    <w:bookmarkStart w:name="z51"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bookmarkEnd w:id="29"/>
    <w:bookmarkStart w:name="z52"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2-бағанесепті жылдың қаңтарында ғана толтырылады</w:t>
      </w:r>
    </w:p>
    <w:bookmarkEnd w:id="30"/>
    <w:bookmarkStart w:name="z53"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январе отчетного года</w:t>
      </w:r>
    </w:p>
    <w:bookmarkEnd w:id="31"/>
    <w:bookmarkStart w:name="z54"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және бұдан әрі 3-баған интернет-ресурсында "Респонденттерге / Статистикалық нысандар" бөлімінде орналастырылған немесе респонденттерге статистика бөлімшелері ұсынатын "Баға өзгерісі себептерінің анықтамалығына" сәйкес толтырылады</w:t>
      </w:r>
    </w:p>
    <w:bookmarkEnd w:id="32"/>
    <w:bookmarkStart w:name="z55"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и далее графа 3 заполняется в соответствии со "Справочником причин изменения цены", размещенным на интернет-ресурсе в разделе "Для респондентов / Статистические формы" или предоставляемым респондентам подразделениями статистики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атауы</w:t>
            </w:r>
          </w:p>
          <w:p>
            <w:pPr>
              <w:spacing w:after="20"/>
              <w:ind w:left="20"/>
              <w:jc w:val="both"/>
            </w:pPr>
          </w:p>
          <w:p>
            <w:pPr>
              <w:spacing w:after="20"/>
              <w:ind w:left="20"/>
              <w:jc w:val="both"/>
            </w:pPr>
            <w:r>
              <w:rPr>
                <w:rFonts w:ascii="Times New Roman"/>
                <w:b/>
                <w:i w:val="false"/>
                <w:color w:val="000000"/>
                <w:sz w:val="20"/>
              </w:rPr>
              <w:t>
Наименование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p>
          <w:p>
            <w:pPr>
              <w:spacing w:after="20"/>
              <w:ind w:left="20"/>
              <w:jc w:val="both"/>
            </w:pPr>
          </w:p>
          <w:p>
            <w:pPr>
              <w:spacing w:after="20"/>
              <w:ind w:left="20"/>
              <w:jc w:val="both"/>
            </w:pPr>
            <w:r>
              <w:rPr>
                <w:rFonts w:ascii="Times New Roman"/>
                <w:b/>
                <w:i w:val="false"/>
                <w:color w:val="000000"/>
                <w:sz w:val="20"/>
              </w:rPr>
              <w:t>
Код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атауы</w:t>
            </w:r>
          </w:p>
          <w:p>
            <w:pPr>
              <w:spacing w:after="20"/>
              <w:ind w:left="20"/>
              <w:jc w:val="both"/>
            </w:pPr>
          </w:p>
          <w:p>
            <w:pPr>
              <w:spacing w:after="20"/>
              <w:ind w:left="20"/>
              <w:jc w:val="both"/>
            </w:pPr>
            <w:r>
              <w:rPr>
                <w:rFonts w:ascii="Times New Roman"/>
                <w:b/>
                <w:i w:val="false"/>
                <w:color w:val="000000"/>
                <w:sz w:val="20"/>
              </w:rPr>
              <w:t>
Наименование разновидности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коды</w:t>
            </w:r>
          </w:p>
          <w:p>
            <w:pPr>
              <w:spacing w:after="20"/>
              <w:ind w:left="20"/>
              <w:jc w:val="both"/>
            </w:pPr>
          </w:p>
          <w:p>
            <w:pPr>
              <w:spacing w:after="20"/>
              <w:ind w:left="20"/>
              <w:jc w:val="both"/>
            </w:pPr>
            <w:r>
              <w:rPr>
                <w:rFonts w:ascii="Times New Roman"/>
                <w:b/>
                <w:i w:val="false"/>
                <w:color w:val="000000"/>
                <w:sz w:val="20"/>
              </w:rPr>
              <w:t>
Код разновидности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w:t>
            </w:r>
          </w:p>
          <w:p>
            <w:pPr>
              <w:spacing w:after="20"/>
              <w:ind w:left="20"/>
              <w:jc w:val="both"/>
            </w:pPr>
          </w:p>
          <w:p>
            <w:pPr>
              <w:spacing w:after="20"/>
              <w:ind w:left="20"/>
              <w:jc w:val="both"/>
            </w:pPr>
            <w:r>
              <w:rPr>
                <w:rFonts w:ascii="Times New Roman"/>
                <w:b/>
                <w:i w:val="false"/>
                <w:color w:val="000000"/>
                <w:sz w:val="20"/>
              </w:rPr>
              <w:t>
Канал реализации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p>
          <w:p>
            <w:pPr>
              <w:spacing w:after="20"/>
              <w:ind w:left="20"/>
              <w:jc w:val="both"/>
            </w:pPr>
          </w:p>
          <w:p>
            <w:pPr>
              <w:spacing w:after="20"/>
              <w:ind w:left="20"/>
              <w:jc w:val="both"/>
            </w:pPr>
            <w:r>
              <w:rPr>
                <w:rFonts w:ascii="Times New Roman"/>
                <w:b/>
                <w:i w:val="false"/>
                <w:color w:val="000000"/>
                <w:sz w:val="20"/>
              </w:rPr>
              <w:t>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өткізген айдағы</w:t>
            </w:r>
          </w:p>
          <w:p>
            <w:pPr>
              <w:spacing w:after="20"/>
              <w:ind w:left="20"/>
              <w:jc w:val="both"/>
            </w:pPr>
          </w:p>
          <w:p>
            <w:pPr>
              <w:spacing w:after="20"/>
              <w:ind w:left="20"/>
              <w:jc w:val="both"/>
            </w:pPr>
            <w:r>
              <w:rPr>
                <w:rFonts w:ascii="Times New Roman"/>
                <w:b/>
                <w:i w:val="false"/>
                <w:color w:val="000000"/>
                <w:sz w:val="20"/>
              </w:rPr>
              <w:t>
месяца последней реализации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34"/>
    <w:p>
      <w:pPr>
        <w:spacing w:after="0"/>
        <w:ind w:left="0"/>
        <w:jc w:val="both"/>
      </w:pPr>
      <w:r>
        <w:rPr>
          <w:rFonts w:ascii="Times New Roman"/>
          <w:b w:val="false"/>
          <w:i w:val="false"/>
          <w:color w:val="000000"/>
          <w:sz w:val="28"/>
        </w:rPr>
        <w:t xml:space="preserve">
      </w:t>
      </w:r>
      <w:r>
        <w:rPr>
          <w:rFonts w:ascii="Times New Roman"/>
          <w:b/>
          <w:i w:val="false"/>
          <w:color w:val="000000"/>
          <w:sz w:val="28"/>
        </w:rPr>
        <w:t>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bookmarkEnd w:id="34"/>
    <w:bookmarkStart w:name="z66" w:id="35"/>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қызметтердің түрлері</w:t>
            </w:r>
          </w:p>
          <w:p>
            <w:pPr>
              <w:spacing w:after="20"/>
              <w:ind w:left="20"/>
              <w:jc w:val="both"/>
            </w:pPr>
          </w:p>
          <w:p>
            <w:pPr>
              <w:spacing w:after="20"/>
              <w:ind w:left="20"/>
              <w:jc w:val="both"/>
            </w:pPr>
            <w:r>
              <w:rPr>
                <w:rFonts w:ascii="Times New Roman"/>
                <w:b/>
                <w:i w:val="false"/>
                <w:color w:val="000000"/>
                <w:sz w:val="20"/>
              </w:rPr>
              <w:t>
Виды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 коды</w:t>
            </w:r>
          </w:p>
          <w:p>
            <w:pPr>
              <w:spacing w:after="20"/>
              <w:ind w:left="20"/>
              <w:jc w:val="both"/>
            </w:pPr>
          </w:p>
          <w:p>
            <w:pPr>
              <w:spacing w:after="20"/>
              <w:ind w:left="20"/>
              <w:jc w:val="both"/>
            </w:pPr>
            <w:r>
              <w:rPr>
                <w:rFonts w:ascii="Times New Roman"/>
                <w:b/>
                <w:i w:val="false"/>
                <w:color w:val="000000"/>
                <w:sz w:val="20"/>
              </w:rPr>
              <w:t>
Код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p>
          <w:p>
            <w:pPr>
              <w:spacing w:after="20"/>
              <w:ind w:left="20"/>
              <w:jc w:val="both"/>
            </w:pPr>
          </w:p>
          <w:p>
            <w:pPr>
              <w:spacing w:after="20"/>
              <w:ind w:left="20"/>
              <w:jc w:val="both"/>
            </w:pPr>
            <w:r>
              <w:rPr>
                <w:rFonts w:ascii="Times New Roman"/>
                <w:b/>
                <w:i w:val="false"/>
                <w:color w:val="000000"/>
                <w:sz w:val="20"/>
              </w:rPr>
              <w:t>
Цена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сатып алған айдағы</w:t>
            </w:r>
            <w:r>
              <w:rPr>
                <w:rFonts w:ascii="Times New Roman"/>
                <w:b/>
                <w:i w:val="false"/>
                <w:color w:val="000000"/>
                <w:vertAlign w:val="superscript"/>
              </w:rPr>
              <w:t>5</w:t>
            </w:r>
          </w:p>
          <w:p>
            <w:pPr>
              <w:spacing w:after="20"/>
              <w:ind w:left="20"/>
              <w:jc w:val="both"/>
            </w:pPr>
          </w:p>
          <w:p>
            <w:pPr>
              <w:spacing w:after="20"/>
              <w:ind w:left="20"/>
              <w:jc w:val="both"/>
            </w:pPr>
            <w:r>
              <w:rPr>
                <w:rFonts w:ascii="Times New Roman"/>
                <w:b/>
                <w:i w:val="false"/>
                <w:color w:val="000000"/>
                <w:sz w:val="20"/>
              </w:rPr>
              <w:t>
месяца последнего приобретения5
</w:t>
            </w:r>
          </w:p>
          <w:p>
            <w:pPr>
              <w:spacing w:after="0"/>
              <w:ind w:left="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игерілген жерлерді бастапқы игеру және өңдеу бойынша қызметтер </w:t>
            </w:r>
          </w:p>
          <w:bookmarkEnd w:id="36"/>
          <w:p>
            <w:pPr>
              <w:spacing w:after="20"/>
              <w:ind w:left="20"/>
              <w:jc w:val="both"/>
            </w:pPr>
            <w:r>
              <w:rPr>
                <w:rFonts w:ascii="Times New Roman"/>
                <w:b w:val="false"/>
                <w:i w:val="false"/>
                <w:color w:val="000000"/>
                <w:sz w:val="20"/>
              </w:rPr>
              <w:t xml:space="preserve">
Услуги по освоению и первичной обработке вновь освоенных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w:t>
            </w:r>
            <w:r>
              <w:rPr>
                <w:rFonts w:ascii="Times New Roman"/>
                <w:b/>
                <w:i w:val="false"/>
                <w:color w:val="000000"/>
                <w:sz w:val="20"/>
              </w:rPr>
              <w:t>Жерді суару бойынша қызметтер</w:t>
            </w:r>
          </w:p>
          <w:bookmarkEnd w:id="37"/>
          <w:p>
            <w:pPr>
              <w:spacing w:after="20"/>
              <w:ind w:left="20"/>
              <w:jc w:val="both"/>
            </w:pPr>
            <w:r>
              <w:rPr>
                <w:rFonts w:ascii="Times New Roman"/>
                <w:b w:val="false"/>
                <w:i w:val="false"/>
                <w:color w:val="000000"/>
                <w:sz w:val="20"/>
              </w:rPr>
              <w:t xml:space="preserve">
Услуги по орошению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текше метр үшін теңгемен</w:t>
            </w:r>
          </w:p>
          <w:p>
            <w:pPr>
              <w:spacing w:after="20"/>
              <w:ind w:left="20"/>
              <w:jc w:val="both"/>
            </w:pPr>
          </w:p>
          <w:p>
            <w:pPr>
              <w:spacing w:after="20"/>
              <w:ind w:left="20"/>
              <w:jc w:val="both"/>
            </w:pPr>
            <w:r>
              <w:rPr>
                <w:rFonts w:ascii="Times New Roman"/>
                <w:b/>
                <w:i w:val="false"/>
                <w:color w:val="000000"/>
                <w:sz w:val="20"/>
              </w:rPr>
              <w:t>
в тенге за метр кубический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p>
          <w:bookmarkEnd w:id="38"/>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9"/>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p>
          <w:bookmarkEnd w:id="39"/>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bookmarkEnd w:id="40"/>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1"/>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p>
          <w:bookmarkEnd w:id="41"/>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2"/>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bookmarkEnd w:id="42"/>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
    <w:bookmarkStart w:name="z88" w:id="44"/>
    <w:p>
      <w:pPr>
        <w:spacing w:after="0"/>
        <w:ind w:left="0"/>
        <w:jc w:val="both"/>
      </w:pPr>
      <w:r>
        <w:rPr>
          <w:rFonts w:ascii="Times New Roman"/>
          <w:b w:val="false"/>
          <w:i w:val="false"/>
          <w:color w:val="000000"/>
          <w:sz w:val="28"/>
        </w:rPr>
        <w:t>
      Примечание:</w:t>
      </w:r>
    </w:p>
    <w:bookmarkEnd w:id="44"/>
    <w:bookmarkStart w:name="z89"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2-баған есепті жылғы қаңтарда ғана толтырылады</w:t>
      </w:r>
    </w:p>
    <w:bookmarkEnd w:id="45"/>
    <w:bookmarkStart w:name="z90"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2 заполняется только в январе отчетного года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қызметтердің түрлері</w:t>
            </w:r>
          </w:p>
          <w:p>
            <w:pPr>
              <w:spacing w:after="20"/>
              <w:ind w:left="20"/>
              <w:jc w:val="both"/>
            </w:pPr>
          </w:p>
          <w:p>
            <w:pPr>
              <w:spacing w:after="20"/>
              <w:ind w:left="20"/>
              <w:jc w:val="both"/>
            </w:pPr>
            <w:r>
              <w:rPr>
                <w:rFonts w:ascii="Times New Roman"/>
                <w:b/>
                <w:i w:val="false"/>
                <w:color w:val="000000"/>
                <w:sz w:val="20"/>
              </w:rPr>
              <w:t>
Виды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 коды</w:t>
            </w:r>
          </w:p>
          <w:p>
            <w:pPr>
              <w:spacing w:after="20"/>
              <w:ind w:left="20"/>
              <w:jc w:val="both"/>
            </w:pPr>
          </w:p>
          <w:p>
            <w:pPr>
              <w:spacing w:after="20"/>
              <w:ind w:left="20"/>
              <w:jc w:val="both"/>
            </w:pPr>
            <w:r>
              <w:rPr>
                <w:rFonts w:ascii="Times New Roman"/>
                <w:b/>
                <w:i w:val="false"/>
                <w:color w:val="000000"/>
                <w:sz w:val="20"/>
              </w:rPr>
              <w:t>
Код услуги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p>
          <w:p>
            <w:pPr>
              <w:spacing w:after="20"/>
              <w:ind w:left="20"/>
              <w:jc w:val="both"/>
            </w:pPr>
          </w:p>
          <w:p>
            <w:pPr>
              <w:spacing w:after="20"/>
              <w:ind w:left="20"/>
              <w:jc w:val="both"/>
            </w:pPr>
            <w:r>
              <w:rPr>
                <w:rFonts w:ascii="Times New Roman"/>
                <w:b/>
                <w:i w:val="false"/>
                <w:color w:val="000000"/>
                <w:sz w:val="20"/>
              </w:rPr>
              <w:t>
Цена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сатып алған айдағы</w:t>
            </w:r>
          </w:p>
          <w:p>
            <w:pPr>
              <w:spacing w:after="20"/>
              <w:ind w:left="20"/>
              <w:jc w:val="both"/>
            </w:pPr>
          </w:p>
          <w:p>
            <w:pPr>
              <w:spacing w:after="20"/>
              <w:ind w:left="20"/>
              <w:jc w:val="both"/>
            </w:pPr>
            <w:r>
              <w:rPr>
                <w:rFonts w:ascii="Times New Roman"/>
                <w:b/>
                <w:i w:val="false"/>
                <w:color w:val="000000"/>
                <w:sz w:val="20"/>
              </w:rPr>
              <w:t>
месяца последнего приобретения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7"/>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bookmarkEnd w:id="47"/>
          <w:p>
            <w:pPr>
              <w:spacing w:after="20"/>
              <w:ind w:left="20"/>
              <w:jc w:val="both"/>
            </w:pPr>
            <w:r>
              <w:rPr>
                <w:rFonts w:ascii="Times New Roman"/>
                <w:b w:val="false"/>
                <w:i w:val="false"/>
                <w:color w:val="000000"/>
                <w:sz w:val="20"/>
              </w:rPr>
              <w:t>
комбайны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8"/>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bookmarkEnd w:id="48"/>
          <w:p>
            <w:pPr>
              <w:spacing w:after="20"/>
              <w:ind w:left="20"/>
              <w:jc w:val="both"/>
            </w:pPr>
            <w:r>
              <w:rPr>
                <w:rFonts w:ascii="Times New Roman"/>
                <w:b w:val="false"/>
                <w:i w:val="false"/>
                <w:color w:val="000000"/>
                <w:sz w:val="20"/>
              </w:rPr>
              <w:t>
в тенге за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9"/>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bookmarkEnd w:id="49"/>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0"/>
          <w:p>
            <w:pPr>
              <w:spacing w:after="20"/>
              <w:ind w:left="20"/>
              <w:jc w:val="both"/>
            </w:pPr>
            <w:r>
              <w:rPr>
                <w:rFonts w:ascii="Times New Roman"/>
                <w:b w:val="false"/>
                <w:i w:val="false"/>
                <w:color w:val="000000"/>
                <w:sz w:val="20"/>
              </w:rPr>
              <w:t>
</w:t>
            </w:r>
            <w:r>
              <w:rPr>
                <w:rFonts w:ascii="Times New Roman"/>
                <w:b/>
                <w:i w:val="false"/>
                <w:color w:val="000000"/>
                <w:sz w:val="20"/>
              </w:rPr>
              <w:t>тонна/км үшін теңгемен</w:t>
            </w:r>
          </w:p>
          <w:bookmarkEnd w:id="50"/>
          <w:p>
            <w:pPr>
              <w:spacing w:after="20"/>
              <w:ind w:left="20"/>
              <w:jc w:val="both"/>
            </w:pPr>
            <w:r>
              <w:rPr>
                <w:rFonts w:ascii="Times New Roman"/>
                <w:b w:val="false"/>
                <w:i w:val="false"/>
                <w:color w:val="000000"/>
                <w:sz w:val="20"/>
              </w:rPr>
              <w:t>
в тенге за тонн/км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1"/>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p>
          <w:bookmarkEnd w:id="51"/>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2"/>
          <w:p>
            <w:pPr>
              <w:spacing w:after="20"/>
              <w:ind w:left="20"/>
              <w:jc w:val="both"/>
            </w:pPr>
            <w:r>
              <w:rPr>
                <w:rFonts w:ascii="Times New Roman"/>
                <w:b w:val="false"/>
                <w:i w:val="false"/>
                <w:color w:val="000000"/>
                <w:sz w:val="20"/>
              </w:rPr>
              <w:t>
</w:t>
            </w:r>
            <w:r>
              <w:rPr>
                <w:rFonts w:ascii="Times New Roman"/>
                <w:b/>
                <w:i w:val="false"/>
                <w:color w:val="000000"/>
                <w:sz w:val="20"/>
              </w:rPr>
              <w:t>айға теңгемен</w:t>
            </w:r>
          </w:p>
          <w:bookmarkEnd w:id="52"/>
          <w:p>
            <w:pPr>
              <w:spacing w:after="20"/>
              <w:ind w:left="20"/>
              <w:jc w:val="both"/>
            </w:pPr>
            <w:r>
              <w:rPr>
                <w:rFonts w:ascii="Times New Roman"/>
                <w:b w:val="false"/>
                <w:i w:val="false"/>
                <w:color w:val="000000"/>
                <w:sz w:val="20"/>
              </w:rPr>
              <w:t>
в тенге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3"/>
          <w:p>
            <w:pPr>
              <w:spacing w:after="20"/>
              <w:ind w:left="20"/>
              <w:jc w:val="both"/>
            </w:pPr>
            <w:r>
              <w:rPr>
                <w:rFonts w:ascii="Times New Roman"/>
                <w:b w:val="false"/>
                <w:i w:val="false"/>
                <w:color w:val="000000"/>
                <w:sz w:val="20"/>
              </w:rPr>
              <w:t>
</w:t>
            </w:r>
            <w:r>
              <w:rPr>
                <w:rFonts w:ascii="Times New Roman"/>
                <w:b/>
                <w:i w:val="false"/>
                <w:color w:val="000000"/>
                <w:sz w:val="20"/>
              </w:rPr>
              <w:t>Үй малына арналған</w:t>
            </w:r>
            <w:r>
              <w:rPr>
                <w:rFonts w:ascii="Times New Roman"/>
                <w:b w:val="false"/>
                <w:i w:val="false"/>
                <w:color w:val="000000"/>
                <w:sz w:val="20"/>
              </w:rPr>
              <w:t xml:space="preserve"> </w:t>
            </w:r>
            <w:r>
              <w:rPr>
                <w:rFonts w:ascii="Times New Roman"/>
                <w:b/>
                <w:i w:val="false"/>
                <w:color w:val="000000"/>
                <w:sz w:val="20"/>
              </w:rPr>
              <w:t>ветеринарлық қызметтер</w:t>
            </w:r>
          </w:p>
          <w:bookmarkEnd w:id="53"/>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4"/>
          <w:p>
            <w:pPr>
              <w:spacing w:after="20"/>
              <w:ind w:left="20"/>
              <w:jc w:val="both"/>
            </w:pPr>
            <w:r>
              <w:rPr>
                <w:rFonts w:ascii="Times New Roman"/>
                <w:b w:val="false"/>
                <w:i w:val="false"/>
                <w:color w:val="000000"/>
                <w:sz w:val="20"/>
              </w:rPr>
              <w:t>
бас үшін теңгемен</w:t>
            </w:r>
          </w:p>
          <w:bookmarkEnd w:id="54"/>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5"/>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p>
          <w:bookmarkEnd w:id="55"/>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6"/>
          <w:p>
            <w:pPr>
              <w:spacing w:after="20"/>
              <w:ind w:left="20"/>
              <w:jc w:val="both"/>
            </w:pPr>
            <w:r>
              <w:rPr>
                <w:rFonts w:ascii="Times New Roman"/>
                <w:b w:val="false"/>
                <w:i w:val="false"/>
                <w:color w:val="000000"/>
                <w:sz w:val="20"/>
              </w:rPr>
              <w:t>
</w:t>
            </w:r>
            <w:r>
              <w:rPr>
                <w:rFonts w:ascii="Times New Roman"/>
                <w:b/>
                <w:i w:val="false"/>
                <w:color w:val="000000"/>
                <w:sz w:val="20"/>
              </w:rPr>
              <w:t>бас үшін теңгемен</w:t>
            </w:r>
          </w:p>
          <w:bookmarkEnd w:id="56"/>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57"/>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bookmarkEnd w:id="57"/>
    <w:bookmarkStart w:name="z109" w:id="5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10" w:id="59"/>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59"/>
    <w:p>
      <w:pPr>
        <w:spacing w:after="0"/>
        <w:ind w:left="0"/>
        <w:jc w:val="both"/>
      </w:pPr>
      <w:r>
        <w:rPr>
          <w:rFonts w:ascii="Times New Roman"/>
          <w:b w:val="false"/>
          <w:i w:val="false"/>
          <w:color w:val="000000"/>
          <w:sz w:val="28"/>
        </w:rPr>
        <w:t>Наименование ______________________                               Адрес (респондента) 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Телефон(респондента) ______________ _______________            Адрес электронной почты (респондента)___________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міндетін атқарушы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11" w:id="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0"/>
    <w:bookmarkStart w:name="z112" w:id="61"/>
    <w:p>
      <w:pPr>
        <w:spacing w:after="0"/>
        <w:ind w:left="0"/>
        <w:jc w:val="both"/>
      </w:pPr>
      <w:r>
        <w:rPr>
          <w:rFonts w:ascii="Times New Roman"/>
          <w:b w:val="false"/>
          <w:i w:val="false"/>
          <w:color w:val="000000"/>
          <w:sz w:val="28"/>
        </w:rPr>
        <w:t>
      Примечание:</w:t>
      </w:r>
    </w:p>
    <w:bookmarkEnd w:id="61"/>
    <w:bookmarkStart w:name="z113" w:id="6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2"/>
    <w:bookmarkStart w:name="z114" w:id="6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9 августа 2022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117" w:id="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w:t>
      </w:r>
    </w:p>
    <w:bookmarkEnd w:id="64"/>
    <w:bookmarkStart w:name="z118" w:id="6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(далее – статистическая форма).</w:t>
      </w:r>
    </w:p>
    <w:bookmarkEnd w:id="65"/>
    <w:bookmarkStart w:name="z119" w:id="66"/>
    <w:p>
      <w:pPr>
        <w:spacing w:after="0"/>
        <w:ind w:left="0"/>
        <w:jc w:val="both"/>
      </w:pPr>
      <w:r>
        <w:rPr>
          <w:rFonts w:ascii="Times New Roman"/>
          <w:b w:val="false"/>
          <w:i w:val="false"/>
          <w:color w:val="000000"/>
          <w:sz w:val="28"/>
        </w:rPr>
        <w:t>
      2. В разделе 2 в январе отчетного года в графах А, Б указываются виды продукции, которые будут производиться и реализовываться в отчетном году, например: "Пшеница твердая" (код 01.11.11); "Скот крупный рогатый молочного стада, живой" (код 01.41.10).</w:t>
      </w:r>
    </w:p>
    <w:bookmarkEnd w:id="66"/>
    <w:bookmarkStart w:name="z120" w:id="67"/>
    <w:p>
      <w:pPr>
        <w:spacing w:after="0"/>
        <w:ind w:left="0"/>
        <w:jc w:val="both"/>
      </w:pPr>
      <w:r>
        <w:rPr>
          <w:rFonts w:ascii="Times New Roman"/>
          <w:b w:val="false"/>
          <w:i w:val="false"/>
          <w:color w:val="000000"/>
          <w:sz w:val="28"/>
        </w:rPr>
        <w:t>
      В графах В, Г указываются разновидности отобранных видов продукции, например: "Пшеница твердая" III класса (код 5); "Скот крупный рогатый молочного стада, живой" средней упитанности (код 2).</w:t>
      </w:r>
    </w:p>
    <w:bookmarkEnd w:id="67"/>
    <w:bookmarkStart w:name="z121" w:id="68"/>
    <w:p>
      <w:pPr>
        <w:spacing w:after="0"/>
        <w:ind w:left="0"/>
        <w:jc w:val="both"/>
      </w:pPr>
      <w:r>
        <w:rPr>
          <w:rFonts w:ascii="Times New Roman"/>
          <w:b w:val="false"/>
          <w:i w:val="false"/>
          <w:color w:val="000000"/>
          <w:sz w:val="28"/>
        </w:rPr>
        <w:t>
      3. В январе отчетного года заполняются графа 1 (цена отчетного месяца), графа 2 (цена месяца последней реализации) и графа Д по всем видам продукции, отобранным для наблюдения. При отсутствии реализации продукции в декабре, в графе 2 проставляется среднегодовая цена за предыдущий год.</w:t>
      </w:r>
    </w:p>
    <w:bookmarkEnd w:id="68"/>
    <w:bookmarkStart w:name="z122" w:id="69"/>
    <w:p>
      <w:pPr>
        <w:spacing w:after="0"/>
        <w:ind w:left="0"/>
        <w:jc w:val="both"/>
      </w:pPr>
      <w:r>
        <w:rPr>
          <w:rFonts w:ascii="Times New Roman"/>
          <w:b w:val="false"/>
          <w:i w:val="false"/>
          <w:color w:val="000000"/>
          <w:sz w:val="28"/>
        </w:rPr>
        <w:t>
      4.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то приводятся данные о ценах реализации в конце второй половины предыдущего месяца с 16 по 31 число.</w:t>
      </w:r>
    </w:p>
    <w:bookmarkEnd w:id="69"/>
    <w:bookmarkStart w:name="z123" w:id="70"/>
    <w:p>
      <w:pPr>
        <w:spacing w:after="0"/>
        <w:ind w:left="0"/>
        <w:jc w:val="both"/>
      </w:pPr>
      <w:r>
        <w:rPr>
          <w:rFonts w:ascii="Times New Roman"/>
          <w:b w:val="false"/>
          <w:i w:val="false"/>
          <w:color w:val="000000"/>
          <w:sz w:val="28"/>
        </w:rPr>
        <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то указывается цена реализации наибольшего объема в период с 16 по 31 число предыдущего месяца.</w:t>
      </w:r>
    </w:p>
    <w:bookmarkEnd w:id="70"/>
    <w:bookmarkStart w:name="z124" w:id="71"/>
    <w:p>
      <w:pPr>
        <w:spacing w:after="0"/>
        <w:ind w:left="0"/>
        <w:jc w:val="both"/>
      </w:pPr>
      <w:r>
        <w:rPr>
          <w:rFonts w:ascii="Times New Roman"/>
          <w:b w:val="false"/>
          <w:i w:val="false"/>
          <w:color w:val="000000"/>
          <w:sz w:val="28"/>
        </w:rPr>
        <w:t>
      При отсутствии фактической реализации сельхозпродукции в отчетном периоде, графа 1 не заполняется.</w:t>
      </w:r>
    </w:p>
    <w:bookmarkEnd w:id="71"/>
    <w:bookmarkStart w:name="z125" w:id="72"/>
    <w:p>
      <w:pPr>
        <w:spacing w:after="0"/>
        <w:ind w:left="0"/>
        <w:jc w:val="both"/>
      </w:pPr>
      <w:r>
        <w:rPr>
          <w:rFonts w:ascii="Times New Roman"/>
          <w:b w:val="false"/>
          <w:i w:val="false"/>
          <w:color w:val="000000"/>
          <w:sz w:val="28"/>
        </w:rPr>
        <w:t>
      Товаром (услугой) представителем считается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72"/>
    <w:bookmarkStart w:name="z126" w:id="73"/>
    <w:p>
      <w:pPr>
        <w:spacing w:after="0"/>
        <w:ind w:left="0"/>
        <w:jc w:val="both"/>
      </w:pPr>
      <w:r>
        <w:rPr>
          <w:rFonts w:ascii="Times New Roman"/>
          <w:b w:val="false"/>
          <w:i w:val="false"/>
          <w:color w:val="000000"/>
          <w:sz w:val="28"/>
        </w:rPr>
        <w:t>
      Под каналом реализации понимается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p>
    <w:bookmarkEnd w:id="73"/>
    <w:bookmarkStart w:name="z127" w:id="74"/>
    <w:p>
      <w:pPr>
        <w:spacing w:after="0"/>
        <w:ind w:left="0"/>
        <w:jc w:val="both"/>
      </w:pPr>
      <w:r>
        <w:rPr>
          <w:rFonts w:ascii="Times New Roman"/>
          <w:b w:val="false"/>
          <w:i w:val="false"/>
          <w:color w:val="000000"/>
          <w:sz w:val="28"/>
        </w:rPr>
        <w:t>
      5. По "Домашней птице, живой" (код 01.47.1) цена реализации указывается в убойном весе.</w:t>
      </w:r>
    </w:p>
    <w:bookmarkEnd w:id="74"/>
    <w:bookmarkStart w:name="z128" w:id="75"/>
    <w:p>
      <w:pPr>
        <w:spacing w:after="0"/>
        <w:ind w:left="0"/>
        <w:jc w:val="both"/>
      </w:pPr>
      <w:r>
        <w:rPr>
          <w:rFonts w:ascii="Times New Roman"/>
          <w:b w:val="false"/>
          <w:i w:val="false"/>
          <w:color w:val="000000"/>
          <w:sz w:val="28"/>
        </w:rPr>
        <w:t>
      6. Отобранные для регистрации цен виды продукции и их разновидности остаются неизменными на протяжении всего отчетного периода.</w:t>
      </w:r>
    </w:p>
    <w:bookmarkEnd w:id="75"/>
    <w:bookmarkStart w:name="z129" w:id="76"/>
    <w:p>
      <w:pPr>
        <w:spacing w:after="0"/>
        <w:ind w:left="0"/>
        <w:jc w:val="both"/>
      </w:pPr>
      <w:r>
        <w:rPr>
          <w:rFonts w:ascii="Times New Roman"/>
          <w:b w:val="false"/>
          <w:i w:val="false"/>
          <w:color w:val="000000"/>
          <w:sz w:val="28"/>
        </w:rPr>
        <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выпойки телят).</w:t>
      </w:r>
    </w:p>
    <w:bookmarkEnd w:id="76"/>
    <w:bookmarkStart w:name="z130" w:id="77"/>
    <w:p>
      <w:pPr>
        <w:spacing w:after="0"/>
        <w:ind w:left="0"/>
        <w:jc w:val="both"/>
      </w:pPr>
      <w:r>
        <w:rPr>
          <w:rFonts w:ascii="Times New Roman"/>
          <w:b w:val="false"/>
          <w:i w:val="false"/>
          <w:color w:val="000000"/>
          <w:sz w:val="28"/>
        </w:rPr>
        <w:t>
      8. В разделе 3 в январе отчетного года заполняются графа 1 (цена отчетного месяца) и графа 2 (цена месяца последнего приобретения) по всем видам услуг, отобранным для наблюдения. В графе 2 проставляется цена последней приобретенной услуги в предыдущем году.</w:t>
      </w:r>
    </w:p>
    <w:bookmarkEnd w:id="77"/>
    <w:bookmarkStart w:name="z131" w:id="78"/>
    <w:p>
      <w:pPr>
        <w:spacing w:after="0"/>
        <w:ind w:left="0"/>
        <w:jc w:val="both"/>
      </w:pPr>
      <w:r>
        <w:rPr>
          <w:rFonts w:ascii="Times New Roman"/>
          <w:b w:val="false"/>
          <w:i w:val="false"/>
          <w:color w:val="000000"/>
          <w:sz w:val="28"/>
        </w:rPr>
        <w:t xml:space="preserve">
      В графе 1 указываются цены на услуги, приобретенные сельхозпроизводителем у сторонних организаций или оказанные самим сельхозпроизводителем на сторону в период с 1 по 15 число отчетного периода. Если в установленный период приобретение или оказание услуг не производилось, то приводятся данные о ценах на услуги приобретенные или оказанные в конце второй половины предыдущего месяца с 16 по 31 число. </w:t>
      </w:r>
    </w:p>
    <w:bookmarkEnd w:id="78"/>
    <w:bookmarkStart w:name="z132" w:id="79"/>
    <w:p>
      <w:pPr>
        <w:spacing w:after="0"/>
        <w:ind w:left="0"/>
        <w:jc w:val="both"/>
      </w:pPr>
      <w:r>
        <w:rPr>
          <w:rFonts w:ascii="Times New Roman"/>
          <w:b w:val="false"/>
          <w:i w:val="false"/>
          <w:color w:val="000000"/>
          <w:sz w:val="28"/>
        </w:rPr>
        <w:t>
      9. Если в течение отчетного месяца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p>
    <w:bookmarkEnd w:id="79"/>
    <w:bookmarkStart w:name="z133" w:id="80"/>
    <w:p>
      <w:pPr>
        <w:spacing w:after="0"/>
        <w:ind w:left="0"/>
        <w:jc w:val="both"/>
      </w:pPr>
      <w:r>
        <w:rPr>
          <w:rFonts w:ascii="Times New Roman"/>
          <w:b w:val="false"/>
          <w:i w:val="false"/>
          <w:color w:val="000000"/>
          <w:sz w:val="28"/>
        </w:rPr>
        <w:t xml:space="preserve">
      При отсутствии фактического приобретения или оказания услуги в отчетном периоде, графа 1 не заполняется. </w:t>
      </w:r>
    </w:p>
    <w:bookmarkEnd w:id="80"/>
    <w:bookmarkStart w:name="z134" w:id="81"/>
    <w:p>
      <w:pPr>
        <w:spacing w:after="0"/>
        <w:ind w:left="0"/>
        <w:jc w:val="both"/>
      </w:pPr>
      <w:r>
        <w:rPr>
          <w:rFonts w:ascii="Times New Roman"/>
          <w:b w:val="false"/>
          <w:i w:val="false"/>
          <w:color w:val="000000"/>
          <w:sz w:val="28"/>
        </w:rPr>
        <w:t>
      10. Услуги по аренде машин сельского хозяйства (код 77.31.10.100) отражают затраты на оплату арендованной техники в отчетном месяце.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
      </w:r>
    </w:p>
    <w:bookmarkEnd w:id="81"/>
    <w:bookmarkStart w:name="z135" w:id="82"/>
    <w:p>
      <w:pPr>
        <w:spacing w:after="0"/>
        <w:ind w:left="0"/>
        <w:jc w:val="both"/>
      </w:pPr>
      <w:r>
        <w:rPr>
          <w:rFonts w:ascii="Times New Roman"/>
          <w:b w:val="false"/>
          <w:i w:val="false"/>
          <w:color w:val="000000"/>
          <w:sz w:val="28"/>
        </w:rPr>
        <w:t>
      Услуги по аренде оборудования сельского хозяйства (код 77.31.10.200) отражают затраты на оплату арендованного оборудования в расчете за один месяц на одну единицу оборудования.</w:t>
      </w:r>
    </w:p>
    <w:bookmarkEnd w:id="82"/>
    <w:bookmarkStart w:name="z136" w:id="83"/>
    <w:p>
      <w:pPr>
        <w:spacing w:after="0"/>
        <w:ind w:left="0"/>
        <w:jc w:val="both"/>
      </w:pPr>
      <w:r>
        <w:rPr>
          <w:rFonts w:ascii="Times New Roman"/>
          <w:b w:val="false"/>
          <w:i w:val="false"/>
          <w:color w:val="000000"/>
          <w:sz w:val="28"/>
        </w:rPr>
        <w:t xml:space="preserve">
      По услугам ветеринарным для домашнего скота (код 75.00.12) проставляется цена на один из видов услуг: по осмотру или вакцинации скота (например, от туберкулеза, бруцеллеза) в расчете за одну голову. </w:t>
      </w:r>
    </w:p>
    <w:bookmarkEnd w:id="83"/>
    <w:bookmarkStart w:name="z137" w:id="84"/>
    <w:p>
      <w:pPr>
        <w:spacing w:after="0"/>
        <w:ind w:left="0"/>
        <w:jc w:val="both"/>
      </w:pPr>
      <w:r>
        <w:rPr>
          <w:rFonts w:ascii="Times New Roman"/>
          <w:b w:val="false"/>
          <w:i w:val="false"/>
          <w:color w:val="000000"/>
          <w:sz w:val="28"/>
        </w:rPr>
        <w:t>
      Отобранные для регистрации цен услуги остаются неизменными на протяжении всего отчетного периода.</w:t>
      </w:r>
    </w:p>
    <w:bookmarkEnd w:id="84"/>
    <w:bookmarkStart w:name="z138" w:id="85"/>
    <w:p>
      <w:pPr>
        <w:spacing w:after="0"/>
        <w:ind w:left="0"/>
        <w:jc w:val="both"/>
      </w:pPr>
      <w:r>
        <w:rPr>
          <w:rFonts w:ascii="Times New Roman"/>
          <w:b w:val="false"/>
          <w:i w:val="false"/>
          <w:color w:val="000000"/>
          <w:sz w:val="28"/>
        </w:rPr>
        <w:t>
      11. Не регистрируются цены на услуги, приобретенные по очень низким или высоким ценам из-за некомплектности услуг.</w:t>
      </w:r>
    </w:p>
    <w:bookmarkEnd w:id="85"/>
    <w:bookmarkStart w:name="z139" w:id="86"/>
    <w:p>
      <w:pPr>
        <w:spacing w:after="0"/>
        <w:ind w:left="0"/>
        <w:jc w:val="both"/>
      </w:pPr>
      <w:r>
        <w:rPr>
          <w:rFonts w:ascii="Times New Roman"/>
          <w:b w:val="false"/>
          <w:i w:val="false"/>
          <w:color w:val="000000"/>
          <w:sz w:val="28"/>
        </w:rPr>
        <w:t>
      12. Графа 3 разделов 2 и 3 заполняется в обязательном порядке при изменении цены согласно Справочнику причин изменения цены, размещенному на интернет-ресурсе Бюро или предоставляемому респондентам подразделениями статистики. По каждому товару-представителю (услуге) указывается одна или несколько причин. При выборе кода "Другие причины" в графе 3 прописывается причина, не включенная в Справочник причин изменения цены.</w:t>
      </w:r>
    </w:p>
    <w:bookmarkEnd w:id="86"/>
    <w:bookmarkStart w:name="z140" w:id="87"/>
    <w:p>
      <w:pPr>
        <w:spacing w:after="0"/>
        <w:ind w:left="0"/>
        <w:jc w:val="both"/>
      </w:pPr>
      <w:r>
        <w:rPr>
          <w:rFonts w:ascii="Times New Roman"/>
          <w:b w:val="false"/>
          <w:i w:val="false"/>
          <w:color w:val="000000"/>
          <w:sz w:val="28"/>
        </w:rPr>
        <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подразделения статистики дополнительную информацию: договора, платежные требования, накладные, счет-фактуры и иные документы бухгалтерского учета.</w:t>
      </w:r>
    </w:p>
    <w:bookmarkEnd w:id="87"/>
    <w:bookmarkStart w:name="z141" w:id="88"/>
    <w:p>
      <w:pPr>
        <w:spacing w:after="0"/>
        <w:ind w:left="0"/>
        <w:jc w:val="both"/>
      </w:pPr>
      <w:r>
        <w:rPr>
          <w:rFonts w:ascii="Times New Roman"/>
          <w:b w:val="false"/>
          <w:i w:val="false"/>
          <w:color w:val="000000"/>
          <w:sz w:val="28"/>
        </w:rPr>
        <w:t>
      13. Цены на реализованные виды продукции и на приобретенные услуги приводятся в целых числах.</w:t>
      </w:r>
    </w:p>
    <w:bookmarkEnd w:id="88"/>
    <w:bookmarkStart w:name="z142" w:id="89"/>
    <w:p>
      <w:pPr>
        <w:spacing w:after="0"/>
        <w:ind w:left="0"/>
        <w:jc w:val="both"/>
      </w:pPr>
      <w:r>
        <w:rPr>
          <w:rFonts w:ascii="Times New Roman"/>
          <w:b w:val="false"/>
          <w:i w:val="false"/>
          <w:color w:val="000000"/>
          <w:sz w:val="28"/>
        </w:rPr>
        <w:t>
      14. При отсутствии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89"/>
    <w:bookmarkStart w:name="z143" w:id="90"/>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(https://cabinet.stat.gov.kz/).</w:t>
      </w:r>
    </w:p>
    <w:bookmarkEnd w:id="90"/>
    <w:bookmarkStart w:name="z144" w:id="91"/>
    <w:p>
      <w:pPr>
        <w:spacing w:after="0"/>
        <w:ind w:left="0"/>
        <w:jc w:val="both"/>
      </w:pPr>
      <w:r>
        <w:rPr>
          <w:rFonts w:ascii="Times New Roman"/>
          <w:b w:val="false"/>
          <w:i w:val="false"/>
          <w:color w:val="000000"/>
          <w:sz w:val="28"/>
        </w:rPr>
        <w:t xml:space="preserve">
      16.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91"/>
    <w:bookmarkStart w:name="z145" w:id="92"/>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92"/>
    <w:bookmarkStart w:name="z146" w:id="93"/>
    <w:p>
      <w:pPr>
        <w:spacing w:after="0"/>
        <w:ind w:left="0"/>
        <w:jc w:val="both"/>
      </w:pPr>
      <w:r>
        <w:rPr>
          <w:rFonts w:ascii="Times New Roman"/>
          <w:b w:val="false"/>
          <w:i w:val="false"/>
          <w:color w:val="000000"/>
          <w:sz w:val="28"/>
        </w:rPr>
        <w:t>
      17. Арифметико-логический контроль.</w:t>
      </w:r>
    </w:p>
    <w:bookmarkEnd w:id="93"/>
    <w:bookmarkStart w:name="z147" w:id="94"/>
    <w:p>
      <w:pPr>
        <w:spacing w:after="0"/>
        <w:ind w:left="0"/>
        <w:jc w:val="both"/>
      </w:pPr>
      <w:r>
        <w:rPr>
          <w:rFonts w:ascii="Times New Roman"/>
          <w:b w:val="false"/>
          <w:i w:val="false"/>
          <w:color w:val="000000"/>
          <w:sz w:val="28"/>
        </w:rPr>
        <w:t xml:space="preserve">
      1) Раздел 2: </w:t>
      </w:r>
    </w:p>
    <w:bookmarkEnd w:id="94"/>
    <w:bookmarkStart w:name="z148" w:id="95"/>
    <w:p>
      <w:pPr>
        <w:spacing w:after="0"/>
        <w:ind w:left="0"/>
        <w:jc w:val="both"/>
      </w:pPr>
      <w:r>
        <w:rPr>
          <w:rFonts w:ascii="Times New Roman"/>
          <w:b w:val="false"/>
          <w:i w:val="false"/>
          <w:color w:val="000000"/>
          <w:sz w:val="28"/>
        </w:rPr>
        <w:t xml:space="preserve">
      если в отчетном месяце заполнена графа 1 по виду продукции, то заполняется графа Д; </w:t>
      </w:r>
    </w:p>
    <w:bookmarkEnd w:id="95"/>
    <w:bookmarkStart w:name="z149" w:id="96"/>
    <w:p>
      <w:pPr>
        <w:spacing w:after="0"/>
        <w:ind w:left="0"/>
        <w:jc w:val="both"/>
      </w:pPr>
      <w:r>
        <w:rPr>
          <w:rFonts w:ascii="Times New Roman"/>
          <w:b w:val="false"/>
          <w:i w:val="false"/>
          <w:color w:val="000000"/>
          <w:sz w:val="28"/>
        </w:rPr>
        <w:t>
      в январе отчетного года заполнение граф 2 и Д – обязательно.</w:t>
      </w:r>
    </w:p>
    <w:bookmarkEnd w:id="96"/>
    <w:bookmarkStart w:name="z150" w:id="97"/>
    <w:p>
      <w:pPr>
        <w:spacing w:after="0"/>
        <w:ind w:left="0"/>
        <w:jc w:val="both"/>
      </w:pPr>
      <w:r>
        <w:rPr>
          <w:rFonts w:ascii="Times New Roman"/>
          <w:b w:val="false"/>
          <w:i w:val="false"/>
          <w:color w:val="000000"/>
          <w:sz w:val="28"/>
        </w:rPr>
        <w:t>
      2) Раздел 3:</w:t>
      </w:r>
    </w:p>
    <w:bookmarkEnd w:id="97"/>
    <w:bookmarkStart w:name="z151" w:id="98"/>
    <w:p>
      <w:pPr>
        <w:spacing w:after="0"/>
        <w:ind w:left="0"/>
        <w:jc w:val="both"/>
      </w:pPr>
      <w:r>
        <w:rPr>
          <w:rFonts w:ascii="Times New Roman"/>
          <w:b w:val="false"/>
          <w:i w:val="false"/>
          <w:color w:val="000000"/>
          <w:sz w:val="28"/>
        </w:rPr>
        <w:t>
      в январе отчетного года заполнение графы 2 – обязательно.</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p>
          <w:bookmarkEnd w:id="99"/>
          <w:p>
            <w:pPr>
              <w:spacing w:after="20"/>
              <w:ind w:left="20"/>
              <w:jc w:val="both"/>
            </w:pPr>
            <w:r>
              <w:drawing>
                <wp:inline distT="0" distB="0" distL="0" distR="0">
                  <wp:extent cx="33401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40100" cy="2425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p>
          <w:p>
            <w:pPr>
              <w:spacing w:after="20"/>
              <w:ind w:left="20"/>
              <w:jc w:val="both"/>
            </w:pPr>
            <w:r>
              <w:rPr>
                <w:rFonts w:ascii="Times New Roman"/>
                <w:b/>
                <w:i w:val="false"/>
                <w:color w:val="000000"/>
                <w:sz w:val="20"/>
              </w:rPr>
              <w:t>
Электронная форма ввода данных для регистрации цен на продукцию сельского хозяйства и продукты ее переработки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1"/>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bookmarkEnd w:id="101"/>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Ц-200э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2"/>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есепті кезең </w:t>
            </w:r>
          </w:p>
          <w:bookmarkEnd w:id="102"/>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5080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3"/>
          <w:p>
            <w:pPr>
              <w:spacing w:after="20"/>
              <w:ind w:left="20"/>
              <w:jc w:val="both"/>
            </w:pPr>
            <w:r>
              <w:rPr>
                <w:rFonts w:ascii="Times New Roman"/>
                <w:b w:val="false"/>
                <w:i w:val="false"/>
                <w:color w:val="000000"/>
                <w:sz w:val="20"/>
              </w:rPr>
              <w:t>
</w:t>
            </w:r>
            <w:r>
              <w:rPr>
                <w:rFonts w:ascii="Times New Roman"/>
                <w:b/>
                <w:i w:val="false"/>
                <w:color w:val="000000"/>
                <w:sz w:val="20"/>
              </w:rPr>
              <w:t>ай</w:t>
            </w:r>
          </w:p>
          <w:bookmarkEnd w:id="103"/>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03400" cy="495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4"/>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04"/>
          <w:p>
            <w:pPr>
              <w:spacing w:after="20"/>
              <w:ind w:left="20"/>
              <w:jc w:val="both"/>
            </w:pPr>
            <w:r>
              <w:rPr>
                <w:rFonts w:ascii="Times New Roman"/>
                <w:b w:val="false"/>
                <w:i w:val="false"/>
                <w:color w:val="000000"/>
                <w:sz w:val="20"/>
              </w:rPr>
              <w:t>
год</w:t>
            </w:r>
          </w:p>
        </w:tc>
      </w:tr>
    </w:tbl>
    <w:bookmarkStart w:name="z162" w:id="10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Бағаларды жинауға жауапты мемлекеттік статистиканың аумақтық бөлімшелерінің мамандары толтырады</w:t>
      </w:r>
    </w:p>
    <w:bookmarkEnd w:id="105"/>
    <w:bookmarkStart w:name="z163" w:id="106"/>
    <w:p>
      <w:pPr>
        <w:spacing w:after="0"/>
        <w:ind w:left="0"/>
        <w:jc w:val="both"/>
      </w:pPr>
      <w:r>
        <w:rPr>
          <w:rFonts w:ascii="Times New Roman"/>
          <w:b w:val="false"/>
          <w:i w:val="false"/>
          <w:color w:val="000000"/>
          <w:sz w:val="28"/>
        </w:rPr>
        <w:t>
      Заполняют специалисты территориальных подразделений государственной статистики, ответственные за сбор цен</w:t>
      </w:r>
    </w:p>
    <w:bookmarkEnd w:id="106"/>
    <w:bookmarkStart w:name="z164" w:id="107"/>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мерзімі – есепті кезеңнің 1-25 күні аралығында</w:t>
      </w:r>
    </w:p>
    <w:bookmarkEnd w:id="107"/>
    <w:bookmarkStart w:name="z165" w:id="108"/>
    <w:p>
      <w:pPr>
        <w:spacing w:after="0"/>
        <w:ind w:left="0"/>
        <w:jc w:val="both"/>
      </w:pPr>
      <w:r>
        <w:rPr>
          <w:rFonts w:ascii="Times New Roman"/>
          <w:b w:val="false"/>
          <w:i w:val="false"/>
          <w:color w:val="000000"/>
          <w:sz w:val="28"/>
        </w:rPr>
        <w:t xml:space="preserve">
      Срок регистрации – с 1 по 25 число отчетного периода </w:t>
      </w:r>
    </w:p>
    <w:bookmarkEnd w:id="108"/>
    <w:bookmarkStart w:name="z166" w:id="109"/>
    <w:p>
      <w:pPr>
        <w:spacing w:after="0"/>
        <w:ind w:left="0"/>
        <w:jc w:val="both"/>
      </w:pPr>
      <w:r>
        <w:rPr>
          <w:rFonts w:ascii="Times New Roman"/>
          <w:b w:val="false"/>
          <w:i w:val="false"/>
          <w:color w:val="000000"/>
          <w:sz w:val="28"/>
        </w:rPr>
        <w:t xml:space="preserve">
      </w:t>
      </w:r>
      <w:r>
        <w:rPr>
          <w:rFonts w:ascii="Times New Roman"/>
          <w:b/>
          <w:i w:val="false"/>
          <w:color w:val="000000"/>
          <w:sz w:val="28"/>
        </w:rPr>
        <w:t>1. Байқаудың базалық объектісі (тізімнен таңдау)</w:t>
      </w:r>
    </w:p>
    <w:bookmarkEnd w:id="109"/>
    <w:bookmarkStart w:name="z167" w:id="110"/>
    <w:p>
      <w:pPr>
        <w:spacing w:after="0"/>
        <w:ind w:left="0"/>
        <w:jc w:val="both"/>
      </w:pPr>
      <w:r>
        <w:rPr>
          <w:rFonts w:ascii="Times New Roman"/>
          <w:b w:val="false"/>
          <w:i w:val="false"/>
          <w:color w:val="000000"/>
          <w:sz w:val="28"/>
        </w:rPr>
        <w:t>
      Базовый объект наблюдения (выбор из списка)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1"/>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111"/>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2"/>
          <w:p>
            <w:pPr>
              <w:spacing w:after="20"/>
              <w:ind w:left="20"/>
              <w:jc w:val="both"/>
            </w:pPr>
            <w:r>
              <w:rPr>
                <w:rFonts w:ascii="Times New Roman"/>
                <w:b w:val="false"/>
                <w:i w:val="false"/>
                <w:color w:val="000000"/>
                <w:sz w:val="20"/>
              </w:rPr>
              <w:t>
</w:t>
            </w:r>
            <w:r>
              <w:rPr>
                <w:rFonts w:ascii="Times New Roman"/>
                <w:b/>
                <w:i w:val="false"/>
                <w:color w:val="000000"/>
                <w:sz w:val="20"/>
              </w:rPr>
              <w:t>Коды</w:t>
            </w:r>
          </w:p>
          <w:bookmarkEnd w:id="112"/>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3"/>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bookmarkEnd w:id="113"/>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w:t>
            </w:r>
            <w:r>
              <w:rPr>
                <w:rFonts w:ascii="Times New Roman"/>
                <w:b/>
                <w:i w:val="false"/>
                <w:color w:val="000000"/>
                <w:sz w:val="20"/>
              </w:rPr>
              <w:t>Тіркеу күніндегі өкіл тауарлар саны</w:t>
            </w:r>
          </w:p>
          <w:bookmarkEnd w:id="114"/>
          <w:p>
            <w:pPr>
              <w:spacing w:after="20"/>
              <w:ind w:left="20"/>
              <w:jc w:val="both"/>
            </w:pPr>
            <w:r>
              <w:rPr>
                <w:rFonts w:ascii="Times New Roman"/>
                <w:b w:val="false"/>
                <w:i w:val="false"/>
                <w:color w:val="000000"/>
                <w:sz w:val="20"/>
              </w:rPr>
              <w:t>
Количество товаров-представителей в день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15"/>
    <w:p>
      <w:pPr>
        <w:spacing w:after="0"/>
        <w:ind w:left="0"/>
        <w:jc w:val="both"/>
      </w:pPr>
      <w:r>
        <w:rPr>
          <w:rFonts w:ascii="Times New Roman"/>
          <w:b w:val="false"/>
          <w:i w:val="false"/>
          <w:color w:val="000000"/>
          <w:sz w:val="28"/>
        </w:rPr>
        <w:t xml:space="preserve">
      </w:t>
      </w:r>
      <w:r>
        <w:rPr>
          <w:rFonts w:ascii="Times New Roman"/>
          <w:b/>
          <w:i w:val="false"/>
          <w:color w:val="000000"/>
          <w:sz w:val="28"/>
        </w:rPr>
        <w:t>2. Алғашқы статистикалық деректер</w:t>
      </w:r>
    </w:p>
    <w:bookmarkEnd w:id="115"/>
    <w:bookmarkStart w:name="z173" w:id="116"/>
    <w:p>
      <w:pPr>
        <w:spacing w:after="0"/>
        <w:ind w:left="0"/>
        <w:jc w:val="both"/>
      </w:pPr>
      <w:r>
        <w:rPr>
          <w:rFonts w:ascii="Times New Roman"/>
          <w:b w:val="false"/>
          <w:i w:val="false"/>
          <w:color w:val="000000"/>
          <w:sz w:val="28"/>
        </w:rPr>
        <w:t>
      Первичные статистические данные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7"/>
          <w:p>
            <w:pPr>
              <w:spacing w:after="20"/>
              <w:ind w:left="20"/>
              <w:jc w:val="both"/>
            </w:pPr>
            <w:r>
              <w:rPr>
                <w:rFonts w:ascii="Times New Roman"/>
                <w:b w:val="false"/>
                <w:i w:val="false"/>
                <w:color w:val="000000"/>
                <w:sz w:val="20"/>
              </w:rPr>
              <w:t>
</w:t>
            </w:r>
            <w:r>
              <w:rPr>
                <w:rFonts w:ascii="Times New Roman"/>
                <w:b/>
                <w:i w:val="false"/>
                <w:color w:val="000000"/>
                <w:sz w:val="20"/>
              </w:rPr>
              <w:t>Өнімінің атауы</w:t>
            </w:r>
          </w:p>
          <w:bookmarkEnd w:id="117"/>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w:t>
            </w:r>
            <w:r>
              <w:rPr>
                <w:rFonts w:ascii="Times New Roman"/>
                <w:b/>
                <w:i w:val="false"/>
                <w:color w:val="000000"/>
                <w:sz w:val="20"/>
              </w:rPr>
              <w:t>Өнімінің коды</w:t>
            </w:r>
          </w:p>
          <w:bookmarkEnd w:id="118"/>
          <w:p>
            <w:pPr>
              <w:spacing w:after="20"/>
              <w:ind w:left="20"/>
              <w:jc w:val="both"/>
            </w:pPr>
            <w:r>
              <w:rPr>
                <w:rFonts w:ascii="Times New Roman"/>
                <w:b w:val="false"/>
                <w:i w:val="false"/>
                <w:color w:val="000000"/>
                <w:sz w:val="20"/>
              </w:rPr>
              <w:t>
Код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bookmarkEnd w:id="119"/>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(өнімінің) коды</w:t>
            </w:r>
          </w:p>
          <w:bookmarkEnd w:id="120"/>
          <w:p>
            <w:pPr>
              <w:spacing w:after="20"/>
              <w:ind w:left="20"/>
              <w:jc w:val="both"/>
            </w:pPr>
            <w:r>
              <w:rPr>
                <w:rFonts w:ascii="Times New Roman"/>
                <w:b w:val="false"/>
                <w:i w:val="false"/>
                <w:color w:val="000000"/>
                <w:sz w:val="20"/>
              </w:rPr>
              <w:t>
Код товара – 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(өнімінің) сипаттамасы</w:t>
            </w:r>
          </w:p>
          <w:bookmarkEnd w:id="121"/>
          <w:p>
            <w:pPr>
              <w:spacing w:after="20"/>
              <w:ind w:left="20"/>
              <w:jc w:val="both"/>
            </w:pPr>
            <w:r>
              <w:rPr>
                <w:rFonts w:ascii="Times New Roman"/>
                <w:b w:val="false"/>
                <w:i w:val="false"/>
                <w:color w:val="000000"/>
                <w:sz w:val="20"/>
              </w:rPr>
              <w:t>
Характеристика товара-представителя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w:t>
            </w:r>
            <w:r>
              <w:rPr>
                <w:rFonts w:ascii="Times New Roman"/>
                <w:b/>
                <w:i w:val="false"/>
                <w:color w:val="000000"/>
                <w:sz w:val="20"/>
              </w:rPr>
              <w:t>Салықтарды қоса алғанда, баға, теңге</w:t>
            </w:r>
          </w:p>
          <w:bookmarkEnd w:id="122"/>
          <w:p>
            <w:pPr>
              <w:spacing w:after="20"/>
              <w:ind w:left="20"/>
              <w:jc w:val="both"/>
            </w:pPr>
            <w:r>
              <w:rPr>
                <w:rFonts w:ascii="Times New Roman"/>
                <w:b w:val="false"/>
                <w:i w:val="false"/>
                <w:color w:val="000000"/>
                <w:sz w:val="20"/>
              </w:rPr>
              <w:t>
Цена, включая налоги,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3"/>
          <w:p>
            <w:pPr>
              <w:spacing w:after="20"/>
              <w:ind w:left="20"/>
              <w:jc w:val="both"/>
            </w:pPr>
            <w:r>
              <w:rPr>
                <w:rFonts w:ascii="Times New Roman"/>
                <w:b w:val="false"/>
                <w:i w:val="false"/>
                <w:color w:val="000000"/>
                <w:sz w:val="20"/>
              </w:rPr>
              <w:t>
</w:t>
            </w:r>
            <w:r>
              <w:rPr>
                <w:rFonts w:ascii="Times New Roman"/>
                <w:b/>
                <w:i w:val="false"/>
                <w:color w:val="000000"/>
                <w:sz w:val="20"/>
              </w:rPr>
              <w:t>Ескерту</w:t>
            </w:r>
          </w:p>
          <w:bookmarkEnd w:id="123"/>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12</w:t>
            </w:r>
          </w:p>
        </w:tc>
      </w:tr>
    </w:tbl>
    <w:bookmarkStart w:name="z182" w:id="1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
      </w:r>
    </w:p>
    <w:bookmarkEnd w:id="124"/>
    <w:bookmarkStart w:name="z183" w:id="125"/>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
      </w:r>
    </w:p>
    <w:bookmarkEnd w:id="125"/>
    <w:bookmarkStart w:name="z184" w:id="126"/>
    <w:p>
      <w:pPr>
        <w:spacing w:after="0"/>
        <w:ind w:left="0"/>
        <w:jc w:val="both"/>
      </w:pPr>
      <w:r>
        <w:rPr>
          <w:rFonts w:ascii="Times New Roman"/>
          <w:b w:val="false"/>
          <w:i w:val="false"/>
          <w:color w:val="000000"/>
          <w:sz w:val="28"/>
        </w:rPr>
        <w:t>
      2. В разделе 2 в строке 1 из перечня выбирается продукция, подлежащая регистрации цен в конкретном базовом объекте. Строки 2-3 автоматически заполняются при выборе наименования продукции.</w:t>
      </w:r>
    </w:p>
    <w:bookmarkEnd w:id="126"/>
    <w:bookmarkStart w:name="z185" w:id="127"/>
    <w:p>
      <w:pPr>
        <w:spacing w:after="0"/>
        <w:ind w:left="0"/>
        <w:jc w:val="both"/>
      </w:pPr>
      <w:r>
        <w:rPr>
          <w:rFonts w:ascii="Times New Roman"/>
          <w:b w:val="false"/>
          <w:i w:val="false"/>
          <w:color w:val="000000"/>
          <w:sz w:val="28"/>
        </w:rPr>
        <w:t>
      По каждому виду продукции сельского хозяйства возможна регистрация нескольких товаров-представителей. Их следует отмечать в строке 4, начиная с кода 0001, 0002 в зависимости от количества товаров-представителей по виду продукции.</w:t>
      </w:r>
    </w:p>
    <w:bookmarkEnd w:id="127"/>
    <w:bookmarkStart w:name="z186" w:id="128"/>
    <w:p>
      <w:pPr>
        <w:spacing w:after="0"/>
        <w:ind w:left="0"/>
        <w:jc w:val="both"/>
      </w:pPr>
      <w:r>
        <w:rPr>
          <w:rFonts w:ascii="Times New Roman"/>
          <w:b w:val="false"/>
          <w:i w:val="false"/>
          <w:color w:val="000000"/>
          <w:sz w:val="28"/>
        </w:rPr>
        <w:t>
      Строка 5 обязательна для заполнения, где записывается отличительная характеристика (спецификации) наблюдаемого товара на момент регистрации в отчетном месяце.</w:t>
      </w:r>
    </w:p>
    <w:bookmarkEnd w:id="128"/>
    <w:bookmarkStart w:name="z187" w:id="129"/>
    <w:p>
      <w:pPr>
        <w:spacing w:after="0"/>
        <w:ind w:left="0"/>
        <w:jc w:val="both"/>
      </w:pPr>
      <w:r>
        <w:rPr>
          <w:rFonts w:ascii="Times New Roman"/>
          <w:b w:val="false"/>
          <w:i w:val="false"/>
          <w:color w:val="000000"/>
          <w:sz w:val="28"/>
        </w:rPr>
        <w:t>
      В строке 6 фиксируется цена товара отчетного периода за стандартную единицу измерения продукции в целых числах.</w:t>
      </w:r>
    </w:p>
    <w:bookmarkEnd w:id="129"/>
    <w:bookmarkStart w:name="z188" w:id="130"/>
    <w:p>
      <w:pPr>
        <w:spacing w:after="0"/>
        <w:ind w:left="0"/>
        <w:jc w:val="both"/>
      </w:pPr>
      <w:r>
        <w:rPr>
          <w:rFonts w:ascii="Times New Roman"/>
          <w:b w:val="false"/>
          <w:i w:val="false"/>
          <w:color w:val="000000"/>
          <w:sz w:val="28"/>
        </w:rPr>
        <w:t>
      Строка 7 заполняется при необходимости.</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