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c703d" w14:textId="37c70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приказ Министра финансов Республики Казахстан от 24 ноября 2014 года № 511 "Об утверждении Правил составления и представления бюджетной заявки"</w:t>
      </w:r>
    </w:p>
    <w:p>
      <w:pPr>
        <w:spacing w:after="0"/>
        <w:ind w:left="0"/>
        <w:jc w:val="both"/>
      </w:pPr>
      <w:r>
        <w:rPr>
          <w:rFonts w:ascii="Times New Roman"/>
          <w:b w:val="false"/>
          <w:i w:val="false"/>
          <w:color w:val="000000"/>
          <w:sz w:val="28"/>
        </w:rPr>
        <w:t>Приказ Заместителя Премьер-Министра - Министра финансов Республики Казахстан от 9 августа 2022 года № 807. Зарегистрирован в Министерстве юстиции Республики Казахстан 10 августа 2022 года № 29082</w:t>
      </w:r>
    </w:p>
    <w:p>
      <w:pPr>
        <w:spacing w:after="0"/>
        <w:ind w:left="0"/>
        <w:jc w:val="both"/>
      </w:pPr>
      <w:bookmarkStart w:name="z4" w:id="0"/>
      <w:r>
        <w:rPr>
          <w:rFonts w:ascii="Times New Roman"/>
          <w:b w:val="false"/>
          <w:i w:val="false"/>
          <w:color w:val="000000"/>
          <w:sz w:val="28"/>
        </w:rPr>
        <w:t xml:space="preserve">
      ПРИКАЗЫВАЮ: </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24 ноября 2014 года № 511 "Об утверждении Правил составления и представления бюджетной заявки" (зарегистрирован в Реестре государственной регистрации нормативных правовых актов под № 10007) следующие изменения и дополнение: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составления и представления бюджетной заявки, утвержденных указанным приказом: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Расчеты расходов по специфике 111 "Оплата труда" составляются по формам 01-111, 02-111, 03-111, 04-111, 05-111, 06-111, 07-111, 08-111, 09-111, 10-111, 11-111, 12-111, 13-111, 14-111, 15-111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3-1,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к Правилам.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 составлении расчетов по указанным формам при расчете дополнительной оплаты за проживание на территориях радиационного риска и за проживание в зонах экологического бедствия следует руководствоваться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социальной защите граждан, пострадавших вследствие ядерных испытаний на Семипалатинском испытательном ядерном полигоне"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социальной защите граждан, пострадавших вследствие экологического бедствия в Приаралье".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Расчеты расходов на оплату труда административных государственных служащих пилотных органов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29 декабря 2017 года № 939 "О некоторых вопросах оплаты труда административных государственных служащих в пилотном режиме", составляется в произвольной форме.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Форма 01-111 (приложение 2) предназначена для расчета расходов на оплату труда административных государственных служащих, за исключением сотрудников органов прокуратуры, правоохранительных органов, государственной фельдъегерской службы, государственной противопожарной службы, органов внутренних дел, антикоррупционной службой, службы экономических расследований, уголовно-исполнительной системы и таможенных служб, военнослужащих, по которым заполняются соответственно формы 12-111, 13-111, 14-111 и 15-111. При составлении данных расчетов следует руководствоваться разделом 2 Реестра должностей политических и административных государственных служащих по категориям, утвержденного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29 декабря 2015 года № 150 "Об утверждении Реестра должностей политических и административных государственных служащих" и постановлением Правительства Республики Казахстан от 16 октября 2017 года № 646 дсп "Об утверждении единой системы оплаты труда работников для всех органов, содержащихся за счет государственного бюджета" (далее – Постановление № 646 дсп).</w:t>
      </w:r>
    </w:p>
    <w:bookmarkStart w:name="z12" w:id="1"/>
    <w:p>
      <w:pPr>
        <w:spacing w:after="0"/>
        <w:ind w:left="0"/>
        <w:jc w:val="both"/>
      </w:pPr>
      <w:r>
        <w:rPr>
          <w:rFonts w:ascii="Times New Roman"/>
          <w:b w:val="false"/>
          <w:i w:val="false"/>
          <w:color w:val="000000"/>
          <w:sz w:val="28"/>
        </w:rPr>
        <w:t>
      Форма 02-111 (приложение 3) предназначена для расчета расходов на оплату труда политических государственных служащих, депутатов.</w:t>
      </w:r>
    </w:p>
    <w:bookmarkEnd w:id="1"/>
    <w:bookmarkStart w:name="z13" w:id="2"/>
    <w:p>
      <w:pPr>
        <w:spacing w:after="0"/>
        <w:ind w:left="0"/>
        <w:jc w:val="both"/>
      </w:pPr>
      <w:r>
        <w:rPr>
          <w:rFonts w:ascii="Times New Roman"/>
          <w:b w:val="false"/>
          <w:i w:val="false"/>
          <w:color w:val="000000"/>
          <w:sz w:val="28"/>
        </w:rPr>
        <w:t>
      Форма 02-111 (приложение 3-1) предназначена для расчета расходов на оплату труда судей, стажеров-кандидатов в судьи.</w:t>
      </w:r>
    </w:p>
    <w:bookmarkEnd w:id="2"/>
    <w:bookmarkStart w:name="z14" w:id="3"/>
    <w:p>
      <w:pPr>
        <w:spacing w:after="0"/>
        <w:ind w:left="0"/>
        <w:jc w:val="both"/>
      </w:pPr>
      <w:r>
        <w:rPr>
          <w:rFonts w:ascii="Times New Roman"/>
          <w:b w:val="false"/>
          <w:i w:val="false"/>
          <w:color w:val="000000"/>
          <w:sz w:val="28"/>
        </w:rPr>
        <w:t>
      Постановлением № 646 дсп следует руководствоваться при составлении расчетов по формам 02-11, 03-111, 12-111, 13-111, 14-111 и 15-111.</w:t>
      </w:r>
    </w:p>
    <w:bookmarkEnd w:id="3"/>
    <w:bookmarkStart w:name="z15" w:id="4"/>
    <w:p>
      <w:pPr>
        <w:spacing w:after="0"/>
        <w:ind w:left="0"/>
        <w:jc w:val="both"/>
      </w:pPr>
      <w:r>
        <w:rPr>
          <w:rFonts w:ascii="Times New Roman"/>
          <w:b w:val="false"/>
          <w:i w:val="false"/>
          <w:color w:val="000000"/>
          <w:sz w:val="28"/>
        </w:rPr>
        <w:t>
      Форма 03-111 (приложение 4) предназначена для расчета расходов на оплату труда чрезвычайных и полномочных послов, работников загранучреждений.</w:t>
      </w:r>
    </w:p>
    <w:bookmarkEnd w:id="4"/>
    <w:bookmarkStart w:name="z16" w:id="5"/>
    <w:p>
      <w:pPr>
        <w:spacing w:after="0"/>
        <w:ind w:left="0"/>
        <w:jc w:val="both"/>
      </w:pPr>
      <w:r>
        <w:rPr>
          <w:rFonts w:ascii="Times New Roman"/>
          <w:b w:val="false"/>
          <w:i w:val="false"/>
          <w:color w:val="000000"/>
          <w:sz w:val="28"/>
        </w:rPr>
        <w:t>
      Форма 04-111 (приложение 5) предназначена для расчета расходов на оплату труда работников государственных учреждений образования.</w:t>
      </w:r>
    </w:p>
    <w:bookmarkEnd w:id="5"/>
    <w:bookmarkStart w:name="z17" w:id="6"/>
    <w:p>
      <w:pPr>
        <w:spacing w:after="0"/>
        <w:ind w:left="0"/>
        <w:jc w:val="both"/>
      </w:pPr>
      <w:r>
        <w:rPr>
          <w:rFonts w:ascii="Times New Roman"/>
          <w:b w:val="false"/>
          <w:i w:val="false"/>
          <w:color w:val="000000"/>
          <w:sz w:val="28"/>
        </w:rPr>
        <w:t>
      При составлении данных расчетов следует руководствоваться постановлением Правительства Республики Казахстан от 31 декабря 2015 года № 1193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(далее – Постановление № 1193). Данным нормативным правовым актом также следует руководствоваться при составлении расчетов по формам 05-111, 06-111, 07-111, 08-111, 09-111, 10-111 и 11-111.</w:t>
      </w:r>
    </w:p>
    <w:bookmarkEnd w:id="6"/>
    <w:bookmarkStart w:name="z18" w:id="7"/>
    <w:p>
      <w:pPr>
        <w:spacing w:after="0"/>
        <w:ind w:left="0"/>
        <w:jc w:val="both"/>
      </w:pPr>
      <w:r>
        <w:rPr>
          <w:rFonts w:ascii="Times New Roman"/>
          <w:b w:val="false"/>
          <w:i w:val="false"/>
          <w:color w:val="000000"/>
          <w:sz w:val="28"/>
        </w:rPr>
        <w:t>
      Приложение 5 применяется также для расчета расходов по специфике 132 "Оплата труда патронатных воспитателей". При этом, расчет социального налога и отчислений составляется в произвольной форме.</w:t>
      </w:r>
    </w:p>
    <w:bookmarkEnd w:id="7"/>
    <w:bookmarkStart w:name="z19" w:id="8"/>
    <w:p>
      <w:pPr>
        <w:spacing w:after="0"/>
        <w:ind w:left="0"/>
        <w:jc w:val="both"/>
      </w:pPr>
      <w:r>
        <w:rPr>
          <w:rFonts w:ascii="Times New Roman"/>
          <w:b w:val="false"/>
          <w:i w:val="false"/>
          <w:color w:val="000000"/>
          <w:sz w:val="28"/>
        </w:rPr>
        <w:t>
      Форма 06-111 (приложение 7) предназначена для расчета расходов на оплату труда работников государственных учреждений здравоохранения.</w:t>
      </w:r>
    </w:p>
    <w:bookmarkEnd w:id="8"/>
    <w:bookmarkStart w:name="z20" w:id="9"/>
    <w:p>
      <w:pPr>
        <w:spacing w:after="0"/>
        <w:ind w:left="0"/>
        <w:jc w:val="both"/>
      </w:pPr>
      <w:r>
        <w:rPr>
          <w:rFonts w:ascii="Times New Roman"/>
          <w:b w:val="false"/>
          <w:i w:val="false"/>
          <w:color w:val="000000"/>
          <w:sz w:val="28"/>
        </w:rPr>
        <w:t>
      Форма 07-111 (приложение 8) предназначена для расчета расходов на оплату труда работников государственных учреждений социального обеспечения.</w:t>
      </w:r>
    </w:p>
    <w:bookmarkEnd w:id="9"/>
    <w:bookmarkStart w:name="z21" w:id="10"/>
    <w:p>
      <w:pPr>
        <w:spacing w:after="0"/>
        <w:ind w:left="0"/>
        <w:jc w:val="both"/>
      </w:pPr>
      <w:r>
        <w:rPr>
          <w:rFonts w:ascii="Times New Roman"/>
          <w:b w:val="false"/>
          <w:i w:val="false"/>
          <w:color w:val="000000"/>
          <w:sz w:val="28"/>
        </w:rPr>
        <w:t>
      Форма 08-111 (приложение 9) для расчета расходов на оплату труда работников государственных учреждений культуры и архивного дела.</w:t>
      </w:r>
    </w:p>
    <w:bookmarkEnd w:id="10"/>
    <w:bookmarkStart w:name="z22" w:id="11"/>
    <w:p>
      <w:pPr>
        <w:spacing w:after="0"/>
        <w:ind w:left="0"/>
        <w:jc w:val="both"/>
      </w:pPr>
      <w:r>
        <w:rPr>
          <w:rFonts w:ascii="Times New Roman"/>
          <w:b w:val="false"/>
          <w:i w:val="false"/>
          <w:color w:val="000000"/>
          <w:sz w:val="28"/>
        </w:rPr>
        <w:t>
      Форма 09-111 (приложение 10) для расчета расходов на оплату труда работников государственных учреждений физической культуры и спорта.</w:t>
      </w:r>
    </w:p>
    <w:bookmarkEnd w:id="11"/>
    <w:bookmarkStart w:name="z23" w:id="12"/>
    <w:p>
      <w:pPr>
        <w:spacing w:after="0"/>
        <w:ind w:left="0"/>
        <w:jc w:val="both"/>
      </w:pPr>
      <w:r>
        <w:rPr>
          <w:rFonts w:ascii="Times New Roman"/>
          <w:b w:val="false"/>
          <w:i w:val="false"/>
          <w:color w:val="000000"/>
          <w:sz w:val="28"/>
        </w:rPr>
        <w:t>
      Форма 10-111 (приложение 11) для расчета расходов на оплату труда работников прочих государственных учреждений, за исключением государственных учреждений образования, высшего образования и науки, здравоохранения, социального обеспечения, культуры и архивного дела, физической культуры и спорта, правоохранительных органов, Службы государственной охраны Республики Казахстан.</w:t>
      </w:r>
    </w:p>
    <w:bookmarkEnd w:id="12"/>
    <w:bookmarkStart w:name="z24" w:id="13"/>
    <w:p>
      <w:pPr>
        <w:spacing w:after="0"/>
        <w:ind w:left="0"/>
        <w:jc w:val="both"/>
      </w:pPr>
      <w:r>
        <w:rPr>
          <w:rFonts w:ascii="Times New Roman"/>
          <w:b w:val="false"/>
          <w:i w:val="false"/>
          <w:color w:val="000000"/>
          <w:sz w:val="28"/>
        </w:rPr>
        <w:t>
      Форма 11-111 (приложение 12) для расчета расходов на оплату труда рабочих государственных учреждений.</w:t>
      </w:r>
    </w:p>
    <w:bookmarkEnd w:id="13"/>
    <w:bookmarkStart w:name="z25" w:id="14"/>
    <w:p>
      <w:pPr>
        <w:spacing w:after="0"/>
        <w:ind w:left="0"/>
        <w:jc w:val="both"/>
      </w:pPr>
      <w:r>
        <w:rPr>
          <w:rFonts w:ascii="Times New Roman"/>
          <w:b w:val="false"/>
          <w:i w:val="false"/>
          <w:color w:val="000000"/>
          <w:sz w:val="28"/>
        </w:rPr>
        <w:t>
      Приложения 11 и 12 применяются также для расчета расходов по специфике 131 "Оплата труда технического персонала". При составлении данных расчетов следует руководствоваться Постановлением № 1193.</w:t>
      </w:r>
    </w:p>
    <w:bookmarkEnd w:id="14"/>
    <w:bookmarkStart w:name="z26" w:id="15"/>
    <w:p>
      <w:pPr>
        <w:spacing w:after="0"/>
        <w:ind w:left="0"/>
        <w:jc w:val="both"/>
      </w:pPr>
      <w:r>
        <w:rPr>
          <w:rFonts w:ascii="Times New Roman"/>
          <w:b w:val="false"/>
          <w:i w:val="false"/>
          <w:color w:val="000000"/>
          <w:sz w:val="28"/>
        </w:rPr>
        <w:t>
      Форма 12-111 (приложение 13) предназначена для расчета расходов на оплату труда сотрудников органов прокуратуры (за исключением военнослужащих Главной военной прокуратуры, военных прокуратур округов, гарнизонов и войск Республики Казахстан, по которым заполняется форма 13-111).</w:t>
      </w:r>
    </w:p>
    <w:bookmarkEnd w:id="15"/>
    <w:bookmarkStart w:name="z27" w:id="16"/>
    <w:p>
      <w:pPr>
        <w:spacing w:after="0"/>
        <w:ind w:left="0"/>
        <w:jc w:val="both"/>
      </w:pPr>
      <w:r>
        <w:rPr>
          <w:rFonts w:ascii="Times New Roman"/>
          <w:b w:val="false"/>
          <w:i w:val="false"/>
          <w:color w:val="000000"/>
          <w:sz w:val="28"/>
        </w:rPr>
        <w:t>
      Форма 13-111 (приложение 14) предназначена для расчета расходов на оплату труда сотрудников органов внутренних дел, антикоррупционной службой, службы экономических расследований, правоохранительных органов, государственной противопожарной службы, государственной фельдъегерской службы, органов уголовно-исполнительной системы.</w:t>
      </w:r>
    </w:p>
    <w:bookmarkEnd w:id="16"/>
    <w:bookmarkStart w:name="z28" w:id="17"/>
    <w:p>
      <w:pPr>
        <w:spacing w:after="0"/>
        <w:ind w:left="0"/>
        <w:jc w:val="both"/>
      </w:pPr>
      <w:r>
        <w:rPr>
          <w:rFonts w:ascii="Times New Roman"/>
          <w:b w:val="false"/>
          <w:i w:val="false"/>
          <w:color w:val="000000"/>
          <w:sz w:val="28"/>
        </w:rPr>
        <w:t>
      В графе 40 приложения 14 указывается количество сотрудников правоохранительных органов, государственной противопожарной службы, государственной фельдъегерской службы, органов уголовно-исполнительной системы, получающих надбавку за особые условия прохождения службы, а в графе 41 приложения 14 указывается сумма надбавки за особые условия прохождения службы. Общая сумма надбавки за особые условия прохождения службы должна составлять не более 15 процентов от общей суммы должностного оклада.</w:t>
      </w:r>
    </w:p>
    <w:bookmarkEnd w:id="17"/>
    <w:bookmarkStart w:name="z29" w:id="18"/>
    <w:p>
      <w:pPr>
        <w:spacing w:after="0"/>
        <w:ind w:left="0"/>
        <w:jc w:val="both"/>
      </w:pPr>
      <w:r>
        <w:rPr>
          <w:rFonts w:ascii="Times New Roman"/>
          <w:b w:val="false"/>
          <w:i w:val="false"/>
          <w:color w:val="000000"/>
          <w:sz w:val="28"/>
        </w:rPr>
        <w:t>
      Форма 14-111 (приложение 15) предназначена для расчета расходов на оплату труда военнослужащих.</w:t>
      </w:r>
    </w:p>
    <w:bookmarkEnd w:id="18"/>
    <w:bookmarkStart w:name="z30" w:id="19"/>
    <w:p>
      <w:pPr>
        <w:spacing w:after="0"/>
        <w:ind w:left="0"/>
        <w:jc w:val="both"/>
      </w:pPr>
      <w:r>
        <w:rPr>
          <w:rFonts w:ascii="Times New Roman"/>
          <w:b w:val="false"/>
          <w:i w:val="false"/>
          <w:color w:val="000000"/>
          <w:sz w:val="28"/>
        </w:rPr>
        <w:t>
      В графе 40 приложения 15 указывается количество военнослужащих, получающих надбавку за особые условия прохождения службы, а в графе 41 приложения 15 указывается сумма надбавки за особые условия прохождения службы. Общая сумма надбавки за особые условия прохождения службы должна составлять для Службы государственной охраны Республики Казахстан не более 25 процентов от общей суммы по должностным окладам, для других органов – не более 15 процентов.</w:t>
      </w:r>
    </w:p>
    <w:bookmarkEnd w:id="19"/>
    <w:bookmarkStart w:name="z31" w:id="20"/>
    <w:p>
      <w:pPr>
        <w:spacing w:after="0"/>
        <w:ind w:left="0"/>
        <w:jc w:val="both"/>
      </w:pPr>
      <w:r>
        <w:rPr>
          <w:rFonts w:ascii="Times New Roman"/>
          <w:b w:val="false"/>
          <w:i w:val="false"/>
          <w:color w:val="000000"/>
          <w:sz w:val="28"/>
        </w:rPr>
        <w:t>
      При расчете расходов на оплату труда по формам 12-111, 13-111 и 14-111 следует руководствоваться Указом Президента Республики Казахстан от 17 января 2004 года № 1283 дсп "Об утверждении реестров должностей военнослужащих, сотрудников специальных государственных органов, правоохранительных органов, государственной фельдъегерской службы и органов прокуратуры Республики Казахстан по категориям" и Постановлением № 646 дсп.</w:t>
      </w:r>
    </w:p>
    <w:bookmarkEnd w:id="20"/>
    <w:bookmarkStart w:name="z32" w:id="21"/>
    <w:p>
      <w:pPr>
        <w:spacing w:after="0"/>
        <w:ind w:left="0"/>
        <w:jc w:val="both"/>
      </w:pPr>
      <w:r>
        <w:rPr>
          <w:rFonts w:ascii="Times New Roman"/>
          <w:b w:val="false"/>
          <w:i w:val="false"/>
          <w:color w:val="000000"/>
          <w:sz w:val="28"/>
        </w:rPr>
        <w:t>
      Форма 15-111 (приложение 16) предназначена для расчета расходов по должностному окладу военнослужащих срочной военной службы.";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указанным Правилам изложить в новой редакции согласно приложениям 1 и 2 к настоящему приказу;</w:t>
      </w:r>
    </w:p>
    <w:bookmarkStart w:name="z34" w:id="22"/>
    <w:p>
      <w:pPr>
        <w:spacing w:after="0"/>
        <w:ind w:left="0"/>
        <w:jc w:val="both"/>
      </w:pPr>
      <w:r>
        <w:rPr>
          <w:rFonts w:ascii="Times New Roman"/>
          <w:b w:val="false"/>
          <w:i w:val="false"/>
          <w:color w:val="000000"/>
          <w:sz w:val="28"/>
        </w:rPr>
        <w:t>
      дополнить приложением 3-1 к указанным Правилам согласно приложению 3 к настоящему приказу;</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32</w:t>
      </w:r>
      <w:r>
        <w:rPr>
          <w:rFonts w:ascii="Times New Roman"/>
          <w:b w:val="false"/>
          <w:i w:val="false"/>
          <w:color w:val="000000"/>
          <w:sz w:val="28"/>
        </w:rPr>
        <w:t xml:space="preserve"> к указанным Правилам изложить в новой редакции согласно приложению 4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54</w:t>
      </w:r>
      <w:r>
        <w:rPr>
          <w:rFonts w:ascii="Times New Roman"/>
          <w:b w:val="false"/>
          <w:i w:val="false"/>
          <w:color w:val="000000"/>
          <w:sz w:val="28"/>
        </w:rPr>
        <w:t xml:space="preserve"> к указанным Правилам изложить в новой редакции согласно приложению 5 к настоящему приказу.</w:t>
      </w:r>
    </w:p>
    <w:bookmarkStart w:name="z37" w:id="23"/>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w:t>
      </w:r>
    </w:p>
    <w:bookmarkEnd w:id="23"/>
    <w:bookmarkStart w:name="z38" w:id="2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4"/>
    <w:bookmarkStart w:name="z39" w:id="25"/>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25"/>
    <w:bookmarkStart w:name="z40" w:id="2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26"/>
    <w:bookmarkStart w:name="z41" w:id="27"/>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2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w:t>
            </w:r>
          </w:p>
          <w:p>
            <w:pPr>
              <w:spacing w:after="20"/>
              <w:ind w:left="20"/>
              <w:jc w:val="both"/>
            </w:pPr>
          </w:p>
          <w:p>
            <w:pPr>
              <w:spacing w:after="20"/>
              <w:ind w:left="20"/>
              <w:jc w:val="both"/>
            </w:pPr>
            <w:r>
              <w:rPr>
                <w:rFonts w:ascii="Times New Roman"/>
                <w:b w:val="false"/>
                <w:i/>
                <w:color w:val="000000"/>
                <w:sz w:val="20"/>
              </w:rPr>
              <w:t>Премьер-Министра -</w:t>
            </w:r>
          </w:p>
          <w:p>
            <w:pPr>
              <w:spacing w:after="20"/>
              <w:ind w:left="20"/>
              <w:jc w:val="both"/>
            </w:pPr>
            <w:r>
              <w:rPr>
                <w:rFonts w:ascii="Times New Roman"/>
                <w:b w:val="false"/>
                <w:i/>
                <w:color w:val="000000"/>
                <w:sz w:val="20"/>
              </w:rPr>
              <w:t>Министр финансов</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Заместителя Премьер-</w:t>
            </w:r>
            <w:r>
              <w:br/>
            </w:r>
            <w:r>
              <w:rPr>
                <w:rFonts w:ascii="Times New Roman"/>
                <w:b w:val="false"/>
                <w:i w:val="false"/>
                <w:color w:val="000000"/>
                <w:sz w:val="20"/>
              </w:rPr>
              <w:t>Министра -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9 августа 2022 года № 807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составления</w:t>
            </w:r>
            <w:r>
              <w:br/>
            </w:r>
            <w:r>
              <w:rPr>
                <w:rFonts w:ascii="Times New Roman"/>
                <w:b w:val="false"/>
                <w:i w:val="false"/>
                <w:color w:val="000000"/>
                <w:sz w:val="20"/>
              </w:rPr>
              <w:t>и представления</w:t>
            </w:r>
            <w:r>
              <w:br/>
            </w:r>
            <w:r>
              <w:rPr>
                <w:rFonts w:ascii="Times New Roman"/>
                <w:b w:val="false"/>
                <w:i w:val="false"/>
                <w:color w:val="000000"/>
                <w:sz w:val="20"/>
              </w:rPr>
              <w:t>бюджетной заявки</w:t>
            </w:r>
          </w:p>
        </w:tc>
      </w:tr>
    </w:tbl>
    <w:bookmarkStart w:name="z45" w:id="28"/>
    <w:p>
      <w:pPr>
        <w:spacing w:after="0"/>
        <w:ind w:left="0"/>
        <w:jc w:val="both"/>
      </w:pPr>
      <w:r>
        <w:rPr>
          <w:rFonts w:ascii="Times New Roman"/>
          <w:b w:val="false"/>
          <w:i w:val="false"/>
          <w:color w:val="000000"/>
          <w:sz w:val="28"/>
        </w:rPr>
        <w:t>
                                                                                                                                          Форма 01-111</w:t>
      </w:r>
    </w:p>
    <w:bookmarkEnd w:id="28"/>
    <w:bookmarkStart w:name="z46" w:id="29"/>
    <w:p>
      <w:pPr>
        <w:spacing w:after="0"/>
        <w:ind w:left="0"/>
        <w:jc w:val="left"/>
      </w:pPr>
      <w:r>
        <w:rPr>
          <w:rFonts w:ascii="Times New Roman"/>
          <w:b/>
          <w:i w:val="false"/>
          <w:color w:val="000000"/>
        </w:rPr>
        <w:t xml:space="preserve">                                               Расчет расходов на оплату труда административных</w:t>
      </w:r>
      <w:r>
        <w:br/>
      </w:r>
      <w:r>
        <w:rPr>
          <w:rFonts w:ascii="Times New Roman"/>
          <w:b/>
          <w:i w:val="false"/>
          <w:color w:val="000000"/>
        </w:rPr>
        <w:t xml:space="preserve">                                                                 государственных служащих</w:t>
      </w:r>
    </w:p>
    <w:bookmarkEnd w:id="29"/>
    <w:bookmarkStart w:name="z47" w:id="30"/>
    <w:p>
      <w:pPr>
        <w:spacing w:after="0"/>
        <w:ind w:left="0"/>
        <w:jc w:val="both"/>
      </w:pPr>
      <w:r>
        <w:rPr>
          <w:rFonts w:ascii="Times New Roman"/>
          <w:b w:val="false"/>
          <w:i w:val="false"/>
          <w:color w:val="000000"/>
          <w:sz w:val="28"/>
        </w:rPr>
        <w:t>
      Коды</w:t>
      </w:r>
    </w:p>
    <w:bookmarkEnd w:id="30"/>
    <w:bookmarkStart w:name="z48" w:id="31"/>
    <w:p>
      <w:pPr>
        <w:spacing w:after="0"/>
        <w:ind w:left="0"/>
        <w:jc w:val="both"/>
      </w:pPr>
      <w:r>
        <w:rPr>
          <w:rFonts w:ascii="Times New Roman"/>
          <w:b w:val="false"/>
          <w:i w:val="false"/>
          <w:color w:val="000000"/>
          <w:sz w:val="28"/>
        </w:rPr>
        <w:t>
      Год                                                                        |______________|</w:t>
      </w:r>
    </w:p>
    <w:bookmarkEnd w:id="31"/>
    <w:bookmarkStart w:name="z49" w:id="32"/>
    <w:p>
      <w:pPr>
        <w:spacing w:after="0"/>
        <w:ind w:left="0"/>
        <w:jc w:val="both"/>
      </w:pPr>
      <w:r>
        <w:rPr>
          <w:rFonts w:ascii="Times New Roman"/>
          <w:b w:val="false"/>
          <w:i w:val="false"/>
          <w:color w:val="000000"/>
          <w:sz w:val="28"/>
        </w:rPr>
        <w:t>
      Вид данных (прогноз, план, отчет)                   |______________|</w:t>
      </w:r>
    </w:p>
    <w:bookmarkEnd w:id="32"/>
    <w:bookmarkStart w:name="z50" w:id="33"/>
    <w:p>
      <w:pPr>
        <w:spacing w:after="0"/>
        <w:ind w:left="0"/>
        <w:jc w:val="both"/>
      </w:pPr>
      <w:r>
        <w:rPr>
          <w:rFonts w:ascii="Times New Roman"/>
          <w:b w:val="false"/>
          <w:i w:val="false"/>
          <w:color w:val="000000"/>
          <w:sz w:val="28"/>
        </w:rPr>
        <w:t>
      Функциональная группа                                    |______________|</w:t>
      </w:r>
    </w:p>
    <w:bookmarkEnd w:id="33"/>
    <w:bookmarkStart w:name="z51" w:id="34"/>
    <w:p>
      <w:pPr>
        <w:spacing w:after="0"/>
        <w:ind w:left="0"/>
        <w:jc w:val="both"/>
      </w:pPr>
      <w:r>
        <w:rPr>
          <w:rFonts w:ascii="Times New Roman"/>
          <w:b w:val="false"/>
          <w:i w:val="false"/>
          <w:color w:val="000000"/>
          <w:sz w:val="28"/>
        </w:rPr>
        <w:t>
      Администратор программ                                 |______________|</w:t>
      </w:r>
    </w:p>
    <w:bookmarkEnd w:id="34"/>
    <w:bookmarkStart w:name="z52" w:id="35"/>
    <w:p>
      <w:pPr>
        <w:spacing w:after="0"/>
        <w:ind w:left="0"/>
        <w:jc w:val="both"/>
      </w:pPr>
      <w:r>
        <w:rPr>
          <w:rFonts w:ascii="Times New Roman"/>
          <w:b w:val="false"/>
          <w:i w:val="false"/>
          <w:color w:val="000000"/>
          <w:sz w:val="28"/>
        </w:rPr>
        <w:t>
      Государственное учреждение                           |______________|</w:t>
      </w:r>
    </w:p>
    <w:bookmarkEnd w:id="35"/>
    <w:bookmarkStart w:name="z53" w:id="36"/>
    <w:p>
      <w:pPr>
        <w:spacing w:after="0"/>
        <w:ind w:left="0"/>
        <w:jc w:val="both"/>
      </w:pPr>
      <w:r>
        <w:rPr>
          <w:rFonts w:ascii="Times New Roman"/>
          <w:b w:val="false"/>
          <w:i w:val="false"/>
          <w:color w:val="000000"/>
          <w:sz w:val="28"/>
        </w:rPr>
        <w:t>
      Программа                                                          |______________|</w:t>
      </w:r>
    </w:p>
    <w:bookmarkEnd w:id="36"/>
    <w:bookmarkStart w:name="z54" w:id="37"/>
    <w:p>
      <w:pPr>
        <w:spacing w:after="0"/>
        <w:ind w:left="0"/>
        <w:jc w:val="both"/>
      </w:pPr>
      <w:r>
        <w:rPr>
          <w:rFonts w:ascii="Times New Roman"/>
          <w:b w:val="false"/>
          <w:i w:val="false"/>
          <w:color w:val="000000"/>
          <w:sz w:val="28"/>
        </w:rPr>
        <w:t>
      Специфика                                                          |______________|</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должности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Функциональный блок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должностей</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должностей</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государственной службы в годах</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Должностной оклад</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Повышающий коэффициент**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в месяц (графа 6 х графа7 х графа 8)/1000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за особые условия труда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государственных служащих, получающих компенсацию</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4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 до 6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до 9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 до 12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12 до 15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до 18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18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 w:id="38"/>
    <w:p>
      <w:pPr>
        <w:spacing w:after="0"/>
        <w:ind w:left="0"/>
        <w:jc w:val="both"/>
      </w:pPr>
      <w:r>
        <w:rPr>
          <w:rFonts w:ascii="Times New Roman"/>
          <w:b w:val="false"/>
          <w:i w:val="false"/>
          <w:color w:val="000000"/>
          <w:sz w:val="28"/>
        </w:rPr>
        <w:t>
      продолжение таблицы</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оплата труда за проживание на территориях радиационного риска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государственных служащих, получающих дополнительную оплату</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(месячный расчетный показатель х(графа13х2+графа14х1,75+графа15х1,5+графа16х1,25+графа17х1))/1000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9"/>
          <w:p>
            <w:pPr>
              <w:spacing w:after="20"/>
              <w:ind w:left="20"/>
              <w:jc w:val="both"/>
            </w:pPr>
            <w:r>
              <w:rPr>
                <w:rFonts w:ascii="Times New Roman"/>
                <w:b w:val="false"/>
                <w:i w:val="false"/>
                <w:color w:val="000000"/>
                <w:sz w:val="20"/>
              </w:rPr>
              <w:t>
в том числе по коэффициенту</w:t>
            </w:r>
          </w:p>
          <w:bookmarkEnd w:id="39"/>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 w:id="40"/>
    <w:p>
      <w:pPr>
        <w:spacing w:after="0"/>
        <w:ind w:left="0"/>
        <w:jc w:val="both"/>
      </w:pPr>
      <w:r>
        <w:rPr>
          <w:rFonts w:ascii="Times New Roman"/>
          <w:b w:val="false"/>
          <w:i w:val="false"/>
          <w:color w:val="000000"/>
          <w:sz w:val="28"/>
        </w:rPr>
        <w:t>
      продолжение таблицы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за проживание в зонах экологического бедствия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месяц графа9+графа11+ графа 18+графа23</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год графа24х 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государственных служащих, получающих дополнительную оплату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(графа9+ графа31/12) / графа 6 х (графа20 х 1,5+графа21 х 1,3+графа22 х1,2)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 w:id="41"/>
    <w:p>
      <w:pPr>
        <w:spacing w:after="0"/>
        <w:ind w:left="0"/>
        <w:jc w:val="both"/>
      </w:pPr>
      <w:r>
        <w:rPr>
          <w:rFonts w:ascii="Times New Roman"/>
          <w:b w:val="false"/>
          <w:i w:val="false"/>
          <w:color w:val="000000"/>
          <w:sz w:val="28"/>
        </w:rPr>
        <w:t>
      продолжение таблицы</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в заработной плате лиц, право которых иметь специальные звания и классные чины, а также носить форменную одежду упразднены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заработной платы в месяц (графа25 + графа28)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заработной платы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заработной платы в год (графа30х12 + графа31)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Зафиксированное денежное довольствие и денежное компенсация на содержание жилище и оплату коммунальных услуг в месяц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в заработной плате в месяц (графа27 – (графа26+графа31/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в заработной плате в год (графа28 х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9" w:id="42"/>
      <w:r>
        <w:rPr>
          <w:rFonts w:ascii="Times New Roman"/>
          <w:b w:val="false"/>
          <w:i w:val="false"/>
          <w:color w:val="000000"/>
          <w:sz w:val="28"/>
        </w:rPr>
        <w:t>
      Руководитель аппарата центрального исполнительного органа/руководитель</w:t>
      </w:r>
    </w:p>
    <w:bookmarkEnd w:id="42"/>
    <w:p>
      <w:pPr>
        <w:spacing w:after="0"/>
        <w:ind w:left="0"/>
        <w:jc w:val="both"/>
      </w:pPr>
      <w:r>
        <w:rPr>
          <w:rFonts w:ascii="Times New Roman"/>
          <w:b w:val="false"/>
          <w:i w:val="false"/>
          <w:color w:val="000000"/>
          <w:sz w:val="28"/>
        </w:rPr>
        <w:t>государственного учреждения 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60" w:id="43"/>
      <w:r>
        <w:rPr>
          <w:rFonts w:ascii="Times New Roman"/>
          <w:b w:val="false"/>
          <w:i w:val="false"/>
          <w:color w:val="000000"/>
          <w:sz w:val="28"/>
        </w:rPr>
        <w:t>
      Главный бухгалтер/начальник финансово- экономического отдела</w:t>
      </w:r>
    </w:p>
    <w:bookmarkEnd w:id="43"/>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61" w:id="44"/>
    <w:p>
      <w:pPr>
        <w:spacing w:after="0"/>
        <w:ind w:left="0"/>
        <w:jc w:val="both"/>
      </w:pPr>
      <w:r>
        <w:rPr>
          <w:rFonts w:ascii="Times New Roman"/>
          <w:b w:val="false"/>
          <w:i w:val="false"/>
          <w:color w:val="000000"/>
          <w:sz w:val="28"/>
        </w:rPr>
        <w:t>
      Примечание:</w:t>
      </w:r>
    </w:p>
    <w:bookmarkEnd w:id="44"/>
    <w:bookmarkStart w:name="z62" w:id="45"/>
    <w:p>
      <w:pPr>
        <w:spacing w:after="0"/>
        <w:ind w:left="0"/>
        <w:jc w:val="both"/>
      </w:pPr>
      <w:r>
        <w:rPr>
          <w:rFonts w:ascii="Times New Roman"/>
          <w:b w:val="false"/>
          <w:i w:val="false"/>
          <w:color w:val="000000"/>
          <w:sz w:val="28"/>
        </w:rPr>
        <w:t>
      * – заполняется по каждой категории;</w:t>
      </w:r>
    </w:p>
    <w:bookmarkEnd w:id="45"/>
    <w:bookmarkStart w:name="z63" w:id="46"/>
    <w:p>
      <w:pPr>
        <w:spacing w:after="0"/>
        <w:ind w:left="0"/>
        <w:jc w:val="both"/>
      </w:pPr>
      <w:r>
        <w:rPr>
          <w:rFonts w:ascii="Times New Roman"/>
          <w:b w:val="false"/>
          <w:i w:val="false"/>
          <w:color w:val="000000"/>
          <w:sz w:val="28"/>
        </w:rPr>
        <w:t>
      ** – заполняется в случае повышения заработной платы;</w:t>
      </w:r>
    </w:p>
    <w:bookmarkEnd w:id="46"/>
    <w:p>
      <w:pPr>
        <w:spacing w:after="0"/>
        <w:ind w:left="0"/>
        <w:jc w:val="both"/>
      </w:pPr>
      <w:bookmarkStart w:name="z64" w:id="47"/>
      <w:r>
        <w:rPr>
          <w:rFonts w:ascii="Times New Roman"/>
          <w:b w:val="false"/>
          <w:i w:val="false"/>
          <w:color w:val="000000"/>
          <w:sz w:val="28"/>
        </w:rPr>
        <w:t>
      *** – графы 26, 27, 28, 29 заполняются только по лицам, право которых иметь</w:t>
      </w:r>
    </w:p>
    <w:bookmarkEnd w:id="47"/>
    <w:p>
      <w:pPr>
        <w:spacing w:after="0"/>
        <w:ind w:left="0"/>
        <w:jc w:val="both"/>
      </w:pPr>
      <w:r>
        <w:rPr>
          <w:rFonts w:ascii="Times New Roman"/>
          <w:b w:val="false"/>
          <w:i w:val="false"/>
          <w:color w:val="000000"/>
          <w:sz w:val="28"/>
        </w:rPr>
        <w:t>специальные звания и классные чины, а также носить форменную одежду упразднены, в</w:t>
      </w:r>
    </w:p>
    <w:p>
      <w:pPr>
        <w:spacing w:after="0"/>
        <w:ind w:left="0"/>
        <w:jc w:val="both"/>
      </w:pPr>
      <w:r>
        <w:rPr>
          <w:rFonts w:ascii="Times New Roman"/>
          <w:b w:val="false"/>
          <w:i w:val="false"/>
          <w:color w:val="000000"/>
          <w:sz w:val="28"/>
        </w:rPr>
        <w:t>случае если заработная плата, начисленная с учетом установленных надбавок и доплат по</w:t>
      </w:r>
    </w:p>
    <w:p>
      <w:pPr>
        <w:spacing w:after="0"/>
        <w:ind w:left="0"/>
        <w:jc w:val="both"/>
      </w:pPr>
      <w:r>
        <w:rPr>
          <w:rFonts w:ascii="Times New Roman"/>
          <w:b w:val="false"/>
          <w:i w:val="false"/>
          <w:color w:val="000000"/>
          <w:sz w:val="28"/>
        </w:rPr>
        <w:t>занимаемой должности административного государственного служащего, оказывается ниже</w:t>
      </w:r>
    </w:p>
    <w:p>
      <w:pPr>
        <w:spacing w:after="0"/>
        <w:ind w:left="0"/>
        <w:jc w:val="both"/>
      </w:pPr>
      <w:r>
        <w:rPr>
          <w:rFonts w:ascii="Times New Roman"/>
          <w:b w:val="false"/>
          <w:i w:val="false"/>
          <w:color w:val="000000"/>
          <w:sz w:val="28"/>
        </w:rPr>
        <w:t>ранее получаемой суммы зафиксированного денежного довольствия и денежной</w:t>
      </w:r>
    </w:p>
    <w:p>
      <w:pPr>
        <w:spacing w:after="0"/>
        <w:ind w:left="0"/>
        <w:jc w:val="both"/>
      </w:pPr>
      <w:r>
        <w:rPr>
          <w:rFonts w:ascii="Times New Roman"/>
          <w:b w:val="false"/>
          <w:i w:val="false"/>
          <w:color w:val="000000"/>
          <w:sz w:val="28"/>
        </w:rPr>
        <w:t>компенсации на содержание жилища и оплату коммунальных услуг, и требуется</w:t>
      </w:r>
    </w:p>
    <w:p>
      <w:pPr>
        <w:spacing w:after="0"/>
        <w:ind w:left="0"/>
        <w:jc w:val="both"/>
      </w:pPr>
      <w:r>
        <w:rPr>
          <w:rFonts w:ascii="Times New Roman"/>
          <w:b w:val="false"/>
          <w:i w:val="false"/>
          <w:color w:val="000000"/>
          <w:sz w:val="28"/>
        </w:rPr>
        <w:t>выплачивать соответствующую разницу в заработной плате в соответствии с</w:t>
      </w:r>
    </w:p>
    <w:p>
      <w:pPr>
        <w:spacing w:after="0"/>
        <w:ind w:left="0"/>
        <w:jc w:val="both"/>
      </w:pPr>
      <w:r>
        <w:rPr>
          <w:rFonts w:ascii="Times New Roman"/>
          <w:b w:val="false"/>
          <w:i w:val="false"/>
          <w:color w:val="000000"/>
          <w:sz w:val="28"/>
        </w:rPr>
        <w:t>постановлением</w:t>
      </w:r>
      <w:r>
        <w:rPr>
          <w:rFonts w:ascii="Times New Roman"/>
          <w:b w:val="false"/>
          <w:i w:val="false"/>
          <w:color w:val="000000"/>
          <w:sz w:val="28"/>
        </w:rPr>
        <w:t xml:space="preserve"> Правительство Республики Казахстан от 14 декабря 2012 года № 1597</w:t>
      </w:r>
    </w:p>
    <w:p>
      <w:pPr>
        <w:spacing w:after="0"/>
        <w:ind w:left="0"/>
        <w:jc w:val="both"/>
      </w:pPr>
      <w:r>
        <w:rPr>
          <w:rFonts w:ascii="Times New Roman"/>
          <w:b w:val="false"/>
          <w:i w:val="false"/>
          <w:color w:val="000000"/>
          <w:sz w:val="28"/>
        </w:rPr>
        <w:t>"Об утверждении Правил сохранения социального обеспечения, всех льгот и преимуществ</w:t>
      </w:r>
    </w:p>
    <w:p>
      <w:pPr>
        <w:spacing w:after="0"/>
        <w:ind w:left="0"/>
        <w:jc w:val="both"/>
      </w:pPr>
      <w:r>
        <w:rPr>
          <w:rFonts w:ascii="Times New Roman"/>
          <w:b w:val="false"/>
          <w:i w:val="false"/>
          <w:color w:val="000000"/>
          <w:sz w:val="28"/>
        </w:rPr>
        <w:t>при выходе на пенсию лиц, право которых иметь специальные звания и классные чины, а</w:t>
      </w:r>
    </w:p>
    <w:p>
      <w:pPr>
        <w:spacing w:after="0"/>
        <w:ind w:left="0"/>
        <w:jc w:val="both"/>
      </w:pPr>
      <w:r>
        <w:rPr>
          <w:rFonts w:ascii="Times New Roman"/>
          <w:b w:val="false"/>
          <w:i w:val="false"/>
          <w:color w:val="000000"/>
          <w:sz w:val="28"/>
        </w:rPr>
        <w:t>также носить форменную одежду упразднены".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Заместителя</w:t>
            </w:r>
            <w:r>
              <w:br/>
            </w:r>
            <w:r>
              <w:rPr>
                <w:rFonts w:ascii="Times New Roman"/>
                <w:b w:val="false"/>
                <w:i w:val="false"/>
                <w:color w:val="000000"/>
                <w:sz w:val="20"/>
              </w:rPr>
              <w:t>Премьер-Министра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9 августа 2022 года № 807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 заявки</w:t>
            </w:r>
          </w:p>
        </w:tc>
      </w:tr>
    </w:tbl>
    <w:bookmarkStart w:name="z67" w:id="48"/>
    <w:p>
      <w:pPr>
        <w:spacing w:after="0"/>
        <w:ind w:left="0"/>
        <w:jc w:val="both"/>
      </w:pPr>
      <w:r>
        <w:rPr>
          <w:rFonts w:ascii="Times New Roman"/>
          <w:b w:val="false"/>
          <w:i w:val="false"/>
          <w:color w:val="000000"/>
          <w:sz w:val="28"/>
        </w:rPr>
        <w:t>
                                                                                                                            Форма 02-111</w:t>
      </w:r>
    </w:p>
    <w:bookmarkEnd w:id="48"/>
    <w:bookmarkStart w:name="z68" w:id="49"/>
    <w:p>
      <w:pPr>
        <w:spacing w:after="0"/>
        <w:ind w:left="0"/>
        <w:jc w:val="left"/>
      </w:pPr>
      <w:r>
        <w:rPr>
          <w:rFonts w:ascii="Times New Roman"/>
          <w:b/>
          <w:i w:val="false"/>
          <w:color w:val="000000"/>
        </w:rPr>
        <w:t xml:space="preserve">                                              Расчет расходов на оплату труда политических</w:t>
      </w:r>
      <w:r>
        <w:br/>
      </w:r>
      <w:r>
        <w:rPr>
          <w:rFonts w:ascii="Times New Roman"/>
          <w:b/>
          <w:i w:val="false"/>
          <w:color w:val="000000"/>
        </w:rPr>
        <w:t xml:space="preserve">                                                   государственных служащих, депутатов</w:t>
      </w:r>
    </w:p>
    <w:bookmarkEnd w:id="49"/>
    <w:bookmarkStart w:name="z69" w:id="50"/>
    <w:p>
      <w:pPr>
        <w:spacing w:after="0"/>
        <w:ind w:left="0"/>
        <w:jc w:val="both"/>
      </w:pPr>
      <w:r>
        <w:rPr>
          <w:rFonts w:ascii="Times New Roman"/>
          <w:b w:val="false"/>
          <w:i w:val="false"/>
          <w:color w:val="000000"/>
          <w:sz w:val="28"/>
        </w:rPr>
        <w:t>
      Коды</w:t>
      </w:r>
    </w:p>
    <w:bookmarkEnd w:id="50"/>
    <w:bookmarkStart w:name="z70" w:id="51"/>
    <w:p>
      <w:pPr>
        <w:spacing w:after="0"/>
        <w:ind w:left="0"/>
        <w:jc w:val="both"/>
      </w:pPr>
      <w:r>
        <w:rPr>
          <w:rFonts w:ascii="Times New Roman"/>
          <w:b w:val="false"/>
          <w:i w:val="false"/>
          <w:color w:val="000000"/>
          <w:sz w:val="28"/>
        </w:rPr>
        <w:t>
      Год                                                            |______________|</w:t>
      </w:r>
    </w:p>
    <w:bookmarkEnd w:id="51"/>
    <w:bookmarkStart w:name="z71" w:id="52"/>
    <w:p>
      <w:pPr>
        <w:spacing w:after="0"/>
        <w:ind w:left="0"/>
        <w:jc w:val="both"/>
      </w:pPr>
      <w:r>
        <w:rPr>
          <w:rFonts w:ascii="Times New Roman"/>
          <w:b w:val="false"/>
          <w:i w:val="false"/>
          <w:color w:val="000000"/>
          <w:sz w:val="28"/>
        </w:rPr>
        <w:t>
      Вид данных (прогноз, план, отчет)       |______________|</w:t>
      </w:r>
    </w:p>
    <w:bookmarkEnd w:id="52"/>
    <w:bookmarkStart w:name="z72" w:id="53"/>
    <w:p>
      <w:pPr>
        <w:spacing w:after="0"/>
        <w:ind w:left="0"/>
        <w:jc w:val="both"/>
      </w:pPr>
      <w:r>
        <w:rPr>
          <w:rFonts w:ascii="Times New Roman"/>
          <w:b w:val="false"/>
          <w:i w:val="false"/>
          <w:color w:val="000000"/>
          <w:sz w:val="28"/>
        </w:rPr>
        <w:t>
      Функциональная группа                         |______________|</w:t>
      </w:r>
    </w:p>
    <w:bookmarkEnd w:id="53"/>
    <w:bookmarkStart w:name="z73" w:id="54"/>
    <w:p>
      <w:pPr>
        <w:spacing w:after="0"/>
        <w:ind w:left="0"/>
        <w:jc w:val="both"/>
      </w:pPr>
      <w:r>
        <w:rPr>
          <w:rFonts w:ascii="Times New Roman"/>
          <w:b w:val="false"/>
          <w:i w:val="false"/>
          <w:color w:val="000000"/>
          <w:sz w:val="28"/>
        </w:rPr>
        <w:t>
      Администратор программ                      |______________|</w:t>
      </w:r>
    </w:p>
    <w:bookmarkEnd w:id="54"/>
    <w:bookmarkStart w:name="z74" w:id="55"/>
    <w:p>
      <w:pPr>
        <w:spacing w:after="0"/>
        <w:ind w:left="0"/>
        <w:jc w:val="both"/>
      </w:pPr>
      <w:r>
        <w:rPr>
          <w:rFonts w:ascii="Times New Roman"/>
          <w:b w:val="false"/>
          <w:i w:val="false"/>
          <w:color w:val="000000"/>
          <w:sz w:val="28"/>
        </w:rPr>
        <w:t>
      Государственное учреждение                |______________|</w:t>
      </w:r>
    </w:p>
    <w:bookmarkEnd w:id="55"/>
    <w:bookmarkStart w:name="z75" w:id="56"/>
    <w:p>
      <w:pPr>
        <w:spacing w:after="0"/>
        <w:ind w:left="0"/>
        <w:jc w:val="both"/>
      </w:pPr>
      <w:r>
        <w:rPr>
          <w:rFonts w:ascii="Times New Roman"/>
          <w:b w:val="false"/>
          <w:i w:val="false"/>
          <w:color w:val="000000"/>
          <w:sz w:val="28"/>
        </w:rPr>
        <w:t>
      Программа                                               |______________|</w:t>
      </w:r>
    </w:p>
    <w:bookmarkEnd w:id="56"/>
    <w:bookmarkStart w:name="z76" w:id="57"/>
    <w:p>
      <w:pPr>
        <w:spacing w:after="0"/>
        <w:ind w:left="0"/>
        <w:jc w:val="both"/>
      </w:pPr>
      <w:r>
        <w:rPr>
          <w:rFonts w:ascii="Times New Roman"/>
          <w:b w:val="false"/>
          <w:i w:val="false"/>
          <w:color w:val="000000"/>
          <w:sz w:val="28"/>
        </w:rPr>
        <w:t>
      Специфика                                               |______________|</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должности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должностей</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должностей</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государственной службы в годах</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Должностной оклад</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Повышающий коэффициент**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месяц (графа 5 х графа6 х графа7) /1000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4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 до 6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до 9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 до 12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12 до 15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до 18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18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 w:id="58"/>
    <w:p>
      <w:pPr>
        <w:spacing w:after="0"/>
        <w:ind w:left="0"/>
        <w:jc w:val="both"/>
      </w:pPr>
      <w:r>
        <w:rPr>
          <w:rFonts w:ascii="Times New Roman"/>
          <w:b w:val="false"/>
          <w:i w:val="false"/>
          <w:color w:val="000000"/>
          <w:sz w:val="28"/>
        </w:rPr>
        <w:t>
      Продолжение таблицы</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оплата труда за проживание на территориях радиационного риска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государственных служащих, получающих дополнительную оплату</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(месячный расчетный показатель х(графа10х2+графа11х1,75+графа12 х1,5+графа13х1,25+графа14х1))/1000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8" w:id="59"/>
    <w:p>
      <w:pPr>
        <w:spacing w:after="0"/>
        <w:ind w:left="0"/>
        <w:jc w:val="both"/>
      </w:pPr>
      <w:r>
        <w:rPr>
          <w:rFonts w:ascii="Times New Roman"/>
          <w:b w:val="false"/>
          <w:i w:val="false"/>
          <w:color w:val="000000"/>
          <w:sz w:val="28"/>
        </w:rPr>
        <w:t>
       продолжение таблицы</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за проживание в зонах экологического бедствия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классный чин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специальные звания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государственных служащих, получающих дополнительную оплату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(должностной оклад х (графа 17 х1,5+графа18х1,3+графа19х1,2 ))/1000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государственных служащих, получающих дополнительную оплату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государственных служащих, получающих дополнительную оплату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9" w:id="60"/>
    <w:p>
      <w:pPr>
        <w:spacing w:after="0"/>
        <w:ind w:left="0"/>
        <w:jc w:val="both"/>
      </w:pPr>
      <w:r>
        <w:rPr>
          <w:rFonts w:ascii="Times New Roman"/>
          <w:b w:val="false"/>
          <w:i w:val="false"/>
          <w:color w:val="000000"/>
          <w:sz w:val="28"/>
        </w:rPr>
        <w:t>
      Продолжение таблицы</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 предусмотренные постановлением Правительства Республики Казахстан от 16 октября 2017 года № 646 дсп "Об утверждении единой системы оплаты труда работников для всех органов, содержащихся за счет государственного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Оклад по воинским званиям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месяц графа8+графа15+графа20+графа22+графа24+графа27+ графа29</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год графа30х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(месячный расчетный показатель хграфа25х графа26)/1000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государственных служащих, получающих дополнительный оклад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0" w:id="61"/>
      <w:r>
        <w:rPr>
          <w:rFonts w:ascii="Times New Roman"/>
          <w:b w:val="false"/>
          <w:i w:val="false"/>
          <w:color w:val="000000"/>
          <w:sz w:val="28"/>
        </w:rPr>
        <w:t>
      Руководитель аппарата центрального  исполнительного органа/руководитель</w:t>
      </w:r>
    </w:p>
    <w:bookmarkEnd w:id="61"/>
    <w:p>
      <w:pPr>
        <w:spacing w:after="0"/>
        <w:ind w:left="0"/>
        <w:jc w:val="both"/>
      </w:pPr>
      <w:r>
        <w:rPr>
          <w:rFonts w:ascii="Times New Roman"/>
          <w:b w:val="false"/>
          <w:i w:val="false"/>
          <w:color w:val="000000"/>
          <w:sz w:val="28"/>
        </w:rPr>
        <w:t>государственного учреждения 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81" w:id="62"/>
      <w:r>
        <w:rPr>
          <w:rFonts w:ascii="Times New Roman"/>
          <w:b w:val="false"/>
          <w:i w:val="false"/>
          <w:color w:val="000000"/>
          <w:sz w:val="28"/>
        </w:rPr>
        <w:t>
      Главный бухгалтер/начальник финансово-экономического отдела</w:t>
      </w:r>
    </w:p>
    <w:bookmarkEnd w:id="62"/>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82" w:id="63"/>
    <w:p>
      <w:pPr>
        <w:spacing w:after="0"/>
        <w:ind w:left="0"/>
        <w:jc w:val="both"/>
      </w:pPr>
      <w:r>
        <w:rPr>
          <w:rFonts w:ascii="Times New Roman"/>
          <w:b w:val="false"/>
          <w:i w:val="false"/>
          <w:color w:val="000000"/>
          <w:sz w:val="28"/>
        </w:rPr>
        <w:t>
      Примечание:</w:t>
      </w:r>
    </w:p>
    <w:bookmarkEnd w:id="63"/>
    <w:bookmarkStart w:name="z83" w:id="64"/>
    <w:p>
      <w:pPr>
        <w:spacing w:after="0"/>
        <w:ind w:left="0"/>
        <w:jc w:val="both"/>
      </w:pPr>
      <w:r>
        <w:rPr>
          <w:rFonts w:ascii="Times New Roman"/>
          <w:b w:val="false"/>
          <w:i w:val="false"/>
          <w:color w:val="000000"/>
          <w:sz w:val="28"/>
        </w:rPr>
        <w:t>
      * – заполняется по каждой категории;</w:t>
      </w:r>
    </w:p>
    <w:bookmarkEnd w:id="64"/>
    <w:bookmarkStart w:name="z84" w:id="65"/>
    <w:p>
      <w:pPr>
        <w:spacing w:after="0"/>
        <w:ind w:left="0"/>
        <w:jc w:val="both"/>
      </w:pPr>
      <w:r>
        <w:rPr>
          <w:rFonts w:ascii="Times New Roman"/>
          <w:b w:val="false"/>
          <w:i w:val="false"/>
          <w:color w:val="000000"/>
          <w:sz w:val="28"/>
        </w:rPr>
        <w:t>
      ** – заполняется в случае повышения заработной платы.</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Заместителя</w:t>
            </w:r>
            <w:r>
              <w:br/>
            </w:r>
            <w:r>
              <w:rPr>
                <w:rFonts w:ascii="Times New Roman"/>
                <w:b w:val="false"/>
                <w:i w:val="false"/>
                <w:color w:val="000000"/>
                <w:sz w:val="20"/>
              </w:rPr>
              <w:t>Премьер-Министра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9 августа 2022 года № 807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 заявки</w:t>
            </w:r>
          </w:p>
        </w:tc>
      </w:tr>
    </w:tbl>
    <w:bookmarkStart w:name="z87" w:id="66"/>
    <w:p>
      <w:pPr>
        <w:spacing w:after="0"/>
        <w:ind w:left="0"/>
        <w:jc w:val="both"/>
      </w:pPr>
      <w:r>
        <w:rPr>
          <w:rFonts w:ascii="Times New Roman"/>
          <w:b w:val="false"/>
          <w:i w:val="false"/>
          <w:color w:val="000000"/>
          <w:sz w:val="28"/>
        </w:rPr>
        <w:t>
                                                                                                                                 Форма 02-111</w:t>
      </w:r>
    </w:p>
    <w:bookmarkEnd w:id="66"/>
    <w:bookmarkStart w:name="z88" w:id="67"/>
    <w:p>
      <w:pPr>
        <w:spacing w:after="0"/>
        <w:ind w:left="0"/>
        <w:jc w:val="left"/>
      </w:pPr>
      <w:r>
        <w:rPr>
          <w:rFonts w:ascii="Times New Roman"/>
          <w:b/>
          <w:i w:val="false"/>
          <w:color w:val="000000"/>
        </w:rPr>
        <w:t xml:space="preserve">                                                 Расчет расходов на оплату труда судей</w:t>
      </w:r>
    </w:p>
    <w:bookmarkEnd w:id="67"/>
    <w:bookmarkStart w:name="z89" w:id="68"/>
    <w:p>
      <w:pPr>
        <w:spacing w:after="0"/>
        <w:ind w:left="0"/>
        <w:jc w:val="both"/>
      </w:pPr>
      <w:r>
        <w:rPr>
          <w:rFonts w:ascii="Times New Roman"/>
          <w:b w:val="false"/>
          <w:i w:val="false"/>
          <w:color w:val="000000"/>
          <w:sz w:val="28"/>
        </w:rPr>
        <w:t>
      Коды</w:t>
      </w:r>
    </w:p>
    <w:bookmarkEnd w:id="68"/>
    <w:bookmarkStart w:name="z90" w:id="69"/>
    <w:p>
      <w:pPr>
        <w:spacing w:after="0"/>
        <w:ind w:left="0"/>
        <w:jc w:val="both"/>
      </w:pPr>
      <w:r>
        <w:rPr>
          <w:rFonts w:ascii="Times New Roman"/>
          <w:b w:val="false"/>
          <w:i w:val="false"/>
          <w:color w:val="000000"/>
          <w:sz w:val="28"/>
        </w:rPr>
        <w:t>
      Год                                                               |______________|</w:t>
      </w:r>
    </w:p>
    <w:bookmarkEnd w:id="69"/>
    <w:bookmarkStart w:name="z91" w:id="70"/>
    <w:p>
      <w:pPr>
        <w:spacing w:after="0"/>
        <w:ind w:left="0"/>
        <w:jc w:val="both"/>
      </w:pPr>
      <w:r>
        <w:rPr>
          <w:rFonts w:ascii="Times New Roman"/>
          <w:b w:val="false"/>
          <w:i w:val="false"/>
          <w:color w:val="000000"/>
          <w:sz w:val="28"/>
        </w:rPr>
        <w:t>
      Вид данных (прогноз, план, отчет)          |______________|</w:t>
      </w:r>
    </w:p>
    <w:bookmarkEnd w:id="70"/>
    <w:bookmarkStart w:name="z92" w:id="71"/>
    <w:p>
      <w:pPr>
        <w:spacing w:after="0"/>
        <w:ind w:left="0"/>
        <w:jc w:val="both"/>
      </w:pPr>
      <w:r>
        <w:rPr>
          <w:rFonts w:ascii="Times New Roman"/>
          <w:b w:val="false"/>
          <w:i w:val="false"/>
          <w:color w:val="000000"/>
          <w:sz w:val="28"/>
        </w:rPr>
        <w:t>
      Функциональная группа                           |______________|</w:t>
      </w:r>
    </w:p>
    <w:bookmarkEnd w:id="71"/>
    <w:bookmarkStart w:name="z93" w:id="72"/>
    <w:p>
      <w:pPr>
        <w:spacing w:after="0"/>
        <w:ind w:left="0"/>
        <w:jc w:val="both"/>
      </w:pPr>
      <w:r>
        <w:rPr>
          <w:rFonts w:ascii="Times New Roman"/>
          <w:b w:val="false"/>
          <w:i w:val="false"/>
          <w:color w:val="000000"/>
          <w:sz w:val="28"/>
        </w:rPr>
        <w:t>
      Администратор программ                         |______________|</w:t>
      </w:r>
    </w:p>
    <w:bookmarkEnd w:id="72"/>
    <w:bookmarkStart w:name="z94" w:id="73"/>
    <w:p>
      <w:pPr>
        <w:spacing w:after="0"/>
        <w:ind w:left="0"/>
        <w:jc w:val="both"/>
      </w:pPr>
      <w:r>
        <w:rPr>
          <w:rFonts w:ascii="Times New Roman"/>
          <w:b w:val="false"/>
          <w:i w:val="false"/>
          <w:color w:val="000000"/>
          <w:sz w:val="28"/>
        </w:rPr>
        <w:t>
      Государственное учреждение                   |______________|</w:t>
      </w:r>
    </w:p>
    <w:bookmarkEnd w:id="73"/>
    <w:bookmarkStart w:name="z95" w:id="74"/>
    <w:p>
      <w:pPr>
        <w:spacing w:after="0"/>
        <w:ind w:left="0"/>
        <w:jc w:val="both"/>
      </w:pPr>
      <w:r>
        <w:rPr>
          <w:rFonts w:ascii="Times New Roman"/>
          <w:b w:val="false"/>
          <w:i w:val="false"/>
          <w:color w:val="000000"/>
          <w:sz w:val="28"/>
        </w:rPr>
        <w:t>
      Программа                                                  |______________|</w:t>
      </w:r>
    </w:p>
    <w:bookmarkEnd w:id="74"/>
    <w:bookmarkStart w:name="z96" w:id="75"/>
    <w:p>
      <w:pPr>
        <w:spacing w:after="0"/>
        <w:ind w:left="0"/>
        <w:jc w:val="both"/>
      </w:pPr>
      <w:r>
        <w:rPr>
          <w:rFonts w:ascii="Times New Roman"/>
          <w:b w:val="false"/>
          <w:i w:val="false"/>
          <w:color w:val="000000"/>
          <w:sz w:val="28"/>
        </w:rPr>
        <w:t>
      Специфика                                                  |______________|</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должностей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государственной службы в годах</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Повышающий коэффициент**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месяц (графа 3 х базовый должностной оклад х графа4 х графа5) /1000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оплата труда за проживание на территориях радиационного риска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государственных служащих, получающих дополнительную оплату</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(месячный расчетный показатель х(графа8х2+графа9х1,75+графа10 х1,5+графа11х1,25+графа12х1))/1000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года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до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 до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 до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 до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 до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 до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11 до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14 до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17 до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 лет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за проживание в зонах экологического бедствия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классный чин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специальные звания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государственных служащих, получающих дополнительную оплату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(должностной оклад х (графа 15 х1,5+графа16 х1,3+графа17х1,2 ))/1000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государственных служащих, получающих дополнительную оплату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государственных служащих, получающих дополнительную оплату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7" w:id="76"/>
    <w:p>
      <w:pPr>
        <w:spacing w:after="0"/>
        <w:ind w:left="0"/>
        <w:jc w:val="both"/>
      </w:pPr>
      <w:r>
        <w:rPr>
          <w:rFonts w:ascii="Times New Roman"/>
          <w:b w:val="false"/>
          <w:i w:val="false"/>
          <w:color w:val="000000"/>
          <w:sz w:val="28"/>
        </w:rPr>
        <w:t>
      Продолжение таблицы</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 предусмотренные постановлением Правительства Республики Казахстан от 16 октября 2017 года № 646 дсп "Об утверждении единой системы оплаты труда работников для всех органов, содержащихся за счет государственного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Оклад по воинским званиям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месяц графа6+графа13+графа18+графа20+графа22+графа25+ графа27</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год графа28 х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(месячный расчетный показатель хграфа23х графа24)/1000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государственных служащих, получающих дополнительный оклад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8" w:id="77"/>
      <w:r>
        <w:rPr>
          <w:rFonts w:ascii="Times New Roman"/>
          <w:b w:val="false"/>
          <w:i w:val="false"/>
          <w:color w:val="000000"/>
          <w:sz w:val="28"/>
        </w:rPr>
        <w:t>
      Руководитель аппарата центрального исполнительного органа/руководитель</w:t>
      </w:r>
    </w:p>
    <w:bookmarkEnd w:id="77"/>
    <w:p>
      <w:pPr>
        <w:spacing w:after="0"/>
        <w:ind w:left="0"/>
        <w:jc w:val="both"/>
      </w:pPr>
      <w:r>
        <w:rPr>
          <w:rFonts w:ascii="Times New Roman"/>
          <w:b w:val="false"/>
          <w:i w:val="false"/>
          <w:color w:val="000000"/>
          <w:sz w:val="28"/>
        </w:rPr>
        <w:t>государственного учреждения 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99" w:id="78"/>
      <w:r>
        <w:rPr>
          <w:rFonts w:ascii="Times New Roman"/>
          <w:b w:val="false"/>
          <w:i w:val="false"/>
          <w:color w:val="000000"/>
          <w:sz w:val="28"/>
        </w:rPr>
        <w:t>
      Главный бухгалтер/начальник финансово-экономического отдела</w:t>
      </w:r>
    </w:p>
    <w:bookmarkEnd w:id="78"/>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100" w:id="79"/>
    <w:p>
      <w:pPr>
        <w:spacing w:after="0"/>
        <w:ind w:left="0"/>
        <w:jc w:val="both"/>
      </w:pPr>
      <w:r>
        <w:rPr>
          <w:rFonts w:ascii="Times New Roman"/>
          <w:b w:val="false"/>
          <w:i w:val="false"/>
          <w:color w:val="000000"/>
          <w:sz w:val="28"/>
        </w:rPr>
        <w:t>
      Примечание:</w:t>
      </w:r>
    </w:p>
    <w:bookmarkEnd w:id="79"/>
    <w:bookmarkStart w:name="z101" w:id="80"/>
    <w:p>
      <w:pPr>
        <w:spacing w:after="0"/>
        <w:ind w:left="0"/>
        <w:jc w:val="both"/>
      </w:pPr>
      <w:r>
        <w:rPr>
          <w:rFonts w:ascii="Times New Roman"/>
          <w:b w:val="false"/>
          <w:i w:val="false"/>
          <w:color w:val="000000"/>
          <w:sz w:val="28"/>
        </w:rPr>
        <w:t>
      * – заполняется по каждой категории;</w:t>
      </w:r>
    </w:p>
    <w:bookmarkEnd w:id="80"/>
    <w:bookmarkStart w:name="z102" w:id="81"/>
    <w:p>
      <w:pPr>
        <w:spacing w:after="0"/>
        <w:ind w:left="0"/>
        <w:jc w:val="both"/>
      </w:pPr>
      <w:r>
        <w:rPr>
          <w:rFonts w:ascii="Times New Roman"/>
          <w:b w:val="false"/>
          <w:i w:val="false"/>
          <w:color w:val="000000"/>
          <w:sz w:val="28"/>
        </w:rPr>
        <w:t>
      ** – заполняется в случае повышения заработной платы.</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Заместителя</w:t>
            </w:r>
            <w:r>
              <w:br/>
            </w:r>
            <w:r>
              <w:rPr>
                <w:rFonts w:ascii="Times New Roman"/>
                <w:b w:val="false"/>
                <w:i w:val="false"/>
                <w:color w:val="000000"/>
                <w:sz w:val="20"/>
              </w:rPr>
              <w:t>Премьер-Министра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9 августа 2022 года № 807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 заявки</w:t>
            </w:r>
          </w:p>
        </w:tc>
      </w:tr>
    </w:tbl>
    <w:bookmarkStart w:name="z105" w:id="82"/>
    <w:p>
      <w:pPr>
        <w:spacing w:after="0"/>
        <w:ind w:left="0"/>
        <w:jc w:val="both"/>
      </w:pPr>
      <w:r>
        <w:rPr>
          <w:rFonts w:ascii="Times New Roman"/>
          <w:b w:val="false"/>
          <w:i w:val="false"/>
          <w:color w:val="000000"/>
          <w:sz w:val="28"/>
        </w:rPr>
        <w:t>
                                                                                                                                Форма 04-141</w:t>
      </w:r>
    </w:p>
    <w:bookmarkEnd w:id="82"/>
    <w:bookmarkStart w:name="z106" w:id="83"/>
    <w:p>
      <w:pPr>
        <w:spacing w:after="0"/>
        <w:ind w:left="0"/>
        <w:jc w:val="left"/>
      </w:pPr>
      <w:r>
        <w:rPr>
          <w:rFonts w:ascii="Times New Roman"/>
          <w:b/>
          <w:i w:val="false"/>
          <w:color w:val="000000"/>
        </w:rPr>
        <w:t xml:space="preserve">                                      Расчет расходов на питание в учреждениях здравоохранения</w:t>
      </w:r>
    </w:p>
    <w:bookmarkEnd w:id="83"/>
    <w:bookmarkStart w:name="z107" w:id="84"/>
    <w:p>
      <w:pPr>
        <w:spacing w:after="0"/>
        <w:ind w:left="0"/>
        <w:jc w:val="both"/>
      </w:pPr>
      <w:r>
        <w:rPr>
          <w:rFonts w:ascii="Times New Roman"/>
          <w:b w:val="false"/>
          <w:i w:val="false"/>
          <w:color w:val="000000"/>
          <w:sz w:val="28"/>
        </w:rPr>
        <w:t>
      Коды</w:t>
      </w:r>
    </w:p>
    <w:bookmarkEnd w:id="84"/>
    <w:bookmarkStart w:name="z108" w:id="85"/>
    <w:p>
      <w:pPr>
        <w:spacing w:after="0"/>
        <w:ind w:left="0"/>
        <w:jc w:val="both"/>
      </w:pPr>
      <w:r>
        <w:rPr>
          <w:rFonts w:ascii="Times New Roman"/>
          <w:b w:val="false"/>
          <w:i w:val="false"/>
          <w:color w:val="000000"/>
          <w:sz w:val="28"/>
        </w:rPr>
        <w:t>
      Год                                                                                  |______________|</w:t>
      </w:r>
    </w:p>
    <w:bookmarkEnd w:id="85"/>
    <w:bookmarkStart w:name="z109" w:id="86"/>
    <w:p>
      <w:pPr>
        <w:spacing w:after="0"/>
        <w:ind w:left="0"/>
        <w:jc w:val="both"/>
      </w:pPr>
      <w:r>
        <w:rPr>
          <w:rFonts w:ascii="Times New Roman"/>
          <w:b w:val="false"/>
          <w:i w:val="false"/>
          <w:color w:val="000000"/>
          <w:sz w:val="28"/>
        </w:rPr>
        <w:t>
      Вид данных (прогноз, план, отчет)                             |______________|</w:t>
      </w:r>
    </w:p>
    <w:bookmarkEnd w:id="86"/>
    <w:bookmarkStart w:name="z110" w:id="87"/>
    <w:p>
      <w:pPr>
        <w:spacing w:after="0"/>
        <w:ind w:left="0"/>
        <w:jc w:val="both"/>
      </w:pPr>
      <w:r>
        <w:rPr>
          <w:rFonts w:ascii="Times New Roman"/>
          <w:b w:val="false"/>
          <w:i w:val="false"/>
          <w:color w:val="000000"/>
          <w:sz w:val="28"/>
        </w:rPr>
        <w:t>
      Функциональная группа                                              |______________|</w:t>
      </w:r>
    </w:p>
    <w:bookmarkEnd w:id="87"/>
    <w:bookmarkStart w:name="z111" w:id="88"/>
    <w:p>
      <w:pPr>
        <w:spacing w:after="0"/>
        <w:ind w:left="0"/>
        <w:jc w:val="both"/>
      </w:pPr>
      <w:r>
        <w:rPr>
          <w:rFonts w:ascii="Times New Roman"/>
          <w:b w:val="false"/>
          <w:i w:val="false"/>
          <w:color w:val="000000"/>
          <w:sz w:val="28"/>
        </w:rPr>
        <w:t>
      Администратор программ                                           |______________|</w:t>
      </w:r>
    </w:p>
    <w:bookmarkEnd w:id="88"/>
    <w:bookmarkStart w:name="z112" w:id="89"/>
    <w:p>
      <w:pPr>
        <w:spacing w:after="0"/>
        <w:ind w:left="0"/>
        <w:jc w:val="both"/>
      </w:pPr>
      <w:r>
        <w:rPr>
          <w:rFonts w:ascii="Times New Roman"/>
          <w:b w:val="false"/>
          <w:i w:val="false"/>
          <w:color w:val="000000"/>
          <w:sz w:val="28"/>
        </w:rPr>
        <w:t>
      Государственное учреждение                                     |______________|</w:t>
      </w:r>
    </w:p>
    <w:bookmarkEnd w:id="89"/>
    <w:bookmarkStart w:name="z113" w:id="90"/>
    <w:p>
      <w:pPr>
        <w:spacing w:after="0"/>
        <w:ind w:left="0"/>
        <w:jc w:val="both"/>
      </w:pPr>
      <w:r>
        <w:rPr>
          <w:rFonts w:ascii="Times New Roman"/>
          <w:b w:val="false"/>
          <w:i w:val="false"/>
          <w:color w:val="000000"/>
          <w:sz w:val="28"/>
        </w:rPr>
        <w:t>
      Программа                                                                    |______________|</w:t>
      </w:r>
    </w:p>
    <w:bookmarkEnd w:id="90"/>
    <w:bookmarkStart w:name="z114" w:id="91"/>
    <w:p>
      <w:pPr>
        <w:spacing w:after="0"/>
        <w:ind w:left="0"/>
        <w:jc w:val="both"/>
      </w:pPr>
      <w:r>
        <w:rPr>
          <w:rFonts w:ascii="Times New Roman"/>
          <w:b w:val="false"/>
          <w:i w:val="false"/>
          <w:color w:val="000000"/>
          <w:sz w:val="28"/>
        </w:rPr>
        <w:t>
      Специфика                                                                    |______________|</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отделений (отдельных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койко-дней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расходов на питание на 1 койко-день, в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на питание, тысяч тенге (графа3хграфа4)/1000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онкологические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нефрологические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гастроэнтерологические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эндокринологические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гемотологические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ожоговые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детей от 1 года до 3х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детей от 3х до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детей от 7 до 14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беременных и рожениц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лиц с инвалидностью ВОВ и участников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нетуберкулезные санатории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 3х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3х до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7 до 14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ребенка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доноров в день сдачи крови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дневные стационары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противотуберкулезные больницы и отделения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взрослым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 3х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3х до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7 до 14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14 до 16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5" w:id="92"/>
      <w:r>
        <w:rPr>
          <w:rFonts w:ascii="Times New Roman"/>
          <w:b w:val="false"/>
          <w:i w:val="false"/>
          <w:color w:val="000000"/>
          <w:sz w:val="28"/>
        </w:rPr>
        <w:t>
      Руководитель аппарата центрального исполнительного органа/руководитель</w:t>
      </w:r>
    </w:p>
    <w:bookmarkEnd w:id="92"/>
    <w:p>
      <w:pPr>
        <w:spacing w:after="0"/>
        <w:ind w:left="0"/>
        <w:jc w:val="both"/>
      </w:pPr>
      <w:r>
        <w:rPr>
          <w:rFonts w:ascii="Times New Roman"/>
          <w:b w:val="false"/>
          <w:i w:val="false"/>
          <w:color w:val="000000"/>
          <w:sz w:val="28"/>
        </w:rPr>
        <w:t>государственного учреждения 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16" w:id="93"/>
      <w:r>
        <w:rPr>
          <w:rFonts w:ascii="Times New Roman"/>
          <w:b w:val="false"/>
          <w:i w:val="false"/>
          <w:color w:val="000000"/>
          <w:sz w:val="28"/>
        </w:rPr>
        <w:t>
      Руководитель бюджетной программы _________________________________________</w:t>
      </w:r>
    </w:p>
    <w:bookmarkEnd w:id="93"/>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17" w:id="94"/>
      <w:r>
        <w:rPr>
          <w:rFonts w:ascii="Times New Roman"/>
          <w:b w:val="false"/>
          <w:i w:val="false"/>
          <w:color w:val="000000"/>
          <w:sz w:val="28"/>
        </w:rPr>
        <w:t>
      Главный бухгалтер/ начальник финансово- экономического отдела</w:t>
      </w:r>
    </w:p>
    <w:bookmarkEnd w:id="94"/>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Заместителя</w:t>
            </w:r>
            <w:r>
              <w:br/>
            </w:r>
            <w:r>
              <w:rPr>
                <w:rFonts w:ascii="Times New Roman"/>
                <w:b w:val="false"/>
                <w:i w:val="false"/>
                <w:color w:val="000000"/>
                <w:sz w:val="20"/>
              </w:rPr>
              <w:t>Премьер-Министра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9 августа 2022 года № 807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54</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 заявки</w:t>
            </w:r>
          </w:p>
        </w:tc>
      </w:tr>
    </w:tbl>
    <w:bookmarkStart w:name="z120" w:id="95"/>
    <w:p>
      <w:pPr>
        <w:spacing w:after="0"/>
        <w:ind w:left="0"/>
        <w:jc w:val="both"/>
      </w:pPr>
      <w:r>
        <w:rPr>
          <w:rFonts w:ascii="Times New Roman"/>
          <w:b w:val="false"/>
          <w:i w:val="false"/>
          <w:color w:val="000000"/>
          <w:sz w:val="28"/>
        </w:rPr>
        <w:t>
                                                                                                                               Форма 02-324</w:t>
      </w:r>
    </w:p>
    <w:bookmarkEnd w:id="95"/>
    <w:bookmarkStart w:name="z121" w:id="96"/>
    <w:p>
      <w:pPr>
        <w:spacing w:after="0"/>
        <w:ind w:left="0"/>
        <w:jc w:val="left"/>
      </w:pPr>
      <w:r>
        <w:rPr>
          <w:rFonts w:ascii="Times New Roman"/>
          <w:b/>
          <w:i w:val="false"/>
          <w:color w:val="000000"/>
        </w:rPr>
        <w:t xml:space="preserve">                                Расчет расходов на выплату стипендии студентам, магистрантам,</w:t>
      </w:r>
      <w:r>
        <w:br/>
      </w:r>
      <w:r>
        <w:rPr>
          <w:rFonts w:ascii="Times New Roman"/>
          <w:b/>
          <w:i w:val="false"/>
          <w:color w:val="000000"/>
        </w:rPr>
        <w:t xml:space="preserve">                            интернам, слушателям подготовительного отделения и резидентуры,</w:t>
      </w:r>
      <w:r>
        <w:br/>
      </w:r>
      <w:r>
        <w:rPr>
          <w:rFonts w:ascii="Times New Roman"/>
          <w:b/>
          <w:i w:val="false"/>
          <w:color w:val="000000"/>
        </w:rPr>
        <w:t xml:space="preserve">                    докторантам, обучающимся в организациях образования и здравоохранения,</w:t>
      </w:r>
      <w:r>
        <w:br/>
      </w:r>
      <w:r>
        <w:rPr>
          <w:rFonts w:ascii="Times New Roman"/>
          <w:b/>
          <w:i w:val="false"/>
          <w:color w:val="000000"/>
        </w:rPr>
        <w:t xml:space="preserve">                                                                   культуры и спорта</w:t>
      </w:r>
    </w:p>
    <w:bookmarkEnd w:id="96"/>
    <w:bookmarkStart w:name="z122" w:id="97"/>
    <w:p>
      <w:pPr>
        <w:spacing w:after="0"/>
        <w:ind w:left="0"/>
        <w:jc w:val="both"/>
      </w:pPr>
      <w:r>
        <w:rPr>
          <w:rFonts w:ascii="Times New Roman"/>
          <w:b w:val="false"/>
          <w:i w:val="false"/>
          <w:color w:val="000000"/>
          <w:sz w:val="28"/>
        </w:rPr>
        <w:t>
      Коды</w:t>
      </w:r>
    </w:p>
    <w:bookmarkEnd w:id="97"/>
    <w:bookmarkStart w:name="z123" w:id="98"/>
    <w:p>
      <w:pPr>
        <w:spacing w:after="0"/>
        <w:ind w:left="0"/>
        <w:jc w:val="both"/>
      </w:pPr>
      <w:r>
        <w:rPr>
          <w:rFonts w:ascii="Times New Roman"/>
          <w:b w:val="false"/>
          <w:i w:val="false"/>
          <w:color w:val="000000"/>
          <w:sz w:val="28"/>
        </w:rPr>
        <w:t>
      Год                                                                    |______________|</w:t>
      </w:r>
    </w:p>
    <w:bookmarkEnd w:id="98"/>
    <w:bookmarkStart w:name="z124" w:id="99"/>
    <w:p>
      <w:pPr>
        <w:spacing w:after="0"/>
        <w:ind w:left="0"/>
        <w:jc w:val="both"/>
      </w:pPr>
      <w:r>
        <w:rPr>
          <w:rFonts w:ascii="Times New Roman"/>
          <w:b w:val="false"/>
          <w:i w:val="false"/>
          <w:color w:val="000000"/>
          <w:sz w:val="28"/>
        </w:rPr>
        <w:t>
      Вид данных (прогноз, план, отчет)               |______________|</w:t>
      </w:r>
    </w:p>
    <w:bookmarkEnd w:id="99"/>
    <w:bookmarkStart w:name="z125" w:id="100"/>
    <w:p>
      <w:pPr>
        <w:spacing w:after="0"/>
        <w:ind w:left="0"/>
        <w:jc w:val="both"/>
      </w:pPr>
      <w:r>
        <w:rPr>
          <w:rFonts w:ascii="Times New Roman"/>
          <w:b w:val="false"/>
          <w:i w:val="false"/>
          <w:color w:val="000000"/>
          <w:sz w:val="28"/>
        </w:rPr>
        <w:t>
      Функциональная группа                                |______________|</w:t>
      </w:r>
    </w:p>
    <w:bookmarkEnd w:id="100"/>
    <w:bookmarkStart w:name="z126" w:id="101"/>
    <w:p>
      <w:pPr>
        <w:spacing w:after="0"/>
        <w:ind w:left="0"/>
        <w:jc w:val="both"/>
      </w:pPr>
      <w:r>
        <w:rPr>
          <w:rFonts w:ascii="Times New Roman"/>
          <w:b w:val="false"/>
          <w:i w:val="false"/>
          <w:color w:val="000000"/>
          <w:sz w:val="28"/>
        </w:rPr>
        <w:t>
      Администратор программ                             |______________|</w:t>
      </w:r>
    </w:p>
    <w:bookmarkEnd w:id="101"/>
    <w:bookmarkStart w:name="z127" w:id="102"/>
    <w:p>
      <w:pPr>
        <w:spacing w:after="0"/>
        <w:ind w:left="0"/>
        <w:jc w:val="both"/>
      </w:pPr>
      <w:r>
        <w:rPr>
          <w:rFonts w:ascii="Times New Roman"/>
          <w:b w:val="false"/>
          <w:i w:val="false"/>
          <w:color w:val="000000"/>
          <w:sz w:val="28"/>
        </w:rPr>
        <w:t>
      Государственное учреждение                       |______________|</w:t>
      </w:r>
    </w:p>
    <w:bookmarkEnd w:id="102"/>
    <w:bookmarkStart w:name="z128" w:id="103"/>
    <w:p>
      <w:pPr>
        <w:spacing w:after="0"/>
        <w:ind w:left="0"/>
        <w:jc w:val="both"/>
      </w:pPr>
      <w:r>
        <w:rPr>
          <w:rFonts w:ascii="Times New Roman"/>
          <w:b w:val="false"/>
          <w:i w:val="false"/>
          <w:color w:val="000000"/>
          <w:sz w:val="28"/>
        </w:rPr>
        <w:t>
      Программа                                                      |______________|</w:t>
      </w:r>
    </w:p>
    <w:bookmarkEnd w:id="103"/>
    <w:bookmarkStart w:name="z129" w:id="104"/>
    <w:p>
      <w:pPr>
        <w:spacing w:after="0"/>
        <w:ind w:left="0"/>
        <w:jc w:val="both"/>
      </w:pPr>
      <w:r>
        <w:rPr>
          <w:rFonts w:ascii="Times New Roman"/>
          <w:b w:val="false"/>
          <w:i w:val="false"/>
          <w:color w:val="000000"/>
          <w:sz w:val="28"/>
        </w:rPr>
        <w:t>
      Специфика                                                      |______________|</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стипендиатов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Среднегодовой контингент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государственной стипендии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государственные стипендии в месяц (графа2 х графа3)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государственных стипендий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Студентам, магистрантам, имеющим по результатам экзаменационной сессии (кроме студентов, получающих государственные именные стипендии и стипендии Президента Республики Казахстан) только оценки "отлично"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Среднегодовой контингент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повышения в процентах к установленному размеру государственной стипендии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месяц (графа 5 х графа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Техническое и профессиональное, послесреднее образование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Высшее и послевузовское образование,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2.1.Подготовительное отделение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Бакалавриат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Интернатура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Магистратура в сфере здравоохранения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Магистратура в сфере образования, культуры и спорта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Магистратура в автономной организации образования "Назарбаев Университет"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Докторантура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Резидентура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0" w:id="105"/>
    <w:p>
      <w:pPr>
        <w:spacing w:after="0"/>
        <w:ind w:left="0"/>
        <w:jc w:val="both"/>
      </w:pPr>
      <w:r>
        <w:rPr>
          <w:rFonts w:ascii="Times New Roman"/>
          <w:b w:val="false"/>
          <w:i w:val="false"/>
          <w:color w:val="000000"/>
          <w:sz w:val="28"/>
        </w:rPr>
        <w:t>
      продолжение таблицы</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Студентам, магистрантам и интернам из числа детей-сирот и детей, оставшихся без попечения родителей и находящихся под опекой (попечительством) граждан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Обучающимся из числа лиц с инвалидностью по зрению и лиц с инвалидностью по слуху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Среднегодовой контингент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повышения в процентах к установленному размеру государственной стипендии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месяц (графа 8 х графа9)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Среднегодовой контингент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повышения в процентах к установленному размеру государственной стипендии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месяц (графа 11 х графа12)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1" w:id="106"/>
    <w:p>
      <w:pPr>
        <w:spacing w:after="0"/>
        <w:ind w:left="0"/>
        <w:jc w:val="both"/>
      </w:pPr>
      <w:r>
        <w:rPr>
          <w:rFonts w:ascii="Times New Roman"/>
          <w:b w:val="false"/>
          <w:i w:val="false"/>
          <w:color w:val="000000"/>
          <w:sz w:val="28"/>
        </w:rPr>
        <w:t>
      продолжение таблицы</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именные стипендии и стипендии Президента Республики Казахстан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стипендии (графа4+графа7+графа10+ графа13+графа16)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расходы на государственные стипендии в год (графа17 х количество месяцев)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Среднегодовой контингент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стипендии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месяц (графа 14 х графа15)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2" w:id="107"/>
      <w:r>
        <w:rPr>
          <w:rFonts w:ascii="Times New Roman"/>
          <w:b w:val="false"/>
          <w:i w:val="false"/>
          <w:color w:val="000000"/>
          <w:sz w:val="28"/>
        </w:rPr>
        <w:t>
      Руководитель аппарата центрального исполнительного органа/руководитель</w:t>
      </w:r>
    </w:p>
    <w:bookmarkEnd w:id="107"/>
    <w:p>
      <w:pPr>
        <w:spacing w:after="0"/>
        <w:ind w:left="0"/>
        <w:jc w:val="both"/>
      </w:pPr>
      <w:r>
        <w:rPr>
          <w:rFonts w:ascii="Times New Roman"/>
          <w:b w:val="false"/>
          <w:i w:val="false"/>
          <w:color w:val="000000"/>
          <w:sz w:val="28"/>
        </w:rPr>
        <w:t>государственного учреждения 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33" w:id="108"/>
      <w:r>
        <w:rPr>
          <w:rFonts w:ascii="Times New Roman"/>
          <w:b w:val="false"/>
          <w:i w:val="false"/>
          <w:color w:val="000000"/>
          <w:sz w:val="28"/>
        </w:rPr>
        <w:t>
      Руководитель бюджетной программы ________________________________________</w:t>
      </w:r>
    </w:p>
    <w:bookmarkEnd w:id="108"/>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34" w:id="109"/>
      <w:r>
        <w:rPr>
          <w:rFonts w:ascii="Times New Roman"/>
          <w:b w:val="false"/>
          <w:i w:val="false"/>
          <w:color w:val="000000"/>
          <w:sz w:val="28"/>
        </w:rPr>
        <w:t>
      Главный бухгалтер/ начальник финансово- экономического отдела</w:t>
      </w:r>
    </w:p>
    <w:bookmarkEnd w:id="109"/>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