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b27a" w14:textId="4bcb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"Отчет о состоянии рынка труда и социальной поддержке безработных" (индекс 2-Т (рынок труда), периодичность квартальная)"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августа 2022 года № 303. Зарегистрирован в Министерстве юстиции Республики Казахстан 11 августа 2022 года № 29087.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18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"Отчет о состоянии рынка труда и социальной поддержке безработных" (индекс 2-Т (рынок труда), периодичность квартальная).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августа 2022 года № 303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состоянии рынка труда и социальной поддержке безработных"</w:t>
      </w:r>
      <w:r>
        <w:br/>
      </w:r>
      <w:r>
        <w:rPr>
          <w:rFonts w:ascii="Times New Roman"/>
          <w:b/>
          <w:i w:val="false"/>
          <w:color w:val="000000"/>
        </w:rPr>
        <w:t>(индекс 2-Т (рынок труда), периодичность квартальная)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Заместителя Премьер-Министра - Министра труда и социальной защиты населения РК от 15.08.2023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социальной защиты населения.</w:t>
      </w:r>
    </w:p>
    <w:bookmarkEnd w:id="10"/>
    <w:bookmarkStart w:name="z1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End w:id="11"/>
    <w:bookmarkStart w:name="z1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о состоянии рынка труда и социальной поддержке безработных (индекс 2-Т (рынок труда), периодичность квартальная).</w:t>
      </w:r>
    </w:p>
    <w:bookmarkEnd w:id="12"/>
    <w:bookmarkStart w:name="z1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2-Т</w:t>
      </w:r>
    </w:p>
    <w:bookmarkEnd w:id="13"/>
    <w:bookmarkStart w:name="z1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4"/>
    <w:bookmarkStart w:name="z1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квартал 20___ года</w:t>
      </w:r>
    </w:p>
    <w:bookmarkEnd w:id="15"/>
    <w:bookmarkStart w:name="z1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 по вопросам социальной защиты и занятости населения района, городов областного и республиканского значения, столицы.</w:t>
      </w:r>
    </w:p>
    <w:bookmarkEnd w:id="16"/>
    <w:bookmarkStart w:name="z1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местные исполнительные органы по вопросам социальной защиты и занятости населения района, городов областного значения предоставляют информацию местным исполнительным органам по вопросам социальной защиты и занятости населения области, городов республиканского значения, столицы до 10 числа месяца, следующего за отчетным кварталом. Местные исполнительные органы по вопросам социальной защиты и занятости населения области, городов республиканского значения, столицы предоставляют в уполномоченный орган в сфере социальной защиты населения до 12 числа месяца, следующего за отчетным кварталом.</w:t>
      </w:r>
    </w:p>
    <w:bookmarkEnd w:id="17"/>
    <w:bookmarkStart w:name="z1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Сведения об обратившихся и трудоустроенных гражданах</w:t>
      </w:r>
    </w:p>
    <w:bookmarkEnd w:id="18"/>
    <w:bookmarkStart w:name="z1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Сведения об обратившихся в карьерные центры за трудовым посредничеством за__квартал 20__ года</w:t>
      </w:r>
    </w:p>
    <w:bookmarkEnd w:id="19"/>
    <w:bookmarkStart w:name="z1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район ______________________________ области (города)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граждан, обратившихся за содействием в трудоустройстве;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в качестве лица, ищущего работу;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групп населения (из строки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высвобожденные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 сирот и детей, оставшихся без попечения родителей, в возрасте от шестнадцати до двадцати трех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предпенсионного возраста (за 2 года до выхода на пенсию по возрасту);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из мест лишения свободы и (или) принудительного лечения;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состоящие на учете службы пробации;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родители, воспитывающие несовершеннолетних детей;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уходом за детьми в возрасте до 7 лет ребенком c инвалидностью, лицами с инвалидностью первой и второй группы;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потерпевшие от акта терроризма, и лица, участвовавшие в его пресечении;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лица;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длительное время (более 1 года) не работавшие;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которые определены местными исполнительными органами;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организаций образования: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профессиональную ориентацию;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Сведения о трудоустроенных гражданах за ___ квартал 20___ года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 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на вакансии из строки 29;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 экономики: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промышленности;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сельском, лесном и рыбном хозяйстве;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 и в складировании;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услугах по проживанию и питанию;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и социальных услугах;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отраслях;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групп населения (из строки 29);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высвобожденные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 сирот и детей, оставшихся без попечения родителей, в возрасте от шестнадцати до двадцати трех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пред пенсионного возраста (за 2 года до выхода на пенсию по возрасту);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из мест лишения свободы и (или) принудительного лечения;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состоящие на учете службы пробации;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родители, воспитывающие несовершеннолетних детей;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уходом за детьми в возрасте до 7 лет ребенком с инвалидностью, лицами с инвалидностью первой и второй группы;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потерпевшие от акта терроризма, и лица, участвовавшие в его пресечении;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длительное время (более 1 года) не работавшие;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которые определены местными исполнительными органами;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субсидируемые рабочие места (из строки 29):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рабочие места, человек;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работы, человек;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поколений;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возраст;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должности: (из строки 29)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Численность и состав зарегистрированных в качестве безработных</w:t>
      </w:r>
      <w:r>
        <w:br/>
      </w:r>
      <w:r>
        <w:rPr>
          <w:rFonts w:ascii="Times New Roman"/>
          <w:b/>
          <w:i w:val="false"/>
          <w:color w:val="000000"/>
        </w:rPr>
        <w:t>(на конец отчетного периода)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Показатели, 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 на начало текущего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безработных в текущем году;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учета безработных в текущем году – всего;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снятых с учета безработных в текущем году по причинам (указать)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отказа от трех предложенных вариантов подходящей работы;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неявки без уважительных причин: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со дня уведомления карьерным центром по месту предложенного трудоустройства или обучения;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 вызову в карьерный центр на участие в активных мерах содействия занятости;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самовольного прекращения участия в активных мерах содействия занятости;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безработным без уважительных причин сроков посещения или уведомления карьерного центра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перемены места жительства;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трудоустройства на подходящую работу;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осуждения безработного к наказанию в виде лишения свободы либо направления на принудительное лечение по вступившему в силу решению суда;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назначения пенсионных выплат в соответствии с законодательством Республики Казахстан о пенсионном обеспечении;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 на конец отчетного периода;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продолжительности безработицы: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месяцев;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9 месяцев;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безработных из общего их числа: (из строки 84)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a) по причинам незанятости: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высвобожденные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расторгнувшие трудовой договор по собственной инициативе;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трудовой договор с которыми расторгнут работодателем по истечении срока;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работавшие;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длительное время (более 1 года) не работавшие;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из мест лишения свободы и (или) принудительного лечения;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состоящие на учете службы пробации;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уволенные из рядов Вооруженных сил Республики Казахстан;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имеют образование: (из строки 84)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 по квалификациям;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духовного образования;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являлись: (из строки 84)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служащих: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имели стаж работы: (из строки 84)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в возрасте: (из строки 84)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16 - 19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20 - 24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25 - 29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30 - 34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40 - 44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45 - 49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50 - 54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лет и старше;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пред пенсионного возраста (за 2 года до выхода на пенсию по возрасту);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 о потребности в работниках(человек), представленных за __ квартал 20__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работодателей, передавших сведения (заявки) на конец отчетного периода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заявленных рабочих мест (вакансий)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в карьерные центры сведения о свободных рабочих местах (вакансиях)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видам экономической деятельности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лесного и рыбного хозяйства;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складировании;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оптовой и розничной торговли;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проживанию и питанию;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социальные услуг;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отраслей;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заявленных (из строки 126) свободных рабочих мест (вакантных должностей) по профессиям;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состоянии рынка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безработных" (индекс 2-Т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(рынок труда), 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квартальная)"</w:t>
            </w:r>
          </w:p>
        </w:tc>
      </w:tr>
    </w:tbl>
    <w:bookmarkStart w:name="z19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состоянии рынка труда и социальной поддержке безработных"</w:t>
      </w:r>
      <w:r>
        <w:br/>
      </w:r>
      <w:r>
        <w:rPr>
          <w:rFonts w:ascii="Times New Roman"/>
          <w:b/>
          <w:i w:val="false"/>
          <w:color w:val="000000"/>
        </w:rPr>
        <w:t>(индекс 2-Т (рынок труда), периодичность квартальная)"</w:t>
      </w:r>
    </w:p>
    <w:bookmarkEnd w:id="24"/>
    <w:bookmarkStart w:name="z19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1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"Отчет о состоянии рынка труда и социальной поддержке безработных" (индекс 2-Т (рынок труда), периодичность квартальная)" формируется по данным местных исполнительных органов по вопросам социальной защиты и занятости населения области, городов республиканского значения, столицы.</w:t>
      </w:r>
    </w:p>
    <w:bookmarkEnd w:id="26"/>
    <w:bookmarkStart w:name="z1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информация формируется в АИС "Рынок труда" в разделе "Отчеты".</w:t>
      </w:r>
    </w:p>
    <w:bookmarkEnd w:id="27"/>
    <w:bookmarkStart w:name="z2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28"/>
    <w:bookmarkStart w:name="z2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29"/>
    <w:bookmarkStart w:name="z2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вакансия - свободное рабочее место (должность) у работодателя;</w:t>
      </w:r>
    </w:p>
    <w:bookmarkEnd w:id="30"/>
    <w:bookmarkStart w:name="z2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работников, снижением объема производств и выполняемых работ и услуг, повлекшим ухудшение экономического состояния работодателя;</w:t>
      </w:r>
    </w:p>
    <w:bookmarkEnd w:id="31"/>
    <w:bookmarkStart w:name="z2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безработный – физическое лицо, осуществляющее поиск работы и готовое приступить к работе;</w:t>
      </w:r>
    </w:p>
    <w:bookmarkEnd w:id="32"/>
    <w:bookmarkStart w:name="z2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субсидируемое рабочее место – рабочее место, создаваемое работодателем на договорной основе с центром трудовой мобильности (карьерным центром) для трудоустройства безработных, а также студентов и учащихся старших классов общеобразовательных школ в свободное от учебы время, участвующих в работах, не причиняющих вреда здоровью и не нарушающих процесса обучения, с полным или частичным субсидированием их заработной платы;</w:t>
      </w:r>
    </w:p>
    <w:bookmarkEnd w:id="33"/>
    <w:bookmarkStart w:name="z2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наемный работник - физическое лицо, выполняющее работу по трудовому договору либо осуществляющее деятельность по договору гражданско-правового характера, в котором распорядок и оплата за проработанное время либо единицу произведенного товара, либо за оказанные услуги определяются заказчиком;</w:t>
      </w:r>
    </w:p>
    <w:bookmarkEnd w:id="34"/>
    <w:bookmarkStart w:name="z2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профессиональное обучение - обучение, включающее в себя профессиональную подготовку, переподготовку в целях получения новых специальностей (профессий), навыков и повышение квалификации в рамках мер содействия занятости,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35"/>
    <w:bookmarkStart w:name="z20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Глава. 2 Пояснение по заполнению формы</w:t>
      </w:r>
    </w:p>
    <w:bookmarkEnd w:id="36"/>
    <w:bookmarkStart w:name="z2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 указываются сведения об обратившихся в карьерные центры за трудовым посредничеством за определенный промежуток времени, и трудоустроенных по категориям указанными в настоящей форме.</w:t>
      </w:r>
    </w:p>
    <w:bookmarkEnd w:id="37"/>
    <w:bookmarkStart w:name="z2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указывается "Число граждан, обратившихся за содействием в трудоустройстве" приводятся данные об общей численности граждан, обратившихся за трудовым посредничеством в карьерные центры и поставленных в них на учет в качестве таковых, включая пенсионеров, учащихся, студентов, лиц с инвалидностью и граждан,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</w:t>
      </w:r>
    </w:p>
    <w:bookmarkEnd w:id="38"/>
    <w:bookmarkStart w:name="z2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строке не учитываются граждане, обратившиеся в карьерные центры за консультациями по вопросам трудоустройства и трудового законодательства;</w:t>
      </w:r>
    </w:p>
    <w:bookmarkEnd w:id="39"/>
    <w:bookmarkStart w:name="z2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приводятся данные по независимым работникам, обратившимся в органы занятости в поисках работы либо для оказания мер государственной поддержки;</w:t>
      </w:r>
    </w:p>
    <w:bookmarkEnd w:id="40"/>
    <w:bookmarkStart w:name="z2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приводятся данные о числе граждан, имеющих работу на момент обращения в карьерный центр. Сюда относятся лица, желающие сменить место работы или работать по нескольким трудовым договорам, а также лица, предупрежденные о предстоящем высвобождении в связи ликвидаций организаций (юридического лица), прекращения деятельности работодателя (физического лица), сокращения численности или штата работников и на момент обращения фактически еще не высвобожденные;</w:t>
      </w:r>
    </w:p>
    <w:bookmarkEnd w:id="41"/>
    <w:bookmarkStart w:name="z2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 показывается численность учащихся общеобразовательных школ, гимназий, лицеев, учащихся профессиональных школ и лицеев, студентов колледжей, высших учебных заведений, обратившихся в карьерные центры по вопросу трудоустройства в свободное от учебы время, которые могут быть направлены к работодателям при наличии у них потребности в рабочей силе;</w:t>
      </w:r>
    </w:p>
    <w:bookmarkEnd w:id="42"/>
    <w:bookmarkStart w:name="z2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приводится численность обратившихся пенсионеров, которые обратились за содействием в трудоустройстве в карьерные центры;</w:t>
      </w:r>
    </w:p>
    <w:bookmarkEnd w:id="43"/>
    <w:bookmarkStart w:name="z2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 приводятся данные о численности граждан, зарегистрированных в карьерных центрах в качестве лица ищущего работу (далее – ЛИР);</w:t>
      </w:r>
    </w:p>
    <w:bookmarkEnd w:id="44"/>
    <w:bookmarkStart w:name="z2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 приводятся данные о численности безработных, зарегистрированных из числа ЛИР;</w:t>
      </w:r>
    </w:p>
    <w:bookmarkEnd w:id="45"/>
    <w:bookmarkStart w:name="z2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 показывается численность высвобожденных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</w:r>
    </w:p>
    <w:bookmarkEnd w:id="46"/>
    <w:bookmarkStart w:name="z2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 показывается численность воспитанников детских деревень и выпускники детских домов, школ-интернатов для детей сирот и детей, оставшихся без попечения родителей, в возрасте от шестнадцати до двадцати трех лет;</w:t>
      </w:r>
    </w:p>
    <w:bookmarkEnd w:id="47"/>
    <w:bookmarkStart w:name="z2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 указываются лица предпенсионного возраста (за 2 года до выхода на пенсию по возрасту);</w:t>
      </w:r>
    </w:p>
    <w:bookmarkEnd w:id="48"/>
    <w:bookmarkStart w:name="z2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 указываются лица с инвалидностью;</w:t>
      </w:r>
    </w:p>
    <w:bookmarkEnd w:id="49"/>
    <w:bookmarkStart w:name="z2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 показывается численность лиц, освобожденных из мест лишения свободы и (или) принудительного лечения;</w:t>
      </w:r>
    </w:p>
    <w:bookmarkEnd w:id="50"/>
    <w:bookmarkStart w:name="z2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 показывается численность лиц, состоящие на учете службы пробации;</w:t>
      </w:r>
    </w:p>
    <w:bookmarkEnd w:id="51"/>
    <w:bookmarkStart w:name="z2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 указываются многодетные родители, воспитывающие несовершеннолетних детей;</w:t>
      </w:r>
    </w:p>
    <w:bookmarkEnd w:id="52"/>
    <w:bookmarkStart w:name="z2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 указываются занятые уходом за детьми в возрасте до 7 лет ребенком с инвалидностью, лицами с инвалидностью первой и второй группы;</w:t>
      </w:r>
    </w:p>
    <w:bookmarkEnd w:id="53"/>
    <w:bookmarkStart w:name="z2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16 указываются кандасы;</w:t>
      </w:r>
    </w:p>
    <w:bookmarkEnd w:id="54"/>
    <w:bookmarkStart w:name="z2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17 показывается численность лиц, потерпевших от акта терроризма, и лица, участвовавшие в его пресечении;</w:t>
      </w:r>
    </w:p>
    <w:bookmarkEnd w:id="55"/>
    <w:bookmarkStart w:name="z2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18 показывается численность малообеспеченных лиц;</w:t>
      </w:r>
    </w:p>
    <w:bookmarkEnd w:id="56"/>
    <w:bookmarkStart w:name="z2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19 указываются лица, длительное время (более 1 года) не работавшие;</w:t>
      </w:r>
    </w:p>
    <w:bookmarkEnd w:id="57"/>
    <w:bookmarkStart w:name="z2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20 указываются группы населения "СУСН", которые определены местными исполнительными органами;</w:t>
      </w:r>
    </w:p>
    <w:bookmarkEnd w:id="58"/>
    <w:bookmarkStart w:name="z2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 указываются выпускники организаций образования;</w:t>
      </w:r>
    </w:p>
    <w:bookmarkEnd w:id="59"/>
    <w:bookmarkStart w:name="z2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 указывается основное среднее образование;</w:t>
      </w:r>
    </w:p>
    <w:bookmarkEnd w:id="60"/>
    <w:bookmarkStart w:name="z2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23 указывается общее среднее образование;</w:t>
      </w:r>
    </w:p>
    <w:bookmarkEnd w:id="61"/>
    <w:bookmarkStart w:name="z2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24 указывается среднее техническое и профессиональное образование;</w:t>
      </w:r>
    </w:p>
    <w:bookmarkEnd w:id="62"/>
    <w:bookmarkStart w:name="z2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25 указывается послесреднее образование;</w:t>
      </w:r>
    </w:p>
    <w:bookmarkEnd w:id="63"/>
    <w:bookmarkStart w:name="z2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26 указывается высшее образование;</w:t>
      </w:r>
    </w:p>
    <w:bookmarkEnd w:id="64"/>
    <w:bookmarkStart w:name="z2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27 указывается послевузовское образование;</w:t>
      </w:r>
    </w:p>
    <w:bookmarkEnd w:id="65"/>
    <w:bookmarkStart w:name="z2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28 показывается число лиц, прошедших профессиональную ориентацию;</w:t>
      </w:r>
    </w:p>
    <w:bookmarkEnd w:id="66"/>
    <w:bookmarkStart w:name="z2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29 показывается общее число трудоустроенных;</w:t>
      </w:r>
    </w:p>
    <w:bookmarkEnd w:id="67"/>
    <w:bookmarkStart w:name="z2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30 показываются безработные из числа трудоустроенных;</w:t>
      </w:r>
    </w:p>
    <w:bookmarkEnd w:id="68"/>
    <w:bookmarkStart w:name="z2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 показываются независимые работники из числа трудоустроенных;</w:t>
      </w:r>
    </w:p>
    <w:bookmarkEnd w:id="69"/>
    <w:bookmarkStart w:name="z2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32 указываются наемные работники;</w:t>
      </w:r>
    </w:p>
    <w:bookmarkEnd w:id="70"/>
    <w:bookmarkStart w:name="z2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33 указываются учащиеся;</w:t>
      </w:r>
    </w:p>
    <w:bookmarkEnd w:id="71"/>
    <w:bookmarkStart w:name="z2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34 показывается трудоустройство на вакансии, человек, из строки 29;</w:t>
      </w:r>
    </w:p>
    <w:bookmarkEnd w:id="72"/>
    <w:bookmarkStart w:name="z2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с 35 по 43 показывается число лиц, трудоустроенных по отраслям экономики;</w:t>
      </w:r>
    </w:p>
    <w:bookmarkEnd w:id="73"/>
    <w:bookmarkStart w:name="z2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35 указывается в промышленности;</w:t>
      </w:r>
    </w:p>
    <w:bookmarkEnd w:id="74"/>
    <w:bookmarkStart w:name="z2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36 указывается в сельском, лесном и рыбном хозяйстве;</w:t>
      </w:r>
    </w:p>
    <w:bookmarkEnd w:id="75"/>
    <w:bookmarkStart w:name="z2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37 указывается на транспорте и в складировании;</w:t>
      </w:r>
    </w:p>
    <w:bookmarkEnd w:id="76"/>
    <w:bookmarkStart w:name="z2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38 указывается в строительстве;</w:t>
      </w:r>
    </w:p>
    <w:bookmarkEnd w:id="77"/>
    <w:bookmarkStart w:name="z2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39 указывается в оптовые и розничные торговли;</w:t>
      </w:r>
    </w:p>
    <w:bookmarkEnd w:id="78"/>
    <w:bookmarkStart w:name="z2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40 указывается в услугах по проживанию и питанию;</w:t>
      </w:r>
    </w:p>
    <w:bookmarkEnd w:id="79"/>
    <w:bookmarkStart w:name="z2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 указывается в здравоохранении и социальных услугах;</w:t>
      </w:r>
    </w:p>
    <w:bookmarkEnd w:id="80"/>
    <w:bookmarkStart w:name="z2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42 указывается в образовании;</w:t>
      </w:r>
    </w:p>
    <w:bookmarkEnd w:id="81"/>
    <w:bookmarkStart w:name="z2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43 указывается в других отраслях;</w:t>
      </w:r>
    </w:p>
    <w:bookmarkEnd w:id="82"/>
    <w:bookmarkStart w:name="z2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44 указывается в разрезе групп населения из строки 29;</w:t>
      </w:r>
    </w:p>
    <w:bookmarkEnd w:id="83"/>
    <w:bookmarkStart w:name="z2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45 указываются высвобожденные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</w:r>
    </w:p>
    <w:bookmarkEnd w:id="84"/>
    <w:bookmarkStart w:name="z2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46 указываются воспитанники детских деревень и выпускники детских домов, школ-интернатов для детей сирот и детей, оставшихся без попечения родителей, в возрасте от шестнадцати до двадцати трех лет;</w:t>
      </w:r>
    </w:p>
    <w:bookmarkEnd w:id="85"/>
    <w:bookmarkStart w:name="z2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47 указываются лица предпенсионного возраста (за 2 года до выхода на пенсию по возрасту);</w:t>
      </w:r>
    </w:p>
    <w:bookmarkEnd w:id="86"/>
    <w:bookmarkStart w:name="z2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48 указываются лица с инвалидностью;</w:t>
      </w:r>
    </w:p>
    <w:bookmarkEnd w:id="87"/>
    <w:bookmarkStart w:name="z2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49 указываются освобожденные из мест лишения свободы и (или) принудительного лечения;</w:t>
      </w:r>
    </w:p>
    <w:bookmarkEnd w:id="88"/>
    <w:bookmarkStart w:name="z2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50 указываются лица, состоящие на учете службы пробации;</w:t>
      </w:r>
    </w:p>
    <w:bookmarkEnd w:id="89"/>
    <w:bookmarkStart w:name="z2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51 указываются многодетные родители, воспитывающие несовершеннолетних детей;</w:t>
      </w:r>
    </w:p>
    <w:bookmarkEnd w:id="90"/>
    <w:bookmarkStart w:name="z2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52 указываются занятые уходом за детьми в возрасте до 7 лет ребенком- с инвалидностью, лицами с инвалидностью первой и второй группы;</w:t>
      </w:r>
    </w:p>
    <w:bookmarkEnd w:id="91"/>
    <w:bookmarkStart w:name="z2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53 указываются кандасы;</w:t>
      </w:r>
    </w:p>
    <w:bookmarkEnd w:id="92"/>
    <w:bookmarkStart w:name="z2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54 указываются лица, потерпевшие от акта терроризма, и лица, участвовавшие в его пресечении;</w:t>
      </w:r>
    </w:p>
    <w:bookmarkEnd w:id="93"/>
    <w:bookmarkStart w:name="z2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55 указываются малообеспеченные;</w:t>
      </w:r>
    </w:p>
    <w:bookmarkEnd w:id="94"/>
    <w:bookmarkStart w:name="z2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56 указываются лица, длительное время (более 1 года) не работавшие;</w:t>
      </w:r>
    </w:p>
    <w:bookmarkEnd w:id="95"/>
    <w:bookmarkStart w:name="z2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57 указываются лица, которые определены местными исполнительными органами;</w:t>
      </w:r>
    </w:p>
    <w:bookmarkEnd w:id="96"/>
    <w:bookmarkStart w:name="z2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58 указываются другие;</w:t>
      </w:r>
    </w:p>
    <w:bookmarkEnd w:id="97"/>
    <w:bookmarkStart w:name="z2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59 показываются трудоустроенные на субсидируемые рабочие места из строки 29:</w:t>
      </w:r>
    </w:p>
    <w:bookmarkEnd w:id="98"/>
    <w:bookmarkStart w:name="z2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60 указывается молодежная практика;</w:t>
      </w:r>
    </w:p>
    <w:bookmarkEnd w:id="99"/>
    <w:bookmarkStart w:name="z2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61 указываются социальные рабочие места;</w:t>
      </w:r>
    </w:p>
    <w:bookmarkEnd w:id="100"/>
    <w:bookmarkStart w:name="z27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62 указываются общественные работы;</w:t>
      </w:r>
    </w:p>
    <w:bookmarkEnd w:id="101"/>
    <w:bookmarkStart w:name="z27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63 указывается контракт поколений;</w:t>
      </w:r>
    </w:p>
    <w:bookmarkEnd w:id="102"/>
    <w:bookmarkStart w:name="z2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64 указывается первое рабочее место;</w:t>
      </w:r>
    </w:p>
    <w:bookmarkEnd w:id="103"/>
    <w:bookmarkStart w:name="z2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65 указывается серебряный возраст;</w:t>
      </w:r>
    </w:p>
    <w:bookmarkEnd w:id="104"/>
    <w:bookmarkStart w:name="z2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66 показываются на должности из строки 29:</w:t>
      </w:r>
    </w:p>
    <w:bookmarkEnd w:id="105"/>
    <w:bookmarkStart w:name="z2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67 показывается число трудоустроенных на должностях рабочих;</w:t>
      </w:r>
    </w:p>
    <w:bookmarkEnd w:id="106"/>
    <w:bookmarkStart w:name="z2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68 показывается число трудоустроенных на должностях служащих;</w:t>
      </w:r>
    </w:p>
    <w:bookmarkEnd w:id="107"/>
    <w:bookmarkStart w:name="z28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69 показывается численность безработных;</w:t>
      </w:r>
    </w:p>
    <w:bookmarkEnd w:id="108"/>
    <w:bookmarkStart w:name="z28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70 показывается численность безработных, состоящих на учете в органах занятости на начало текущего года, то есть фактическая численность безработных на конец последнего месяца предыдущего года (на 31 декабря);</w:t>
      </w:r>
    </w:p>
    <w:bookmarkEnd w:id="109"/>
    <w:bookmarkStart w:name="z2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71 учитывается количество безработных, то есть зарегистрированных и поставленных на учет в карьерном центре в течение отчетного периода текущего года;</w:t>
      </w:r>
    </w:p>
    <w:bookmarkEnd w:id="110"/>
    <w:bookmarkStart w:name="z2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72 указывается общее число снятых с учета в отчетном периоде безработных независимо от даты постановки на учет и причины снятия с учета (выезд в другую местность, смерть, выход на пенсию, поступление в учебное заведение, призыв в армию, самостоятельное трудоустройство, а также трудоустройство через трудовое посредничество);</w:t>
      </w:r>
    </w:p>
    <w:bookmarkEnd w:id="111"/>
    <w:bookmarkStart w:name="z2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73 указывается отказ от трех предложенных вариантов подходящей работы;</w:t>
      </w:r>
    </w:p>
    <w:bookmarkEnd w:id="112"/>
    <w:bookmarkStart w:name="z28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74 указываются неявки без уважительных причин;</w:t>
      </w:r>
    </w:p>
    <w:bookmarkEnd w:id="113"/>
    <w:bookmarkStart w:name="z2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75 указываются в течение пяти рабочих дней со дня уведомления карьерным центром по месту предложенного трудоустройства или обучения;</w:t>
      </w:r>
    </w:p>
    <w:bookmarkEnd w:id="114"/>
    <w:bookmarkStart w:name="z2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76 указываются те, кто не явился в течение трех рабочих дней по вызову в карьерный центр на участие в активных мерах содействия занятости;</w:t>
      </w:r>
    </w:p>
    <w:bookmarkEnd w:id="115"/>
    <w:bookmarkStart w:name="z2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77 указывается самовольное прекращение участия в активных мерах содействия занятости;</w:t>
      </w:r>
    </w:p>
    <w:bookmarkEnd w:id="116"/>
    <w:bookmarkStart w:name="z2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78 указываются нарушения безработным без уважительных причин сроков посещения или уведомления карьерного центра;</w:t>
      </w:r>
    </w:p>
    <w:bookmarkEnd w:id="117"/>
    <w:bookmarkStart w:name="z2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79 указываются перемены места жительства;</w:t>
      </w:r>
    </w:p>
    <w:bookmarkEnd w:id="118"/>
    <w:bookmarkStart w:name="z2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80 указываются трудоустройства на подходящую работу;</w:t>
      </w:r>
    </w:p>
    <w:bookmarkEnd w:id="119"/>
    <w:bookmarkStart w:name="z2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81 показывается осуждения безработного к наказанию в виде лишения свободы либо направления на принудительное лечение по вступившему в силу решению суда;</w:t>
      </w:r>
    </w:p>
    <w:bookmarkEnd w:id="120"/>
    <w:bookmarkStart w:name="z2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82 указываются назначения пенсионных выплат в соответствии с законодательством Республики Казахстан о пенсионном обеспечении;</w:t>
      </w:r>
    </w:p>
    <w:bookmarkEnd w:id="121"/>
    <w:bookmarkStart w:name="z29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83 указываются прочие причины;</w:t>
      </w:r>
    </w:p>
    <w:bookmarkEnd w:id="122"/>
    <w:bookmarkStart w:name="z2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84 показывается число безработных, состоящих на учете на конец отчетного периода текущего года;</w:t>
      </w:r>
    </w:p>
    <w:bookmarkEnd w:id="123"/>
    <w:bookmarkStart w:name="z29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с 85 по 90 приводится разбивка данных о безработных гражданах по состоянию на конец отчетного периода текущего года по продолжительности безработицы;</w:t>
      </w:r>
    </w:p>
    <w:bookmarkEnd w:id="124"/>
    <w:bookmarkStart w:name="z29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безработицы определяется как время между днем регистрации и учета безработным и концом отчетного периода (до снятия его с учета)</w:t>
      </w:r>
    </w:p>
    <w:bookmarkEnd w:id="125"/>
    <w:bookmarkStart w:name="z29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"Состав безработных" предусмотрены показатели, характеризующие состав безработных, учтенных по строке 84 данной статистической формы:</w:t>
      </w:r>
    </w:p>
    <w:bookmarkEnd w:id="126"/>
    <w:bookmarkStart w:name="z29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85 указываются по продолжительности безработицы до 1 месяца;</w:t>
      </w:r>
    </w:p>
    <w:bookmarkEnd w:id="127"/>
    <w:bookmarkStart w:name="z3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86 указывается от 1 до 3 месяцев;</w:t>
      </w:r>
    </w:p>
    <w:bookmarkEnd w:id="128"/>
    <w:bookmarkStart w:name="z3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87 указывается от 3 до 6 месяцев;</w:t>
      </w:r>
    </w:p>
    <w:bookmarkEnd w:id="129"/>
    <w:bookmarkStart w:name="z3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88 указывается от 6 до 9 месяцев;</w:t>
      </w:r>
    </w:p>
    <w:bookmarkEnd w:id="130"/>
    <w:bookmarkStart w:name="z3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89 указывается от 9 до 1 года;</w:t>
      </w:r>
    </w:p>
    <w:bookmarkEnd w:id="131"/>
    <w:bookmarkStart w:name="z3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90 указывается более года;</w:t>
      </w:r>
    </w:p>
    <w:bookmarkEnd w:id="132"/>
    <w:bookmarkStart w:name="z3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безработных по причинам незанятости учитываются, что по истечению года (двенадцати месяцев) со дня регистрации в карьерном центре безработные из строки 90 переходят в категорию "длительное время (более года) не работавшие" и отражаться в строке 95;</w:t>
      </w:r>
    </w:p>
    <w:bookmarkEnd w:id="133"/>
    <w:bookmarkStart w:name="z3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безработных из общего их числа: из строки 84, по причинам незанятости (с 91 по 99):</w:t>
      </w:r>
    </w:p>
    <w:bookmarkEnd w:id="134"/>
    <w:bookmarkStart w:name="z3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91 указываются высвобожденные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</w:r>
    </w:p>
    <w:bookmarkEnd w:id="135"/>
    <w:bookmarkStart w:name="z3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92 указываются расторгнувшие трудовой договор по собственной инициативе;</w:t>
      </w:r>
    </w:p>
    <w:bookmarkEnd w:id="136"/>
    <w:bookmarkStart w:name="z30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93 указываются лица, трудовой договор с которыми расторгнут работодателем по истечении срока;</w:t>
      </w:r>
    </w:p>
    <w:bookmarkEnd w:id="137"/>
    <w:bookmarkStart w:name="z31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94 указываются ранее не работавшие – всего;</w:t>
      </w:r>
    </w:p>
    <w:bookmarkEnd w:id="138"/>
    <w:bookmarkStart w:name="z31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95 указываются лица, длительное время (более 1 года) не работавшие;</w:t>
      </w:r>
    </w:p>
    <w:bookmarkEnd w:id="139"/>
    <w:bookmarkStart w:name="z31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96 указываются освобожденные из мест лишения свободы и (или) принудительного лечения;</w:t>
      </w:r>
    </w:p>
    <w:bookmarkEnd w:id="140"/>
    <w:bookmarkStart w:name="z3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97 указываются лица, состоящие на учете службы пробации;</w:t>
      </w:r>
    </w:p>
    <w:bookmarkEnd w:id="141"/>
    <w:bookmarkStart w:name="z3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98 указываются лица, уволенные из рядов Вооруженных Сил Республики Казахстан;</w:t>
      </w:r>
    </w:p>
    <w:bookmarkEnd w:id="142"/>
    <w:bookmarkStart w:name="z3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99 показываются другие;</w:t>
      </w:r>
    </w:p>
    <w:bookmarkEnd w:id="143"/>
    <w:bookmarkStart w:name="z3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с 100 по 105 показывается состав безработных по образованию (сумма строк 100 по 105 дает строку 84);</w:t>
      </w:r>
    </w:p>
    <w:bookmarkEnd w:id="144"/>
    <w:bookmarkStart w:name="z3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106 и 107 показывается состав безработных по категориям: рабочие и служащие;</w:t>
      </w:r>
    </w:p>
    <w:bookmarkEnd w:id="145"/>
    <w:bookmarkStart w:name="z3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108 указываются из числа служащих;</w:t>
      </w:r>
    </w:p>
    <w:bookmarkEnd w:id="146"/>
    <w:bookmarkStart w:name="z31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109 показывается число безработных из числа служащих (по строке 108) являющихся по последнему месту работы руководителями;</w:t>
      </w:r>
    </w:p>
    <w:bookmarkEnd w:id="147"/>
    <w:bookmarkStart w:name="z3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указываются специалисты;</w:t>
      </w:r>
    </w:p>
    <w:bookmarkEnd w:id="148"/>
    <w:bookmarkStart w:name="z3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с 111 по 114 показывают состав безработных по общему стажу работы;</w:t>
      </w:r>
    </w:p>
    <w:bookmarkEnd w:id="149"/>
    <w:bookmarkStart w:name="z3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с 115 по 124 показывают состав безработных по возрасту.</w:t>
      </w:r>
    </w:p>
    <w:bookmarkEnd w:id="150"/>
    <w:bookmarkStart w:name="z3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125 показываются лица предпенсионного возраста (за 2 года до выхода на пенсию по возрасту);</w:t>
      </w:r>
    </w:p>
    <w:bookmarkEnd w:id="151"/>
    <w:bookmarkStart w:name="z3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126 показывается общее число вакансий, заявленных в карьерные центры;</w:t>
      </w:r>
    </w:p>
    <w:bookmarkEnd w:id="152"/>
    <w:bookmarkStart w:name="z32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127 по 136 приводятся сведения о вакансиях, представленных работодателями по видам экономической деятельности;</w:t>
      </w:r>
    </w:p>
    <w:bookmarkEnd w:id="153"/>
    <w:bookmarkStart w:name="z32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со строки 137 приводится перечень по 20-ти наибольшему числу профессий рабочих и должностей служащих на основании сведений о вакансиях, направленных работодателями. Наименование профессий (должностей) располагаются в порядке убывания, начиная с наибольшего числа предоставленных вакансий. (Показатель профессий формируется из АИС "Рынок труда").</w:t>
      </w:r>
    </w:p>
    <w:bookmarkEnd w:id="154"/>
    <w:bookmarkStart w:name="z32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138 указывается общее число профессий рабочих и должностей служащих, не учтенных в строке 137.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