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6872" w14:textId="03a6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я 2020 года № 172 "Об утверждении Правил субсидирования страховых прем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вгуста 2022 года № 261. Зарегистрирован в Министерстве юстиции Республики Казахстан 23 августа 2022 года № 29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20 года № 172 "Об утверждении Правил субсидирования страховых премий" (зарегистрирован в Реестре государственной регистрации нормативных правовых актов № 20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аховых прем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раховых прем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субсидирования страховых премий за счет и в пределах средств, предусмотренных в государственном бюджете на соответствующий финансовый год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субсидирования страховых премий является повышение доступности заемного и торгового финансирования для субъектов агропромышленного комплекса (далее – АПК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в рамках настоящих Правил подлежат страховые премии в размере 80 % от суммы страховой премии по договорам страхования в АПК, заключенные страховыми организациями, филиалами страховых организаций-нерезидентов Республики Казахстан (далее – страховщик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