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e0fe2" w14:textId="ffe0f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26 августа 2022 года № 700. Зарегистрирован в Министерстве юстиции Республики Казахстан 27 августа 2022 года № 29305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некоторые приказы</w:t>
      </w:r>
      <w:r>
        <w:br/>
      </w:r>
      <w:r>
        <w:rPr>
          <w:rFonts w:ascii="Times New Roman"/>
          <w:b/>
          <w:i w:val="false"/>
          <w:color w:val="000000"/>
        </w:rPr>
        <w:t>Министра внутренних дел Республики Казахстан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приказы Министра внутренних дел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декабря 2015 года №1088 "Об утверждении Правил предоставления технических вспомогательных (компенсаторных) средств и специальных средств передвижения осужденным, имеющим инвалидность и отбывающим наказание в учреждениях, и находящимся под стражей" (зарегистрирован в Реестре государственной регистрации нормативных правовых актов за № 13238):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предоставления технических вспомогательных (компенсаторных) средств и специальных средств передвижения осужденным с инвалидностью, отбывающим наказание в учреждениях и находящимся под стражей";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предоставления технических вспомогательных (компенсаторных) средств и специальных средств передвижения осужденным с инвалидностью, отбывающим наказание в учреждениях и находящимся под стражей.";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технических вспомогательных (компенсаторных) средств и специальных средств передвижения осужденным, имеющим инвалидность и отбывающим наказание в учреждениях, и находящимся под стражей,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28 октября 2020 года № 745 "Об утверждении Правил оказания медицинской помощи лицам, свобода которых ограничена, а также лицам, отбывающим наказание по приговору суда в местах лишения свободы, задержанным, заключенным под стражу и помещенным в специальные учреждения" (зарегистрирован в Реестре государственной регистрации нормативных правовых актов за № 21534):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медицинской помощи лицам, свобода которых ограничена, а также лицам, отбывающим наказание по приговору суда в местах лишения свободы, задержанным, заключенным под стражу и помещенным в специальные учреждения, утвержденных указанным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"117. Не подлежат переводу в учреждения минимальной безопасности, а также не переводятся для выполнения работ по хозяйственному обслуживанию осужденные, содержащиеся в СИ, не прошедшие обязательного лечения, а также требующие специального лечения в лечебно-профилактических учреждениях (лица с инвалидностью первой-второй группы, лица, в отношении которых не завершено принудительное лечение, состоящие на диспансерном наблюдении с психиатрической патологией, находящиеся на диспансерном наблюдении по поводу хронических заболеваний с частыми обострениями, препятствующими полному объему трудового использования, больные активным туберкулезом, а также лица, наблюдающиеся по диспансерным группам учета по туберкулезу с большими остаточными изменениями, ВИЧ-инфекций 3-4 клинической стадии, (с клиническими проявлениями заболевания, низким уровнем СД4 и высокими показателями вирусной нагрузки), больные инфекционными заболеваниями в острой стадии, больные инфекционными заболеваниями в острой стадии, системными заболеваниями).";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"120. При освобождении из учреждения, СИ лиц, нуждающихся в направлении в медико-социальные учреждения (организации) для престарелых и лиц с инвалидностью, администрация учреждения, СИ не позднее, чем за три месяца до освобождения представляет в местные исполнительные органы в области социальной защиты населения необходимые документы на указанных лиц для помещения их после освобождения в соответствующие медико-социальные учреждения (организации) в случае отсутствия в них очередности либо для постановки на очередь в данные организации.";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"151. Администрация учреждения, СИ с учетом очередного срока переосвидетельствования, представляет лиц с инвалидностью на переосвидетельствование (повторное освидетельствование).".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уголовно-исполнительной системы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2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31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2022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700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1088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технических вспомогательных (компенсаторных) средств и специальных средств передвижения осужденным с инвалидностью, отбывающим наказание в учреждениях и находящимся под стражей</w:t>
      </w:r>
    </w:p>
    <w:bookmarkEnd w:id="15"/>
    <w:bookmarkStart w:name="z4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технических вспомогательных (компенсаторных) средств и специальных средств передвижения осужденным с инвалидностью, отбывающим наказание в учреждениях и находящимся под стражей (далее – Правила), определяют порядок организации оформления и предоставления технических вспомогательных (компенсаторных) средств и специальных средств передвижения в соответствии с индивидуальной программой абилитации и реабилитации лица с инвалидностью (далее – ИПР).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18"/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средства передвижения – вид технической помощи для активного и пассивного передвижения лиц с инвалидностью;</w:t>
      </w:r>
    </w:p>
    <w:bookmarkEnd w:id="19"/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осужденный с инвалидностью – лицо, имеющее нарушение здоровья со стойким расстройством функций организма, обусловленное заболеваниями, увечьями (ранениями, травмами, контузиями), их последствиями, дефектами, которое приводит к ограничению жизнедеятельности и необходимости его социальной защиты;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инвалидность – степень ограничения жизнедеятельности человека вследствие нарушения здоровья со стойким расстройством функций организма;</w:t>
      </w:r>
    </w:p>
    <w:bookmarkEnd w:id="21"/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индивидуальная программа абилитации и реабилитации лица с инвалидностью – документ, определяющий конкретные объемы, виды и сроки проведения реабилитации лица с инвалидностью;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обязательные гигиенические средства – средства, предназначенные для отправления естественных физиологических нужд и потребностей; </w:t>
      </w:r>
    </w:p>
    <w:bookmarkEnd w:id="23"/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протезно-ортопедические средства – средства, замещающие отсутствующие конечности или другие части тела, компенсирующие нарушенные или утраченные функции организма вследствие заболевания или повреждения здоровья; 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сурдотехнические средства – технические средства для коррекции и компенсации дефектов слуха, в том числе усиливающие средства связи и передачи информации;</w:t>
      </w:r>
    </w:p>
    <w:bookmarkEnd w:id="25"/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технические вспомогательные (компенсаторные) средства –протезно-ортопедические, сурдотехнические, тифлотехнические средства и обязательные гигиенические средства;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тифлотехнические средства – средства, направленные на коррекцию и компенсацию утраченных возможностей лиц с инвалидностью в результате нарушения зрения.</w:t>
      </w:r>
    </w:p>
    <w:bookmarkEnd w:id="27"/>
    <w:bookmarkStart w:name="z5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технических вспомогательных (компенсаторных) средств и специальных средств передвижения</w:t>
      </w:r>
    </w:p>
    <w:bookmarkEnd w:id="28"/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Установление инвалидности и степени утраты трудоспособности, а также определение потребностей освидетельствуемого лица в мерах социальной защиты проводятся путем проведения медико-социальной экспертизы (далее – МСЭ).</w:t>
      </w:r>
    </w:p>
    <w:bookmarkEnd w:id="29"/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проведения МСЭ является направление врачебно-консультативной комиссии медицинской организации учреждения уголовно-исполнительной системы (далее – учреждения УИС) с целью:</w:t>
      </w:r>
    </w:p>
    <w:bookmarkEnd w:id="30"/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первичного освидетельствования при стойких нарушениях функций организма;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повторного освидетельствования (переосвидетельствования).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Администрация учреждения проводит комплекс диагностических, лечебных и реабилитационных мероприятий, подтверждающих стойкое нарушение функций организма, обусловленное заболеваниями, последствиями травм и дефектами.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установления у осужденного стойких нарушений функций организма администрация учреждения УИС формирует и представляет в территориальные подразделения Комитета труда, социальной защиты и миграции Министерства труда и социальной защиты населения Республики Казахстан (далее – территориальное подразделение) по месту дислокации учреждения УИС документы на освидетельствуемое лицо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медико-социальной экспертизы, утвержденными приказом Министра здравоохранения и социального развития Республики Казахстан от 30 января 2015 года № 44 "Об утверждении Правил проведения медико-социальной экспертизы" (зарегистрирован в Реестре государственной регистрации нормативных правовых актов за № 10589).</w:t>
      </w:r>
    </w:p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Администрация учреждения, с учетом очередного срока переосвидетельствования, направляет в территориальное подразделение по месту дислокации материалы на осужденного с инвалидностью, на переосвидетельствование (повторное освидетельствование).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Прибывшие в учреждения УИС осужденные с инвалидностью, подлежат переосвидетельствованию с учетом очередного срока переосвидетельствования.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МСЭ освидетельствуемого (переосвидетельствуемого) лица проводится в учреждениях и следственных изоляторах УИС.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МСЭ присутствие осужденного обязательно.</w:t>
      </w:r>
    </w:p>
    <w:bookmarkEnd w:id="37"/>
    <w:bookmarkStart w:name="z6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проведении МСЭ осужденного, администрация учреждений УИС обеспечивает сопровождение и безопасность представителей территориальных подразделений.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освидетельствовании лица с выраженным нарушением слуха и речи (глухота, тугоухость IV степени, глухонемота) администрация учреждения обеспечивает участие специалиста жестового языка (сурдопереводчик).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освидетельствования осужденного, МСЭ выносится заключение об установлении или отказа в инвалидности, которое выдается представителям администрации учреждения УИС.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Обеспечение техническими вспомогательными (компенсаторными) средствами и специальными средствами передвижения осужденных с инвалидностью,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Классификатором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технических вспомогательных (компенсаторных) средств, специальных средств передвижения и услуг, предоставляемых лицам с инвалидностью, утвержденным приказом Министра труда и социальной защиты населения Республики Казахстан от 27 декабря 2021 года № 502 (зарегистрирован в Реестре государственной регистрации нормативных правовых актов за № 26087) 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22 января 2015 года № 26 "О некоторых вопросах реабилитации инвалидов" (зарегистрирован в Реестре государственной регистрации нормативных правовых актов за № 10370) (далее – Приказ № 26).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Осужденные с инвалидностью, наряду с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внутреннего распорядка учреждений уголовно-исполнительной системы, утвержденными приказом Министра внутренних дел Республики Казахстан от 17 ноября 2014 года № 819 "Об утверждении Правил внутреннего распорядка учреждений уголовно-исполнительной системы" (зарегистрирован в Реестре государственной регистрации нормативных правовых актов за № 9984), имеют при себе технические вспомогательные (компенсаторные) средства и специальные средства передвижения по Перечню технических вспомогательных (компенсаторных) средств и специальных средств передвижения предоставляемых и разрешенных иметь при себе осужденным с инвалидностью, отбывающим наказание в учреждениях и находящимся под стражей согласно приложению 1 к настоящим Правилам.</w:t>
      </w:r>
    </w:p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Обеспечение протезно-ортопедическими средствами всех видов и их ремонт, сурдотехническими, тифлотехническими средствами, обязательными гигиеническими средствами и специальными средствами передвижения производится согласно ИПР за счет средств государственного заказа или самого осужденного по месту отбывания наказания.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умышленной порчи осужденным с инвалидностью, протезно-ортопедических средств всех видов, сурдотехнических, тифлотехнических средств и специальных средств передвижения их ремонт, обеспечение осуществляется за счет средств самого осужденного или их родственников.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Лица с инвалидностью от трудового увечья или профессионального заболевания, полученного по вине работодателя, в том числе во время отбывания наказания, обеспечиваются протезно-ортопедической помощью, сурдотехническими, тифлотехническими средствами, обязательными гигиеническими средствами и специальными средствами передвижения согласно ИПР лиц с инвалидностью за счет средств работодателя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Приказа №26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прекращении деятельности работодателя – индивидуального предпринимателя или ликвидации юридического лица, протезно-ортопедическая помощь, сурдотехнические, тифлотехнические средства, обязательные гигиенические средства и специальные средства передвижения лицам с инвалидностью, получившим трудовое увечье или профессиональное заболевание по вине работодателя, предоставляются за счет средств государственного бюджета.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 по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 № 26</w:t>
      </w:r>
      <w:r>
        <w:rPr>
          <w:rFonts w:ascii="Times New Roman"/>
          <w:b w:val="false"/>
          <w:i w:val="false"/>
          <w:color w:val="000000"/>
          <w:sz w:val="28"/>
        </w:rPr>
        <w:t>, на осужденных с инвалидностью, нуждающихся в протезно-ортопедической помощи, в обеспечении сурдотехническими, тифлотехническими средствами, обязательными гигиеническими средствами, специальными средствами передвижения за счет средств государственного заказа учреждениями УИС направляются в уполномоченные органы в области социальной защиты населения местных исполнительных органов городов республиканского значения, столицы, городов областного значения и районов по месту отбывания наказания.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№26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поставщиком услуг по оказанию протезно-ортопедической помощи определяется необходимость вызова осужденного с инвалидностью, для амбулаторного или стационарного протезирования либо выполнения заказа в его отсутствие. При необходимости выезда осужденных на вывоз, вызов высылается заблаговременно за один месяц до выезда.</w:t>
      </w:r>
    </w:p>
    <w:bookmarkStart w:name="z7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получения вызова на амбулаторное или стационарное протезирование учреждения УИС обеспечивают доставку осужденного к поставщику услуг по оказанию протезно-ортопедической помощи и его охрану.</w:t>
      </w:r>
    </w:p>
    <w:bookmarkEnd w:id="44"/>
    <w:bookmarkStart w:name="z7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Учет осужденных с инвалидностью и выдача им технических вспомогательных (компенсаторных) средств и специальных средств передвижения ведется в журнале учета осужденных с инвалидностью, а также технических вспомогательных (компенсаторных) средств и специальных средств передвижения, по форме согласно приложению 2 к настоящим Правилам.</w:t>
      </w:r>
    </w:p>
    <w:bookmarkEnd w:id="45"/>
    <w:bookmarkStart w:name="z8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Учреждения УИС два раза в год представляют списки осужденных с инвалидностью, получивших технические вспомогательные (компенсаторные) средства и специальные средства передвижения, в Комитет уголовно-исполнительной системы Министерства внутренних дел Республики Казахстан (далее - МВД).</w:t>
      </w:r>
    </w:p>
    <w:bookmarkEnd w:id="46"/>
    <w:bookmarkStart w:name="z8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уголовно-исполнительной системы МВД осуществляет ведомственный контроль за соблюдением прав, свобод и законных интересов осужденных с инвалидностью, при предоставлении им технических вспомогательных (компенсаторных) средств и специальных средств передвижения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(компенсаторных)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осужденным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инвалидностью, отбывающим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наказание в учреждениях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стражей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технических вспомогательных (компенсаторных) средств и специальных средств передвижения предоставляемых  и разрешенных иметь при себе осужденным с инвалидностью, отбывающим наказание в учреждениях и находящимся под стражей</w:t>
      </w:r>
    </w:p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Осужденные с инвалидностью, отбывающие наказание в учреждениях и находящиеся под стражей, имеют при себе следующие вещи и предметы: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Протезно-ортопедические средства:</w:t>
      </w:r>
    </w:p>
    <w:bookmarkEnd w:id="49"/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протезы;</w:t>
      </w:r>
    </w:p>
    <w:bookmarkEnd w:id="50"/>
    <w:bookmarkStart w:name="z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аппараты, туторы;</w:t>
      </w:r>
    </w:p>
    <w:bookmarkEnd w:id="51"/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костыли, трости, ходунки;</w:t>
      </w:r>
    </w:p>
    <w:bookmarkEnd w:id="52"/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корсеты, реклинаторы, головодержатели;</w:t>
      </w:r>
    </w:p>
    <w:bookmarkEnd w:id="53"/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бандажи, лечебные пояса, детские профилактические штанишки;</w:t>
      </w:r>
    </w:p>
    <w:bookmarkEnd w:id="54"/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ортопедическая обувь и вкладные приспособления (башмачки, супинаторы);</w:t>
      </w:r>
    </w:p>
    <w:bookmarkEnd w:id="55"/>
    <w:bookmarkStart w:name="z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обувь на аппараты;</w:t>
      </w:r>
    </w:p>
    <w:bookmarkEnd w:id="56"/>
    <w:bookmarkStart w:name="z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приспособление для надевания рубашек;</w:t>
      </w:r>
    </w:p>
    <w:bookmarkEnd w:id="57"/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приспособление для надевания колгот;</w:t>
      </w:r>
    </w:p>
    <w:bookmarkEnd w:id="58"/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приспособление для надевания носков;</w:t>
      </w:r>
    </w:p>
    <w:bookmarkEnd w:id="59"/>
    <w:bookmarkStart w:name="z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приспособление (крючок) для застегивания пуговиц.</w:t>
      </w:r>
    </w:p>
    <w:bookmarkEnd w:id="60"/>
    <w:bookmarkStart w:name="z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Сурдотехнические средства:</w:t>
      </w:r>
    </w:p>
    <w:bookmarkEnd w:id="61"/>
    <w:bookmarkStart w:name="z1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слуховые аппараты;</w:t>
      </w:r>
    </w:p>
    <w:bookmarkEnd w:id="62"/>
    <w:bookmarkStart w:name="z1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речевые процессоры к кохлеарным имплантам;</w:t>
      </w:r>
    </w:p>
    <w:bookmarkEnd w:id="63"/>
    <w:bookmarkStart w:name="z1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голосообразующий аппарат.</w:t>
      </w:r>
    </w:p>
    <w:bookmarkEnd w:id="64"/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Тифлотехнические средства:</w:t>
      </w:r>
    </w:p>
    <w:bookmarkEnd w:id="65"/>
    <w:bookmarkStart w:name="z1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тифлотрости;</w:t>
      </w:r>
    </w:p>
    <w:bookmarkEnd w:id="66"/>
    <w:bookmarkStart w:name="z1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 для письма по системе Брайля;</w:t>
      </w:r>
    </w:p>
    <w:bookmarkEnd w:id="67"/>
    <w:bookmarkStart w:name="z1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грифель для письма по системе Брайля;</w:t>
      </w:r>
    </w:p>
    <w:bookmarkEnd w:id="68"/>
    <w:bookmarkStart w:name="z1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бумага для письма рельефно-точечным шрифтом;</w:t>
      </w:r>
    </w:p>
    <w:bookmarkEnd w:id="69"/>
    <w:bookmarkStart w:name="z10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термометр с речевым выходом;</w:t>
      </w:r>
    </w:p>
    <w:bookmarkEnd w:id="70"/>
    <w:bookmarkStart w:name="z1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тонометр с речевым выходом;</w:t>
      </w:r>
    </w:p>
    <w:bookmarkEnd w:id="71"/>
    <w:bookmarkStart w:name="z11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глюкометр с речевым выходом с тест-полосками;</w:t>
      </w:r>
    </w:p>
    <w:bookmarkEnd w:id="72"/>
    <w:bookmarkStart w:name="z11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говорящий самоучитель брайлевского шрифта;</w:t>
      </w:r>
    </w:p>
    <w:bookmarkEnd w:id="73"/>
    <w:bookmarkStart w:name="z1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азбука разборная по Брайлю;</w:t>
      </w:r>
    </w:p>
    <w:bookmarkEnd w:id="74"/>
    <w:bookmarkStart w:name="z11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нитковдеватели, иглы швейные для лиц с инвалидностью с нарушениями зрения.</w:t>
      </w:r>
    </w:p>
    <w:bookmarkEnd w:id="75"/>
    <w:bookmarkStart w:name="z1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Специальные средства передвижения:</w:t>
      </w:r>
    </w:p>
    <w:bookmarkEnd w:id="76"/>
    <w:bookmarkStart w:name="z1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кресла-коляски комнатные;</w:t>
      </w:r>
    </w:p>
    <w:bookmarkEnd w:id="77"/>
    <w:bookmarkStart w:name="z1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кресла-коляски прогулочные.</w:t>
      </w:r>
    </w:p>
    <w:bookmarkEnd w:id="78"/>
    <w:bookmarkStart w:name="z1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Обязательные гигиенические средства:</w:t>
      </w:r>
    </w:p>
    <w:bookmarkEnd w:id="79"/>
    <w:bookmarkStart w:name="z1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мочеприемники;</w:t>
      </w:r>
    </w:p>
    <w:bookmarkEnd w:id="80"/>
    <w:bookmarkStart w:name="z1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калоприемники;</w:t>
      </w:r>
    </w:p>
    <w:bookmarkEnd w:id="81"/>
    <w:bookmarkStart w:name="z1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подгузники;</w:t>
      </w:r>
    </w:p>
    <w:bookmarkEnd w:id="82"/>
    <w:bookmarkStart w:name="z1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впитывающие простыни (пеленки);</w:t>
      </w:r>
    </w:p>
    <w:bookmarkEnd w:id="83"/>
    <w:bookmarkStart w:name="z1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катетер;</w:t>
      </w:r>
    </w:p>
    <w:bookmarkEnd w:id="84"/>
    <w:bookmarkStart w:name="z1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паста-герметик для защиты и выравнивания кожи вокруг стомы;</w:t>
      </w:r>
    </w:p>
    <w:bookmarkEnd w:id="85"/>
    <w:bookmarkStart w:name="z1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крем защитный;</w:t>
      </w:r>
    </w:p>
    <w:bookmarkEnd w:id="86"/>
    <w:bookmarkStart w:name="z12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порошок (пудра) абсорбирующий;</w:t>
      </w:r>
    </w:p>
    <w:bookmarkEnd w:id="87"/>
    <w:bookmarkStart w:name="z12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нейтрализатор запаха;</w:t>
      </w:r>
    </w:p>
    <w:bookmarkEnd w:id="88"/>
    <w:bookmarkStart w:name="z1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очиститель для кожи;</w:t>
      </w:r>
    </w:p>
    <w:bookmarkEnd w:id="89"/>
    <w:bookmarkStart w:name="z12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кресло-стул с санитарным оснащением.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вспомогательных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(компенсаторных) средств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передвижения осужденным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инвалидностью, отбывающим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наказание в учреждениях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находящимся под стражей</w:t>
            </w:r>
          </w:p>
        </w:tc>
      </w:tr>
    </w:tbl>
    <w:bookmarkStart w:name="z131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осужденных с инвалидностью, а также получивших технические вспомогательные (компенсаторные) средства и специальные средства передвижения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группы инвалидности, причина инвалидности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присвоения и срок инвалидности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переосвидетельствования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согласно ИПР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техническими вспомогательными (компенсаторными) средствами и специальными средствами передвижения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