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cd30e" w14:textId="c7cd3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национальной экономики Республики Казахстан от 8 января 2015 года № 9 "Об утверждении Правил и сроков разработки прогноза социально-экономического развития"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национальной экономики Республики Казахстан от 25 августа 2022 года № 60. Зарегистрирован в Министерстве юстиции Республики Казахстан 27 августа 2022 года № 29320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 Казахстан от 8 января 2015 года № 9 "Об утверждении Правил и сроков разработки прогноза социально-экономического развития" (зарегистрирован в Реестре государственной регистрации нормативных правовых актов за № 10555)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сроках разработки прогноза социально-экономического развития, утвержденных указанным приказом: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Прогноз социально-экономического развития разрабатывается ежегодно на скользящей основе на пятилетний период с учетом документов Системы государственного планирования в Республике Казахстан, ежегодного послания Президента Республики Казахстан к народу Казахстана о положении в стране и основных направлениях внутренней и внешней политики Республики.";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цели и приоритеты экономической политики на пятилетний период, в том числе налогово-бюджетной политики;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основные направления экономической политики на пятилетний период, в том числе налогово-бюджетной политики;";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"7) прогноз бюджетных параметров на плановый период, включающий прогноз поступлений и расходов консолидированного бюджета с учетом средств Национального Фонда Республики Казахстан, Фонда социального медицинского страхования, Государственного фонда социального страхования и Фонда компенсации потерпевшим (далее – Фонды), государственного и республиканского бюджетов, дефицита (профицита) и ненефтяного дефицита (профицита) соответствующего бюджета по форме 2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12 изложить в следующей редакции:</w:t>
      </w:r>
    </w:p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тенденции и приоритеты социально-экономического развития области, города республиканского значения, столицы;";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 первом этапе формируется проект прогноза социально-экономического развития страны путем разработки сценарного прогноза показателей социально-экономического развития и приоритетов социально-экономической политики Республики Казахстан: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Фонды не позднее 10 марта года, предшествующего планируемому периоду, представляют в центральный государственный орган прогноз показателей и пояснительную записку по поступлениям и расходам (выплатам) средств на плановый период в соответствии со структурой разделов, формами и перечнем показателей прогноза социально-экономического развития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центральные исполнительные и другие государственные органы не позднее 15 марта года, предшествующего планируемому периоду, представляют в центральный уполномоченный орган по государственному планированию прогноз показателей и предложения к разделам прогноза социально-экономического развития республики в соответствии со структурой разделов, формами и перечнем показателей прогноза социально-экономического развития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центральный уполномоченный орган по государственному планированию на основании информации, полученной от центральных исполнительных и других государственных органов, не позднее 1 апреля года, предшествующего планируемому периоду, разрабатывает сценарный прогноз показателей социально-экономического развития на предстоящий планируемый период и направляет его в центральный уполномоченный орган по бюджетному планированию и Национальный Банк Республики Казахстан;</w:t>
      </w:r>
    </w:p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центральный уполномоченный орган по бюджетному планированию на основе сценарного прогноза показателей социально-экономического развития республики не позднее 10 апреля года, предшествующего планируемому периоду, направляет центральному уполномоченному органу по государственному планированию сценарный прогноз погашения бюджетных кредитов, поступления от продажи финансовых активов государства;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Национальный Банк Республики Казахстан на основе сценарного прогноза показателей социально-экономического развития республики не позднее 10 апреля года, предшествующего планируемому периоду, направляет в центральный уполномоченный орган по государственному планированию сценарный прогноз показателей денежно-кредитной политики и платежного баланса, необходимых для разработки проекта прогноза социально-экономического развития;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центральный уполномоченный орган по государственному планированию на основании информации, полученной от центральных исполнительных и других государственных органов, формирует и не позднее 15 апреля года, предшествующего планируемому периоду, вносит на рассмотрение Республиканской бюджетной комиссии проект прогноза социально-экономического развития Республики Казахстан на первом этапе;</w:t>
      </w:r>
    </w:p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центральный уполномоченный орган по государственному планированию после одобрения Республиканской бюджетной комиссии направляет Счетному комитету по контролю за исполнением республиканского бюджета и в течение 3 (трех) рабочих дней публикует в средствах массовой информации проект прогноза социально-экономического развития Республики Казахстан на первом этапе.</w:t>
      </w:r>
    </w:p>
    <w:bookmarkEnd w:id="8"/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 втором этапе проводится уточнение прогноза показателей и актуализация разделов проекта прогноза социально-экономического развития Республики Казахстан: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Фонды в соответствии со структурой разделов, формами и перечнем показателей документа по формам согласно приложению 3 к настоящим Правилам, не позднее 10 июля года, предшествующего планируемому периоду, представляют в центральный государственный орган уточненный прогноз показателей (включая пояснительную записку по поступлениям и расходам средств на плановый период);</w:t>
      </w:r>
    </w:p>
    <w:bookmarkEnd w:id="10"/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центральные исполнительные и другие государственные органы в соответствии со структурой разделов, формами и перечнем показателей документа по формам согласно приложению 3 к настоящим Правилам, не позднее 15 июля года, предшествующего планируемому периоду, представляют в центральный уполномоченный орган по государственному планированию уточненный прогноз показателей и информацию к разделам прогноза социально-экономического развития Республики Казахстан;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центральный уполномоченный орган по государственному планированию на основании информации, полученной от центральных исполнительных и других государственных органов, не позднее 20 июля года, предшествующего планируемому периоду, уточняет сценарный прогноз показателей социально-экономического развития и направляет его в уполномоченный орган по бюджетному планированию и Национальный Банк Республики Казахстан;</w:t>
      </w:r>
    </w:p>
    <w:bookmarkEnd w:id="12"/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центральный уполномоченный орган по бюджетному планированию на основе сценарного прогноза показателей социально-экономического развития республики не позднее 28 июля года, предшествующего планируемому периоду, направляет центральному уполномоченному органу по государственному планированию уточненный сценарный прогноз погашения бюджетных кредитов, поступления от продажи финансовых активов государства;</w:t>
      </w:r>
    </w:p>
    <w:bookmarkEnd w:id="13"/>
    <w:bookmarkStart w:name="z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Национальный Банк Республики Казахстан на основе сценарного прогноза показателей социально-экономического развития республики не позднее 28 июля года, предшествующего планируемому периоду, направляет в центральный уполномоченный орган по государственному планированию уточненный сценарный прогноз показателей денежно-кредитной политики и платежного баланса, необходимых для разработки прогноза социально-экономического развития;</w:t>
      </w:r>
    </w:p>
    <w:bookmarkEnd w:id="14"/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центральный уполномоченный орган по государственному планированию на основании информации, полученной от центральных исполнительных и других государственных органов, а также официальных отчетных данных за предшествующий планируемому периоду отчетный период, не позднее 1 августа года, предшествующего планируемому периоду, формирует прогноз показателей социально-экономического развития на втором этапе;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центральный уполномоченный орган по государственному планированию не позднее 15 августа года, предшествующего планируемому периоду, формирует и вносит на рассмотрение Республиканской бюджетной комиссии, направляет в Счетный комитет по контролю за исполнением республиканского бюджета проект прогноза социально-экономического развития Республики Казахстан на втором этапе;</w:t>
      </w:r>
    </w:p>
    <w:bookmarkEnd w:id="16"/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проект прогноза социально-экономического развития Республики Казахстан после одобрения Республиканской бюджетной комиссией в течение 3 (трех) рабочих дней вносится на рассмотрение в Правительство Республики Казахстан;</w:t>
      </w:r>
    </w:p>
    <w:bookmarkEnd w:id="17"/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одобренный Правительством Республики Казахстан прогноз социально-экономического развития Республики Казахстан одновременно с внесением Правительством Республики Казахстан в Парламент Республики Казахстан, публикуется в средствах массовой информации.";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3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макроэкономического анализа и прогнозирования Министерства национальной экономики Республики Казахстан в установленном законодательством порядке обеспечить:</w:t>
      </w:r>
    </w:p>
    <w:bookmarkEnd w:id="19"/>
    <w:bookmarkStart w:name="z3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0"/>
    <w:bookmarkStart w:name="z3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национальной экономики Республики Казахстан;</w:t>
      </w:r>
    </w:p>
    <w:bookmarkEnd w:id="21"/>
    <w:bookmarkStart w:name="z4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 и 2) настоящего пункта.</w:t>
      </w:r>
    </w:p>
    <w:bookmarkEnd w:id="22"/>
    <w:bookmarkStart w:name="z4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23"/>
    <w:bookmarkStart w:name="z4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И.о. министра национальной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экономики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45" w:id="2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48" w:id="2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 и социальной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защиты населения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51" w:id="2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августа 2022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 срокам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разработки прогноза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социально-экономического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</w:p>
        </w:tc>
      </w:tr>
    </w:tbl>
    <w:bookmarkStart w:name="z6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1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Прогноз показателей социально-экономического</w:t>
      </w:r>
      <w:r>
        <w:br/>
      </w:r>
      <w:r>
        <w:rPr>
          <w:rFonts w:ascii="Times New Roman"/>
          <w:b/>
          <w:i w:val="false"/>
          <w:color w:val="000000"/>
        </w:rPr>
        <w:t>развития Республики Казахстан на пятилетний период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показателей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Текущий год, предшествующий 1-му планируемому году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Год прогнозируемого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1-ый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2-ой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3-й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4-ый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5-ый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Оценка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Прогноз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ВВП, миллиард тенге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Реальное изменение ВВП, в % к предыдущему году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ВВП, миллиард долларов США по расчетному курсу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ВВП на душу населения, доллар США по расчетному курсу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ИФО ВДС отраслей экономики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лесное и рыбное хозяйство, в % к предыдущему году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в % к предыдущему году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Горнодобывающая промышленность и разработка карьеров, в % к предыдущему году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 сырой нефти, в миллион тоннах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цена на нефть (смесь Brent), доллар США за баррель в среднем за год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Обрабатывающая промышленность, в % к предыдущему году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Строительство, в % к предыдущему году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складирование, в % к предыдущему году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и связь, в % к предыдущему году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Оптовая и розничная торговля; ремонт автомобилей и мотоциклов, в % к предыдущему году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денежно-кредитной политики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БВУ экономике, миллиард тенге, на конец периода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Депозиты резидентов, миллиард тенге, на конец периода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Инфляция, в % на конец периода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платежного баланса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Экспорт товаров, миллион долларов США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 товаров, миллион долларов США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баланс, миллион долларов США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счет, миллион долларов США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% к ВВП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обязательств государства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долг, миллиард тенге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% к ВВП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Правительственный долг, миллиард тенге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% к ВВП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социальной сферы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жизни населения, лет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населения, тысяч человек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сила (в возрасте 15 лет и старше), тысяч человек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Занятое население, тысяч человек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наемные работники, тысяч человек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 занятые работники, тысяч человек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Безработное население (в возрасте 15 лет и старше), тысяч человек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безработицы, в %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кадров с техническим и профессиональным образованием, тысяч человек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кадров с высшим образованием, тысяч человек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кадров с послевузовским образованием, тысяч человек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размер заработной платы, тенге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Среднемесячная заработная плата одного работника, тенге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реальной заработной платы, в % к предыдущему году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Месячный расчетный показатель, тенге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пенсионеров, тысяч человек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размер базовой пенсионной выплаты, тенге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размер пенсии, тенге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Прожиточный минимум, тенге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населения, имеющего доходы ниже величины прожиточного минимума, в %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2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Прогноз бюджетных параметров и</w:t>
      </w:r>
      <w:r>
        <w:br/>
      </w:r>
      <w:r>
        <w:rPr>
          <w:rFonts w:ascii="Times New Roman"/>
          <w:b/>
          <w:i w:val="false"/>
          <w:color w:val="000000"/>
        </w:rPr>
        <w:t>Национального фонда Республики Казахстан на плановый период</w:t>
      </w:r>
    </w:p>
    <w:bookmarkStart w:name="z6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миллиард тенге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показателей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Текущий год, предшествующий 1-му планируемому году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Год прогнозируемого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1-ый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2-ый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3-ый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Оценка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Прогноз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бюджет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% к ВВП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(без учета трансфертов)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% к ВВП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% к предыдущему году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операций с капиталом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Гарантированный трансферт из Национального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трансферт из Национального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% к ВВП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% к предыдущему году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Дефицит/профицит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% к ВВП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Ненефтяной дефицит/профицит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% к ВВП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% к ВВП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(без учета трансфертов)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% к ВВП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% к предыдущему году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операций с капиталом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Гарантированный трансферт из Национального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трансферт из Национального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% к ВВП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% к предыдущему году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Дефицит/профицит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% к ВВП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Ненефтяной дефицит/профицит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% к ВВП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фонд Республики Казахстан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– 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инвестиционные доходы от управления Национальным фондом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приватизации республиканской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Гарантированный трансферт из Национального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трансферт из Национального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Покрытие расходов, связанных с управлением Национальным фондом и проведением ежегодного внешнего аудита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Чистые накопления средств в Национальном фонде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Национального фонда на конец отчетного периода – 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% к ВВП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Валютные активы Национального фонда, на конец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миллиард долларов США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 социального медицинского страхования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% к ВВП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% к ВВП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% к ВВП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фонд социального страхования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% к ВВП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% к ВВП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% к ВВП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 компенсации потерпевшим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% к ВВП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(выплаты)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% к ВВП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% к ВВП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Консолидированный бюджет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% к ВВП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ненефтяные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% к ВВП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Консолидированный баланс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% к ВВП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Ненефтяной баланс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% к ВВП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расшифровка аббревиатур и сокращений: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БВУ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банки второго уровня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валовая добавленная стоимость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ВВП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валовой внутренний продукт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фонд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фонд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ИФО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физического объема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августа 2022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 срокам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разработки прогноза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социально-экономического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1</w:t>
            </w:r>
          </w:p>
        </w:tc>
      </w:tr>
    </w:tbl>
    <w:bookmarkStart w:name="z8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разделов Прогноза социально-экономического</w:t>
      </w:r>
      <w:r>
        <w:br/>
      </w:r>
      <w:r>
        <w:rPr>
          <w:rFonts w:ascii="Times New Roman"/>
          <w:b/>
          <w:i w:val="false"/>
          <w:color w:val="000000"/>
        </w:rPr>
        <w:t>развития Республики Казахстан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 Итоги развития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 Социально-экономическое развитие страны за предыдущий год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 Текущая динамика развития экономики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1.3 Анализ расхождений отчетных и прогнозных данных за предыдущий год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 Основные направления экономической политики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 Макроэкономическая стабильность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 Развитие отраслей экономики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 Бизнес-климат и конкуренция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 Инвестиционная привлекательность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2.5 Цифровизация и инновация 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 Человеческий капитал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2.7 Система государственного управления 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 Региональное развитие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 Экономическая интеграция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 Прогноз социально-экономического развития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4.3.1 Сценарные условия развития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5.3.2 Перспективы развития экономики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6.3.3 Факторы экономического роста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7.4. Устойчивость государственных финансов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 Прогноз бюджетных параметров и Национального фонда на 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4.1.1 Основные параметры государственного бюджета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 Основные параметры консолидированного бюджета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4.1.3 Приоритеты расходов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4.1.4 Новые инициативы расходов, направленные на реализацию общенациональных приоритетов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 Параметры обязательств государства, включая прогноз внутреннего и внешнего правительственного долга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5. Приложение. Прогнозные данные социально-экономического развития на пятилетний период, параметров бюджета и Национального фонда Республики Казахстан на плановый период.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2</w:t>
            </w:r>
          </w:p>
        </w:tc>
      </w:tr>
    </w:tbl>
    <w:bookmarkStart w:name="z94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разделов Прогноза социально-экономического</w:t>
      </w:r>
      <w:r>
        <w:br/>
      </w:r>
      <w:r>
        <w:rPr>
          <w:rFonts w:ascii="Times New Roman"/>
          <w:b/>
          <w:i w:val="false"/>
          <w:color w:val="000000"/>
        </w:rPr>
        <w:t>развития области, города республиканского значения, столицы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 Тенденции социально-экономического развития в предшествующие прогнозному периоду годы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 Внешние и внутренние условия развития экономики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 Основные приоритетные направления развития области,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 Основные меры реализации экономической политики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 Бюджетно-налоговая политика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 Сдерживание уровня инфляции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 Развитие отраслей экономики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промышленность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 Улучшение бизнес-климата и инвестиционной привлекательности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 Улучшение качества человеческого капитала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 Основные факторы роста экономики и прогноз показателей социально-экономического развития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5.5. Основные параметры местного бюджета на трехлетний период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 Прогноз бюджетных параметров на трехлетний период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 Межбюджетные отношения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 Приоритеты расходов местного бюджета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 Новые инициативы расходов, направленные на реализацию общенациональных приоритетов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 Основные приоритеты бюджетной инвестиционной политики на трехлетний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6.6. Прогнозы основных показателей социально-экономического развития (в разрезе районов, городов областного значения) на пятилетний период и параметров бюджета (в разрезе районов, городов областного значения, городов районного значения, сел, поселков и сельских округов) на плановый период (в виде приложения)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7.7. Перечень приоритетных местных бюджетных инвестиции (в виде приложения)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августа 2022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 срокам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разработки прогноза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социально-экономического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</w:p>
        </w:tc>
      </w:tr>
    </w:tbl>
    <w:bookmarkStart w:name="z108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Формы и перечень информации и показателей, необходимых для расчета прогнозных параметров социально-экономического развития Республики Казахстан</w:t>
      </w:r>
    </w:p>
    <w:bookmarkEnd w:id="42"/>
    <w:bookmarkStart w:name="z10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1</w:t>
      </w:r>
    </w:p>
    <w:bookmarkEnd w:id="43"/>
    <w:bookmarkStart w:name="z110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Перечень информации, необходимой для формирования основных направлений социально-экономической политики в рамках прогноза социально-экономического развития Республики Казахстан на пятилетний период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раздела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Ответственный исполнитель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Итоги развития экономики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Социально-экономическое развитие страны за предыдущий год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Текущая динамика развития экономики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расхождений отчетных и прогнозных данных за предыдущий год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направления экономической политики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НБ, МИИР, МФ, МТИ, МЭ, МСХ, МИОР, МЦРИАП, МВД, МКС, МОН, МЗ, МТСЗН, АДГС, МИД, МЭГПР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Макроэкономическая стабильность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МЭ, МФ, МИИР, МСХ, НБ, АРРФР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Денежно-кредитная политика, включая меры по сдерживанию инфляции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НБ, МНЭ, МТИ, МСХ, МЭ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Политика в области регулирования и обеспечения стабильности финансового сектора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АРРФР, НБ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Политика управления обязательствами государства с учетом квазигосударственного сектора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НБ, МФ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приоритеты бюджетной политики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НБ, МФ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приоритеты налоговой политики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МФ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Политика формирования и использования средств Национального фонда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НБ, МФ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приоритеты бюджетной инвестиционной политики (в том числе бюджетные инвестиции)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МИИР, МСХ, МЭ, МЭГПР, МТИ, МКС, МИОР, МЦРИАП, МОН, МЗ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Межбюджетные отношения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Политика развития отраслей экономики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МИИР, МЭ, МСХ, МИОР, МЦРИАП, МКС, МЗ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нефтегазовый сектор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электроэнергетика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атомная промышленность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угольная промышленность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горно-металлургический комплекс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агропромышленный комплекс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легкая промышленность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промышленность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отрасль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строительных материалов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машиностроение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инфокоммуникационная инфраструктура, цифровая экономики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логистика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Бизнес-климат и конкуренция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Улучшение инвестиционного климата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МИД, МФ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 объема инвестиций в основной капитал по направлениям использования и источникам финансирования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МИД, МФ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государственно-частного партнерства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Тарифная и антимонопольная политика с учетом прогноза предельного роста тарифов на регулируемые услуги субъектов естественных монополий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АЗРК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Инвестиционная привлекательность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МИД, МНЭ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Цифровизация и инновация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Человеческий капитал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МОН, МЗ, МТСЗН, МВД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Система государственного управления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АДГС, МЦРИАП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служба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АДГС, МНЭ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государственных услуг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МЦРИАП, АДГС, ЦГО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Региональное развитие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МИИР, МЭ, МЭГПР, МИО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региональная политика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строительство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МИИР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МИИР, МЭГПР, МЭ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интеграция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МТИ, ЦГО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Внешнеторговая политика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интеграция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 социально-экономического развития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МИИР, МЭ, МСХ, МТИ, МЦРИАП, МТСЗН, МОН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Сценарные условия развития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Перспективы развития экономики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Факторы экономического роста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прогноза со стороны спроса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конечное потребление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Валовое накопление (инвестиции в основной капитал)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МИИР, МЭ, МТИ, МСХ, МЦРИАП, МИД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экспорт товаров и услуг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Экспорт товаров и услуг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 товаров и услуг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прогноза со стороны предложения (отрасли экономики)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МИИР, МЭ, МТИ, МСХ, МЦРИАП, МЗ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нефтегазовый сектор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электроэнергетика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атомная промышленность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угольная промышленность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горно-металлургический комплекс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 металлических руд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металлургическая промышленность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агропромышленный комплекс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пищевая промышленность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легкая промышленность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промышленность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отрасль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строительных материалов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машиностроение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инфокоммуникационная инфраструктура, цифровая экономики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логистика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 показателей денежно-кредитной политики с обоснованиями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 показателей платежного баланса с обоснованиями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 показателей социальной сферы с обоснованиями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МОН, МЗ, МФ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Устойчивость государственных финансов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МФ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 бюджетных параметров и Национального фонда на плановый период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МФ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 бюджетных параметров, включающий прогноз поступлений и расходов консолидированного, государственного и республиканского бюджетов, дефицита (профицита) и ненефтяного дефицита (профицита) соответствующего бюджета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МФ, МТСЗН, МЗ, ФСМС, ГФСС, Фонд компенсации потерпевшим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 поступлений и расходов Национального фонда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МФ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Приоритеты расходов республиканского бюджета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ЦГО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Новые инициативы расходов, направленные на реализацию общенациональных приоритетов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 обязательств государства, включая прогноз внутреннего и внешнего правительственного долга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МФ</w:t>
            </w:r>
          </w:p>
        </w:tc>
      </w:tr>
    </w:tbl>
    <w:bookmarkStart w:name="z11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2</w:t>
      </w:r>
    </w:p>
    <w:bookmarkEnd w:id="45"/>
    <w:bookmarkStart w:name="z112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Перечень показателей, необходимых для расчета</w:t>
      </w:r>
      <w:r>
        <w:br/>
      </w:r>
      <w:r>
        <w:rPr>
          <w:rFonts w:ascii="Times New Roman"/>
          <w:b/>
          <w:i w:val="false"/>
          <w:color w:val="000000"/>
        </w:rPr>
        <w:t>прогнозных параметров социально-экономического развития Республики Казахстан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Показатели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Ответственный исполнитель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Текущий год, предшествующий 1-му планируемому году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Год прогнозируемого периода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Обоснование прогнозных параметров (выделить основные проекты и меры)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1-ый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2-ой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3-ий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4-ый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5-ый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Оценка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Прогноз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ВВП, миллиард тенге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Реальное изменение ВВП, в % к предыдущему году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ВВП, миллиард долларов США по расчетному курсу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ВВП по ППС, в текущих международных долларах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ВВП на душу населения, доллар США по расчетному курсу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Экспорт нефти, тысяч тонн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Экспорт несырьевых товаров, миллиард долларов США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МТИ, МИИР, МСХ, МЭ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 в основной капитал, миллиард тенге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МИД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% к ВВП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МИД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ИФО инвестиций в основной капитал, в % к предыдущему году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МИД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Расчетный курс, тенге к доллару США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на нефть, доллар США за баррель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 (консенсус-прогноз МФО)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цен на металлы, в % к предыдущему году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данным МФО)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ИФО ВДС отраслей экономики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Валовая продукция (услуг) сельского хозяйства, в % к предыдущему году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Валовая продукция растениеводства, в % к предыдущему году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Валовый сбор зерновых (включая рис) и бобовых культур в весе после доработки, тысяч тонн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Валовая продукция животноводства, в % к предыдущему году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(услуг) лесного хозяйства, в % к предыдущему году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Рыболовство и аквакультура, к соответствующему периоду предыдущего года,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в % к предыдущему году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МИИР, МЭ, МСХ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Горнодобывающая промышленность и разработка карьеров, в % к предыдущему году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МИИР, МЭ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 угля, в% к предыдущему году*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добычи нефти и газового конденсата, миллион тонн за год, в том числе: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крупное месторождение 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крупное месторождение 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крупное месторождение 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остальные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 нефти и газового конденсата, в % к предыдущему году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 сырого газа, в % к предыдущему году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 железных руд, в % к предыдущему году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 руд, кроме железных, в % к предыдущему году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Обрабатывающая промышленность, в % к предыдущему году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МСХ, МИИР, МЭ, МФ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питания, в % к предыдущему году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напитков, в % к предыдущему году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МФ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табачных изделий, в % к предыдущему году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МФ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текстильных изделий, в % к предыдущему году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одежды, в % к предыдущему году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кожаной и относящейся к ней продукции, в % к предыдущему году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деревянных и пробковых изделий, кроме мебели; производства изделий из соломки и материалов для плетения, в % к предыдущему году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бумаги и бумажной продукции, в % к предыдущему году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нефтепереработки, в % к предыдущему году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химической промышленности, в % к предыдущему году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основных фармацевтических продуктов и фармацевтических препаратов, в % к предыдущему году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резиновых и пластмассовых изделий, в % к предыдущему году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прочей неметаллической минеральной продукции, не включенной в другие группировки, в % к предыдущему году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Металлургическое производство, в % к предыдущему году, в т. ч.: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черная металлургия, в % к предыдущему году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основных благородных и цветных металлов, в % к предыдущему году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Машиностроение, в % к предыдущему году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мебели, в % к предыдущему году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готовых изделий, в % к предыдущему году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ЦГО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Производство, передача и распределение электроэнергии, в % к предыдущему году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Водоснабжение; сбор, обработка и удаление отходов, деятельность по ликвидации загрязнений, в % к предыдущему году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МЭГПР, МИИР, МСХ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Строительство, в % к предыдущему году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складирование, в % к предыдущему году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Информация, в % к предыдущему году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МИОР, МКС,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Связь, в % к предыдущему году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Оптовая и розничная торговля; ремонт автомобилей и мотоциклов, в % к предыдущему году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денежно-кредитной политики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БВУ экономике, миллиард тенге, на конец периода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Депозиты резидентов, миллиард тенге, на конец периода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Инфляция, в % на конец периода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платежного баланса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Экспорт товаров, миллион долларов США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 товаров, миллион долларов США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Экспорт услуг, миллион долларов США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 услуг, миллион долларов США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баланс, миллион долларов США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счет, миллион долларов США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% к ВВП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обязательств государства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долг, миллиард тенге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МФ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% к ВВП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Правительственный долг, миллиард тенге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МФ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% к ВВП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МФ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МФ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социальной сферы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жизни населения, лет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населения, тысяч человек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сила (в возрасте 15 лет и старше), тысяч человек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Занятое население, тысяч человек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наемные работники, тысяч человек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 занятые работники, тысяч человек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Безработное население (в возрасте 15 лет и старше), тысяч человек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безработицы, в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кадров с техническим и профессиональным образованием, тысяч человек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кадров с высшим образованием, тысяч человек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кадров с послевузовским образованием, тысяч человек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размер заработной платы, тенге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Среднемесячная заработная плата одного работника, тенге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реальной заработной платы, в % к предыдущему году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Месячный расчетный показатель, тенге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МНЭ, МТСЗН, МФ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пенсионеров, тысяч человек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размер базовой пенсионной выплаты, тенге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размер пенсии, тенге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Прожиточный минимум, тенге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населения, имеющего доходы ниже величины прожиточного минимума, в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*данные без учета угольного концентрата</w:t>
            </w:r>
          </w:p>
        </w:tc>
      </w:tr>
    </w:tbl>
    <w:bookmarkStart w:name="z11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3</w:t>
      </w:r>
    </w:p>
    <w:bookmarkEnd w:id="49"/>
    <w:bookmarkStart w:name="z116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Перечень параметров бюджета и Национального</w:t>
      </w:r>
      <w:r>
        <w:br/>
      </w:r>
      <w:r>
        <w:rPr>
          <w:rFonts w:ascii="Times New Roman"/>
          <w:b/>
          <w:i w:val="false"/>
          <w:color w:val="000000"/>
        </w:rPr>
        <w:t>фонда Республики Казахстан на плановый период</w:t>
      </w:r>
    </w:p>
    <w:bookmarkEnd w:id="50"/>
    <w:bookmarkStart w:name="z11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миллиард тенге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Показатели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Ответственный исполнитель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Текущий год, предшествующий1-му планируемому году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Год прогнозируемого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1-ый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2-ой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3-ий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Оценка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Прогноз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бюджет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% к ВВП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(без учета трансфертов)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% к ВВП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% к предыдущему году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МНЭ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МФ, АБП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операций с капиталом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МФ, АБП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Гарантированный трансферт из Национального фонда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трансферт из Национального фонда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АБП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% к ВВП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МНЭ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% к предыдущему году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МНЭ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Дефицит/профицит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МНЭ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% к ВВП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МНЭ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Ненефтяной дефицит/профицит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МНЭ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% к ВВП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МНЭ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% к ВВП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(без учета трансфертов)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% к ВВП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% к предыдущему году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МНЭ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МФ, АБП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операций с капиталом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МФ, АБП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Гарантированный трансферт из Национального фонда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Целевой трансферт из Национального фонда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АБП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% к ВВП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% к предыдущему году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Дефицит/профицит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% к ВВП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Ненефтяной дефицит/профицит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% к ВВП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фонд Республики 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- 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организаций нефтяного сектора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инвестиционные доходы от управления Национальным фондом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приватизации республиканской собственности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Гарантированный трансферт из Национального фонда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трансферт из Национального фонда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Покрытие расходов, связанных с управлением Национальным фондом и проведением ежегодного внешнего аудита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Чистые накопления в Национальном фонде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Национального фонда на конец отчетного периода – 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% к ВВП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Валютные активы Национального фонда, на конец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миллиард долларов США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 социального медицинского страхования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ФСМС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к ВВП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ФСМС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ФСМС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к ВВП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ФСМС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ФСМС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к ВВП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ФСМС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фонд социального страхования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МТЗСН, ГФСС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к ВВП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МТЗСН, ГФСС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МТЗСН, ГФСС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к ВВП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МТЗСН, ГФСС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МТЗСН, ГФСС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к ВВП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МТЗСН, ГФСС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 компенсации потерпевшим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Фонд компенсации потерпевшим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к ВВП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Фонд компенсации потерпевшим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(выплаты)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Фонд компенсации потерпевшим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к ВВП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Фонд компенсации потерпевшим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Фонд компенсации потерпевшим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к ВВП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Фонд компенсации потерпевшим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Консолидированный бюджет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% к ВВП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нефтяные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ненефтяные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% к ВВП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Консолидированный баланс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% к ВВП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Ненефтяной баланс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% к ВВП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4</w:t>
      </w:r>
    </w:p>
    <w:bookmarkEnd w:id="52"/>
    <w:bookmarkStart w:name="z119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Прогноз инвестиций в основной капитал по направлениям использования</w:t>
      </w:r>
    </w:p>
    <w:bookmarkEnd w:id="53"/>
    <w:bookmarkStart w:name="z12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миллиард тенге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5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  <w:bookmarkEnd w:id="55"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Показатели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Ответственный исполнитель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Текущий год, предшествующий 1-му планируемому году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Год прогнозируемого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1-ый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2-ой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3-ий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4-ый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5-ый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Оценка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Прогноз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лесное и рыбное хозяйство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МЭГПР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Горнодобывающая промышленность и разработка карьеров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МИИР, МЭ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Обрабатывающая промышленность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МИИР, МЭ, МСХ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Снабжение электроэнергией, газом, паром, горячей водой, в % к предыдущему году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МИИР, МНЭ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Водоснабжение; сбор, обработка и удаление отходов, деятельность по ликвидации загрязнений, в % к предыдущему году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МЭГПР, МИИР, МСХ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складирование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Оптовая и розничная торговля; ремонт автомобилей и мотоциклов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МКС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инвестиций в основной капитал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% к ВВП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ИФО инвестиций в основной капитал, в % к предыдущему году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5</w:t>
      </w:r>
    </w:p>
    <w:bookmarkEnd w:id="56"/>
    <w:bookmarkStart w:name="z123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Рекомендации для ответственных государственных органов по представлению информации для формирования приоритетов и основных направлений социально-экономической политики и показателей развития отраслей для разработки прогноза макроэкономических показателей развития Республики Казахстан</w:t>
      </w:r>
    </w:p>
    <w:bookmarkEnd w:id="57"/>
    <w:bookmarkStart w:name="z12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Формирование социально-экономической политики</w:t>
      </w:r>
    </w:p>
    <w:bookmarkEnd w:id="58"/>
    <w:bookmarkStart w:name="z12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государственный орган, уполномоченный за формирование и реализацию государственной политики в курируемой отрасли (сфере) формирует приоритеты и основные направления развития отрасли на предстоящий планируемый (пятилетний) период.</w:t>
      </w:r>
    </w:p>
    <w:bookmarkEnd w:id="59"/>
    <w:bookmarkStart w:name="z12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Приоритеты и основные направления государственной политики в курируемой отрасли должны соответствовать политике, определенной документами Системы государственного планирования в Республике Казахстан, поручениями Главы государства, Правительства Республики Казахстан, ежегодными посланиями Президента Республики Казахстан народу Казахстана.</w:t>
      </w:r>
    </w:p>
    <w:bookmarkEnd w:id="60"/>
    <w:bookmarkStart w:name="z12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информации отражаются все концепции, национальные проекты и государственные программы, реализуемые в данной сфере, с указанием задач, целевых индикаторов на предстоящий планируемый (пятилетний) период, показателей результатов задач и достижения целевых показателей к концу планируемого периода. </w:t>
      </w:r>
    </w:p>
    <w:bookmarkEnd w:id="61"/>
    <w:bookmarkStart w:name="z12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информации также отражаются приоритеты и основные направления политики в курируемой отрасли с указанием планируемых и реализуемых мер, проектов, достижения целевых показателей к концу предстоящего планируемого (пятилетнего) периода.</w:t>
      </w:r>
    </w:p>
    <w:bookmarkEnd w:id="62"/>
    <w:bookmarkStart w:name="z12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несоответствии приоритетов развития отрасли основным общенациональным приоритетам и направлениям социально-экономической политики, одобренным в рамках Прогноза социально-экономического развития на предстоящий планируемый (пятилетний) период отраслевые проекты не будут обеспечиваться финансированием из государственного бюджета. </w:t>
      </w:r>
    </w:p>
    <w:bookmarkEnd w:id="63"/>
    <w:bookmarkStart w:name="z13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Разработка прогнозных показателей развития отрасли на среднесрочный (пятилетний) период</w:t>
      </w:r>
    </w:p>
    <w:bookmarkEnd w:id="64"/>
    <w:bookmarkStart w:name="z13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Представляемые ответственными государственными органами прогнозные показатели развития курируемой отрасли на предстоящий планируемый (пятилетний) период должны соответствовать достижению целевых индикаторов, показателей результатов задач по отрасли, определенных в документах Системы государственного планирования в Республике Казахстан.</w:t>
      </w:r>
    </w:p>
    <w:bookmarkEnd w:id="65"/>
    <w:bookmarkStart w:name="z13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прогнозу показателей развития отраслей представляется письменное обоснование по ожидаемому снижению и увеличению каждого прогнозируемого показателя на предстоящий планируемый (пятилетний) период с указанием факторов, причин снижения или роста, реализуемых проектов и поручений.</w:t>
      </w:r>
    </w:p>
    <w:bookmarkEnd w:id="66"/>
    <w:bookmarkStart w:name="z13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на государственном и русском языках излагается кратко, четким и лаконичным языком, понятным для населения, так как документ подлежит публикации в средствах массовой информации.</w:t>
      </w:r>
    </w:p>
    <w:bookmarkEnd w:id="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расшифровка аббревиатур и сокращений: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ГФСС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фонд социального страхования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АБП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АЗРК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по защите и развитию конкуренции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БВУ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банки второго уровня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валовая добавленная стоимость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ВВП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валовой внутренний продукт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регулированию и развитию финансового рынка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ФСМС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"Фонд социального медицинского страхования"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Агентство Республики Казахстан по делам государственной службы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кубический метр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ИФО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физического объема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ЦГО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центральные государственные органы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паритет покупательской способности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иностранных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Банк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фонд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фонд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МФО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 финансовые организации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экологии, геологии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Республики Казахстан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