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814f" w14:textId="3568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27 августа 2022 года № 20. Зарегистрирован в Министерстве юстиции Республики Казахстан 1 сентября 2022 года № 29353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января 2020 года № 9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 в Реестре государственной регистрации нормативных правовых актов за № 19963)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8) статьи 12 Закона Республики Казахстан "О государственной статистике"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приложений 1, 2 к настоящему приказу которые вводятся в действие с 1 января 2023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p>
          <w:bookmarkEnd w:id="9"/>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"24" қаңтардағы № 9 бұйрығына 11-қосымша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bookmarkEnd w:id="11"/>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Индексі </w:t>
            </w:r>
          </w:p>
          <w:bookmarkEnd w:id="12"/>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айлық</w:t>
            </w:r>
          </w:p>
          <w:bookmarkEnd w:id="13"/>
          <w:p>
            <w:pPr>
              <w:spacing w:after="20"/>
              <w:ind w:left="20"/>
              <w:jc w:val="both"/>
            </w:pPr>
            <w:r>
              <w:rPr>
                <w:rFonts w:ascii="Times New Roman"/>
                <w:b w:val="false"/>
                <w:i w:val="false"/>
                <w:color w:val="000000"/>
                <w:sz w:val="20"/>
              </w:rPr>
              <w:t>
месячная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есепті кезең</w:t>
            </w:r>
          </w:p>
          <w:bookmarkEnd w:id="14"/>
          <w:p>
            <w:pPr>
              <w:spacing w:after="20"/>
              <w:ind w:left="20"/>
              <w:jc w:val="both"/>
            </w:pPr>
            <w:r>
              <w:rPr>
                <w:rFonts w:ascii="Times New Roman"/>
                <w:b w:val="false"/>
                <w:i w:val="false"/>
                <w:color w:val="000000"/>
                <w:sz w:val="20"/>
              </w:rPr>
              <w:t>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ай</w:t>
            </w:r>
          </w:p>
          <w:bookmarkEnd w:id="15"/>
          <w:p>
            <w:pPr>
              <w:spacing w:after="20"/>
              <w:ind w:left="20"/>
              <w:jc w:val="both"/>
            </w:pPr>
            <w:r>
              <w:rPr>
                <w:rFonts w:ascii="Times New Roman"/>
                <w:b w:val="false"/>
                <w:i w:val="false"/>
                <w:color w:val="000000"/>
                <w:sz w:val="20"/>
              </w:rPr>
              <w:t>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жыл</w:t>
            </w:r>
          </w:p>
          <w:bookmarkEnd w:id="16"/>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Ұсыну мерзімі – есепті кезеңнен кейінгі айдың 20-күніне (қоса алғанда) дейін</w:t>
            </w:r>
          </w:p>
          <w:bookmarkEnd w:id="18"/>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БСН коды</w:t>
            </w:r>
          </w:p>
          <w:bookmarkEnd w:id="19"/>
          <w:p>
            <w:pPr>
              <w:spacing w:after="20"/>
              <w:ind w:left="20"/>
              <w:jc w:val="both"/>
            </w:pPr>
            <w:r>
              <w:rPr>
                <w:rFonts w:ascii="Times New Roman"/>
                <w:b w:val="false"/>
                <w:i w:val="false"/>
                <w:color w:val="000000"/>
                <w:sz w:val="20"/>
              </w:rPr>
              <w:t>
код БИН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ЖСН коды</w:t>
            </w:r>
          </w:p>
          <w:bookmarkEnd w:id="20"/>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bookmarkStart w:name="z33" w:id="21"/>
    <w:p>
      <w:pPr>
        <w:spacing w:after="0"/>
        <w:ind w:left="0"/>
        <w:jc w:val="both"/>
      </w:pPr>
      <w:r>
        <w:rPr>
          <w:rFonts w:ascii="Times New Roman"/>
          <w:b w:val="false"/>
          <w:i w:val="false"/>
          <w:color w:val="000000"/>
          <w:sz w:val="28"/>
        </w:rPr>
        <w:t xml:space="preserve">
      </w:t>
      </w:r>
      <w:r>
        <w:rPr>
          <w:rFonts w:ascii="Times New Roman"/>
          <w:b/>
          <w:i w:val="false"/>
          <w:color w:val="000000"/>
          <w:sz w:val="28"/>
        </w:rPr>
        <w:t>1. Экспорттаушы (импорттаушы) бойынша ақпаратты толтырыңыз</w:t>
      </w:r>
      <w:r>
        <w:rPr>
          <w:rFonts w:ascii="Times New Roman"/>
          <w:b w:val="false"/>
          <w:i w:val="false"/>
          <w:color w:val="000000"/>
          <w:vertAlign w:val="superscript"/>
        </w:rPr>
        <w:t>1</w:t>
      </w:r>
    </w:p>
    <w:bookmarkEnd w:id="21"/>
    <w:bookmarkStart w:name="z34" w:id="22"/>
    <w:p>
      <w:pPr>
        <w:spacing w:after="0"/>
        <w:ind w:left="0"/>
        <w:jc w:val="both"/>
      </w:pPr>
      <w:r>
        <w:rPr>
          <w:rFonts w:ascii="Times New Roman"/>
          <w:b w:val="false"/>
          <w:i w:val="false"/>
          <w:color w:val="000000"/>
          <w:sz w:val="28"/>
        </w:rPr>
        <w:t>
      Заполните информацию по экспортеру (импортеру)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Жол коды</w:t>
            </w:r>
          </w:p>
          <w:bookmarkEnd w:id="23"/>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24"/>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Ел коды</w:t>
            </w:r>
          </w:p>
          <w:bookmarkEnd w:id="25"/>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Тіркелген орны бойынша аумақтың коды (облыс, қала)</w:t>
            </w:r>
          </w:p>
          <w:bookmarkEnd w:id="26"/>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Мекенжайы</w:t>
            </w:r>
          </w:p>
          <w:bookmarkEnd w:id="27"/>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28"/>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Өткізу бағыты (экспорт - 1, импорт - 2)</w:t>
            </w:r>
          </w:p>
          <w:bookmarkEnd w:id="29"/>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30"/>
      <w:r>
        <w:rPr>
          <w:rFonts w:ascii="Times New Roman"/>
          <w:b w:val="false"/>
          <w:i w:val="false"/>
          <w:color w:val="000000"/>
          <w:sz w:val="28"/>
        </w:rPr>
        <w:t xml:space="preserve">
      </w:t>
      </w:r>
      <w:r>
        <w:rPr>
          <w:rFonts w:ascii="Times New Roman"/>
          <w:b/>
          <w:i w:val="false"/>
          <w:color w:val="000000"/>
          <w:sz w:val="28"/>
        </w:rPr>
        <w:t>Ескертпе:</w:t>
      </w:r>
    </w:p>
    <w:bookmarkEnd w:id="3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Еуразиялық экономикалық одаққа (бұдан әрі – ЕАЭО) мүше мемлекеттердің</w:t>
      </w:r>
    </w:p>
    <w:p>
      <w:pPr>
        <w:spacing w:after="0"/>
        <w:ind w:left="0"/>
        <w:jc w:val="both"/>
      </w:pPr>
      <w:r>
        <w:rPr>
          <w:rFonts w:ascii="Times New Roman"/>
          <w:b/>
          <w:i w:val="false"/>
          <w:color w:val="000000"/>
          <w:sz w:val="28"/>
        </w:rPr>
        <w:t>экспорттаушылары (импорттаушылары) бойынша толтырылады.</w:t>
      </w:r>
    </w:p>
    <w:p>
      <w:pPr>
        <w:spacing w:after="0"/>
        <w:ind w:left="0"/>
        <w:jc w:val="both"/>
      </w:pPr>
      <w:r>
        <w:rPr>
          <w:rFonts w:ascii="Times New Roman"/>
          <w:b w:val="false"/>
          <w:i w:val="false"/>
          <w:color w:val="000000"/>
          <w:sz w:val="28"/>
        </w:rPr>
        <w:t>Заполняется по экспортерам (импортерам) государств-членов Евразийского</w:t>
      </w:r>
    </w:p>
    <w:p>
      <w:pPr>
        <w:spacing w:after="0"/>
        <w:ind w:left="0"/>
        <w:jc w:val="both"/>
      </w:pPr>
      <w:r>
        <w:rPr>
          <w:rFonts w:ascii="Times New Roman"/>
          <w:b w:val="false"/>
          <w:i w:val="false"/>
          <w:color w:val="000000"/>
          <w:sz w:val="28"/>
        </w:rPr>
        <w:t>экономического союза (далее – ЕАЭС).</w:t>
      </w:r>
    </w:p>
    <w:p>
      <w:pPr>
        <w:spacing w:after="0"/>
        <w:ind w:left="0"/>
        <w:jc w:val="both"/>
      </w:pPr>
      <w:r>
        <w:rPr>
          <w:rFonts w:ascii="Times New Roman"/>
          <w:b w:val="false"/>
          <w:i w:val="false"/>
          <w:color w:val="000000"/>
          <w:vertAlign w:val="superscript"/>
        </w:rPr>
        <w:t>2</w:t>
      </w:r>
      <w:r>
        <w:rPr>
          <w:rFonts w:ascii="Times New Roman"/>
          <w:b/>
          <w:i w:val="false"/>
          <w:color w:val="000000"/>
          <w:sz w:val="28"/>
        </w:rPr>
        <w:t>Заңды тұлғалар бойынша заңды тұлғаның толық атауы, дара кәсіпкерлер және жеке</w:t>
      </w:r>
    </w:p>
    <w:p>
      <w:pPr>
        <w:spacing w:after="0"/>
        <w:ind w:left="0"/>
        <w:jc w:val="both"/>
      </w:pPr>
      <w:r>
        <w:rPr>
          <w:rFonts w:ascii="Times New Roman"/>
          <w:b/>
          <w:i w:val="false"/>
          <w:color w:val="000000"/>
          <w:sz w:val="28"/>
        </w:rPr>
        <w:t>тұлғалар бойынша – тегі, аты, әкесінің аты (бар болған жағдайда) көрсетіледі.</w:t>
      </w:r>
    </w:p>
    <w:p>
      <w:pPr>
        <w:spacing w:after="0"/>
        <w:ind w:left="0"/>
        <w:jc w:val="both"/>
      </w:pPr>
      <w:r>
        <w:rPr>
          <w:rFonts w:ascii="Times New Roman"/>
          <w:b w:val="false"/>
          <w:i w:val="false"/>
          <w:color w:val="000000"/>
          <w:sz w:val="28"/>
        </w:rPr>
        <w:t>По юридическим лицам указывается полное наименование юридического лица,</w:t>
      </w:r>
    </w:p>
    <w:p>
      <w:pPr>
        <w:spacing w:after="0"/>
        <w:ind w:left="0"/>
        <w:jc w:val="both"/>
      </w:pPr>
      <w:r>
        <w:rPr>
          <w:rFonts w:ascii="Times New Roman"/>
          <w:b w:val="false"/>
          <w:i w:val="false"/>
          <w:color w:val="000000"/>
          <w:sz w:val="28"/>
        </w:rPr>
        <w:t>по физическим лицам и индивидуальным предпринимателям – фамилия, имя,</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СТСН – Ресей Федерациясы, Армения Республикасы, Қырғыз Республикасы</w:t>
      </w:r>
    </w:p>
    <w:p>
      <w:pPr>
        <w:spacing w:after="0"/>
        <w:ind w:left="0"/>
        <w:jc w:val="both"/>
      </w:pPr>
      <w:r>
        <w:rPr>
          <w:rFonts w:ascii="Times New Roman"/>
          <w:b/>
          <w:i w:val="false"/>
          <w:color w:val="000000"/>
          <w:sz w:val="28"/>
        </w:rPr>
        <w:t>экспорттаушылары (импорттаушылары) бойынша салық төлеушінің сәйкестендіру</w:t>
      </w:r>
    </w:p>
    <w:p>
      <w:pPr>
        <w:spacing w:after="0"/>
        <w:ind w:left="0"/>
        <w:jc w:val="both"/>
      </w:pPr>
      <w:r>
        <w:rPr>
          <w:rFonts w:ascii="Times New Roman"/>
          <w:b/>
          <w:i w:val="false"/>
          <w:color w:val="000000"/>
          <w:sz w:val="28"/>
        </w:rPr>
        <w:t>нөмірі қойылады, ТЕН – Беларусь Республикасы экспорттаушылары</w:t>
      </w:r>
    </w:p>
    <w:p>
      <w:pPr>
        <w:spacing w:after="0"/>
        <w:ind w:left="0"/>
        <w:jc w:val="both"/>
      </w:pPr>
      <w:r>
        <w:rPr>
          <w:rFonts w:ascii="Times New Roman"/>
          <w:b/>
          <w:i w:val="false"/>
          <w:color w:val="000000"/>
          <w:sz w:val="28"/>
        </w:rPr>
        <w:t>(импорттаушылары) бойынша төлеушінің есептік нөмірі қойылады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ИНН – по экспортерам (импортерам) Российской Федерации, Республики Армении,</w:t>
      </w:r>
    </w:p>
    <w:p>
      <w:pPr>
        <w:spacing w:after="0"/>
        <w:ind w:left="0"/>
        <w:jc w:val="both"/>
      </w:pPr>
      <w:r>
        <w:rPr>
          <w:rFonts w:ascii="Times New Roman"/>
          <w:b w:val="false"/>
          <w:i w:val="false"/>
          <w:color w:val="000000"/>
          <w:sz w:val="28"/>
        </w:rPr>
        <w:t>Кыргызской Республики проставляется идентификационный номер</w:t>
      </w:r>
    </w:p>
    <w:p>
      <w:pPr>
        <w:spacing w:after="0"/>
        <w:ind w:left="0"/>
        <w:jc w:val="both"/>
      </w:pPr>
      <w:r>
        <w:rPr>
          <w:rFonts w:ascii="Times New Roman"/>
          <w:b w:val="false"/>
          <w:i w:val="false"/>
          <w:color w:val="000000"/>
          <w:sz w:val="28"/>
        </w:rPr>
        <w:t>налогоплательщика, УНП – по экспортерам (импортерам) Республики Беларусь</w:t>
      </w:r>
    </w:p>
    <w:p>
      <w:pPr>
        <w:spacing w:after="0"/>
        <w:ind w:left="0"/>
        <w:jc w:val="both"/>
      </w:pPr>
      <w:r>
        <w:rPr>
          <w:rFonts w:ascii="Times New Roman"/>
          <w:b w:val="false"/>
          <w:i w:val="false"/>
          <w:color w:val="000000"/>
          <w:sz w:val="28"/>
        </w:rPr>
        <w:t>проставляется учетный номер плательщика.</w:t>
      </w:r>
    </w:p>
    <w:p>
      <w:pPr>
        <w:spacing w:after="0"/>
        <w:ind w:left="0"/>
        <w:jc w:val="both"/>
      </w:pP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Жол коды</w:t>
            </w:r>
          </w:p>
          <w:bookmarkEnd w:id="31"/>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bookmarkEnd w:id="32"/>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Ел коды</w:t>
            </w:r>
          </w:p>
          <w:bookmarkEnd w:id="33"/>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Тіркелген орны бойынша аумақтың коды (облыс, қала)</w:t>
            </w:r>
          </w:p>
          <w:bookmarkEnd w:id="34"/>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Мекенжайы</w:t>
            </w:r>
          </w:p>
          <w:bookmarkEnd w:id="35"/>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bookmarkEnd w:id="36"/>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Өткізу бағыты (экспорт - 1, импорт - 2)</w:t>
            </w:r>
          </w:p>
          <w:bookmarkEnd w:id="37"/>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38"/>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bookmarkEnd w:id="38"/>
    <w:p>
      <w:pPr>
        <w:spacing w:after="0"/>
        <w:ind w:left="0"/>
        <w:jc w:val="both"/>
      </w:pPr>
      <w:r>
        <w:rPr>
          <w:rFonts w:ascii="Times New Roman"/>
          <w:b w:val="false"/>
          <w:i w:val="false"/>
          <w:color w:val="000000"/>
          <w:sz w:val="28"/>
        </w:rPr>
        <w:t>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р/с №</w:t>
            </w:r>
          </w:p>
          <w:bookmarkEnd w:id="39"/>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1-бөлім жолының коды</w:t>
            </w:r>
          </w:p>
          <w:bookmarkEnd w:id="40"/>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41"/>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42"/>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Тауарлардың сипаттамасы</w:t>
            </w:r>
          </w:p>
          <w:bookmarkEnd w:id="43"/>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44"/>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ЕАЭО СЭҚ ТН – Еуразиялық экономикалық одақтың сыртқы экономикалық қызметінің тауарлар номенклатурасы</w:t>
      </w:r>
    </w:p>
    <w:bookmarkEnd w:id="44"/>
    <w:p>
      <w:pPr>
        <w:spacing w:after="0"/>
        <w:ind w:left="0"/>
        <w:jc w:val="both"/>
      </w:pP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р/с №</w:t>
            </w:r>
          </w:p>
          <w:bookmarkEnd w:id="45"/>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1-бөлім жолының коды</w:t>
            </w:r>
          </w:p>
          <w:bookmarkEnd w:id="46"/>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ЕАЭО СЭҚ ТН бойынша тауарлар атауы</w:t>
            </w:r>
            <w:r>
              <w:rPr>
                <w:rFonts w:ascii="Times New Roman"/>
                <w:b w:val="false"/>
                <w:i w:val="false"/>
                <w:color w:val="000000"/>
                <w:vertAlign w:val="superscript"/>
              </w:rPr>
              <w:t>4</w:t>
            </w:r>
          </w:p>
          <w:bookmarkEnd w:id="47"/>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4</w:t>
            </w:r>
          </w:p>
          <w:bookmarkEnd w:id="48"/>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Тауарлардың сипаттамасы</w:t>
            </w:r>
          </w:p>
          <w:bookmarkEnd w:id="49"/>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 w:id="50"/>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50"/>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р/с №</w:t>
            </w:r>
          </w:p>
          <w:bookmarkEnd w:id="51"/>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1-бөлім жолының коды</w:t>
            </w:r>
          </w:p>
          <w:bookmarkEnd w:id="52"/>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Сатушы ел</w:t>
            </w:r>
          </w:p>
          <w:bookmarkEnd w:id="53"/>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Жөнелтуші ел</w:t>
            </w:r>
          </w:p>
          <w:bookmarkEnd w:id="54"/>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Шығатын елі</w:t>
            </w:r>
          </w:p>
          <w:bookmarkEnd w:id="55"/>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Межелі елі</w:t>
            </w:r>
          </w:p>
          <w:bookmarkEnd w:id="56"/>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Тасымалдайтын ел</w:t>
            </w:r>
          </w:p>
          <w:bookmarkEnd w:id="57"/>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Шекарадағы көлік түрінің коды</w:t>
            </w:r>
          </w:p>
          <w:bookmarkEnd w:id="58"/>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Жеткізу шарт-</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коды</w:t>
            </w:r>
          </w:p>
          <w:bookmarkEnd w:id="6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атауы</w:t>
            </w:r>
          </w:p>
          <w:bookmarkEnd w:id="61"/>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коды</w:t>
            </w:r>
          </w:p>
          <w:bookmarkEnd w:id="62"/>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атауы</w:t>
            </w:r>
          </w:p>
          <w:bookmarkEnd w:id="6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коды</w:t>
            </w:r>
          </w:p>
          <w:bookmarkEnd w:id="6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атауы</w:t>
            </w:r>
          </w:p>
          <w:bookmarkEnd w:id="6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коды</w:t>
            </w:r>
          </w:p>
          <w:bookmarkEnd w:id="6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атауы</w:t>
            </w:r>
          </w:p>
          <w:bookmarkEnd w:id="67"/>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коды</w:t>
            </w:r>
          </w:p>
          <w:bookmarkEnd w:id="68"/>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атауы</w:t>
            </w:r>
          </w:p>
          <w:bookmarkEnd w:id="69"/>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70"/>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70"/>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р/с №</w:t>
            </w:r>
          </w:p>
          <w:bookmarkEnd w:id="71"/>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1-бөлім жолының коды</w:t>
            </w:r>
          </w:p>
          <w:bookmarkEnd w:id="72"/>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Сатушы ел</w:t>
            </w:r>
          </w:p>
          <w:bookmarkEnd w:id="73"/>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Жөнелтуші ел</w:t>
            </w:r>
          </w:p>
          <w:bookmarkEnd w:id="74"/>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5"/>
          <w:p>
            <w:pPr>
              <w:spacing w:after="20"/>
              <w:ind w:left="20"/>
              <w:jc w:val="both"/>
            </w:pPr>
            <w:r>
              <w:rPr>
                <w:rFonts w:ascii="Times New Roman"/>
                <w:b w:val="false"/>
                <w:i w:val="false"/>
                <w:color w:val="000000"/>
                <w:sz w:val="20"/>
              </w:rPr>
              <w:t>
Шығатын елі</w:t>
            </w:r>
          </w:p>
          <w:bookmarkEnd w:id="75"/>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Межелі елі</w:t>
            </w:r>
          </w:p>
          <w:bookmarkEnd w:id="76"/>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Тасымалдайтын ел</w:t>
            </w:r>
          </w:p>
          <w:bookmarkEnd w:id="77"/>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Шекарадағы көлік түрінің коды</w:t>
            </w:r>
          </w:p>
          <w:bookmarkEnd w:id="78"/>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Жеткізу шарттарының коды</w:t>
            </w:r>
          </w:p>
          <w:bookmarkEnd w:id="79"/>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коды</w:t>
            </w:r>
          </w:p>
          <w:bookmarkEnd w:id="80"/>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атауы</w:t>
            </w:r>
          </w:p>
          <w:bookmarkEnd w:id="81"/>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коды</w:t>
            </w:r>
          </w:p>
          <w:bookmarkEnd w:id="82"/>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атауы</w:t>
            </w:r>
          </w:p>
          <w:bookmarkEnd w:id="83"/>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коды</w:t>
            </w:r>
          </w:p>
          <w:bookmarkEnd w:id="84"/>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атауы</w:t>
            </w:r>
          </w:p>
          <w:bookmarkEnd w:id="85"/>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коды</w:t>
            </w:r>
          </w:p>
          <w:bookmarkEnd w:id="86"/>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атауы</w:t>
            </w:r>
          </w:p>
          <w:bookmarkEnd w:id="87"/>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коды</w:t>
            </w:r>
          </w:p>
          <w:bookmarkEnd w:id="88"/>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атауы</w:t>
            </w:r>
          </w:p>
          <w:bookmarkEnd w:id="89"/>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90"/>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bookmarkEnd w:id="90"/>
    <w:p>
      <w:pPr>
        <w:spacing w:after="0"/>
        <w:ind w:left="0"/>
        <w:jc w:val="both"/>
      </w:pPr>
      <w:r>
        <w:rPr>
          <w:rFonts w:ascii="Times New Roman"/>
          <w:b w:val="false"/>
          <w:i w:val="false"/>
          <w:color w:val="000000"/>
          <w:sz w:val="28"/>
        </w:rPr>
        <w:t>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р/с №</w:t>
            </w:r>
          </w:p>
          <w:bookmarkEnd w:id="91"/>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1-бөлім жолы-ның коды</w:t>
            </w:r>
          </w:p>
          <w:bookmarkEnd w:id="92"/>
          <w:p>
            <w:pPr>
              <w:spacing w:after="20"/>
              <w:ind w:left="20"/>
              <w:jc w:val="both"/>
            </w:pPr>
            <w:r>
              <w:rPr>
                <w:rFonts w:ascii="Times New Roman"/>
                <w:b w:val="false"/>
                <w:i w:val="false"/>
                <w:color w:val="000000"/>
                <w:sz w:val="20"/>
              </w:rPr>
              <w:t>
Код строки раздела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Таза салмағы, килограмм</w:t>
            </w:r>
          </w:p>
          <w:bookmarkEnd w:id="93"/>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Қосымша өлшем бірлігі</w:t>
            </w:r>
          </w:p>
          <w:bookmarkEnd w:id="94"/>
          <w:p>
            <w:pPr>
              <w:spacing w:after="20"/>
              <w:ind w:left="20"/>
              <w:jc w:val="both"/>
            </w:pPr>
            <w:r>
              <w:rPr>
                <w:rFonts w:ascii="Times New Roman"/>
                <w:b w:val="false"/>
                <w:i w:val="false"/>
                <w:color w:val="000000"/>
                <w:sz w:val="20"/>
              </w:rPr>
              <w:t>
Дополнительная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Фактуралық құны, теңге</w:t>
            </w:r>
          </w:p>
          <w:bookmarkEnd w:id="95"/>
          <w:p>
            <w:pPr>
              <w:spacing w:after="20"/>
              <w:ind w:left="20"/>
              <w:jc w:val="both"/>
            </w:pPr>
            <w:r>
              <w:rPr>
                <w:rFonts w:ascii="Times New Roman"/>
                <w:b w:val="false"/>
                <w:i w:val="false"/>
                <w:color w:val="000000"/>
                <w:sz w:val="20"/>
              </w:rPr>
              <w:t>
Фактурная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Мәміле валютасының коды</w:t>
            </w:r>
          </w:p>
          <w:bookmarkEnd w:id="96"/>
          <w:p>
            <w:pPr>
              <w:spacing w:after="20"/>
              <w:ind w:left="20"/>
              <w:jc w:val="both"/>
            </w:pPr>
            <w:r>
              <w:rPr>
                <w:rFonts w:ascii="Times New Roman"/>
                <w:b w:val="false"/>
                <w:i w:val="false"/>
                <w:color w:val="000000"/>
                <w:sz w:val="20"/>
              </w:rPr>
              <w:t>
Код валюты сделки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Мәміле валютасындағы құны</w:t>
            </w:r>
          </w:p>
          <w:bookmarkEnd w:id="97"/>
          <w:p>
            <w:pPr>
              <w:spacing w:after="20"/>
              <w:ind w:left="20"/>
              <w:jc w:val="both"/>
            </w:pPr>
            <w:r>
              <w:rPr>
                <w:rFonts w:ascii="Times New Roman"/>
                <w:b w:val="false"/>
                <w:i w:val="false"/>
                <w:color w:val="000000"/>
                <w:sz w:val="20"/>
              </w:rPr>
              <w:t>
Стоимость в валюте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Статистикалық құны</w:t>
            </w:r>
          </w:p>
          <w:bookmarkEnd w:id="98"/>
          <w:p>
            <w:pPr>
              <w:spacing w:after="20"/>
              <w:ind w:left="20"/>
              <w:jc w:val="both"/>
            </w:pPr>
            <w:r>
              <w:rPr>
                <w:rFonts w:ascii="Times New Roman"/>
                <w:b w:val="false"/>
                <w:i w:val="false"/>
                <w:color w:val="000000"/>
                <w:sz w:val="20"/>
              </w:rPr>
              <w:t>
Статистическая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коды</w:t>
            </w:r>
          </w:p>
          <w:bookmarkEnd w:id="99"/>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саны</w:t>
            </w:r>
          </w:p>
          <w:bookmarkEnd w:id="100"/>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АҚШ доллары</w:t>
            </w:r>
          </w:p>
          <w:bookmarkEnd w:id="101"/>
          <w:p>
            <w:pPr>
              <w:spacing w:after="20"/>
              <w:ind w:left="20"/>
              <w:jc w:val="both"/>
            </w:pPr>
            <w:r>
              <w:rPr>
                <w:rFonts w:ascii="Times New Roman"/>
                <w:b w:val="false"/>
                <w:i w:val="false"/>
                <w:color w:val="000000"/>
                <w:sz w:val="20"/>
              </w:rPr>
              <w:t>
доллары США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теңге</w:t>
            </w:r>
          </w:p>
          <w:bookmarkEnd w:id="102"/>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Тауарларды өткізу ерекшеліктерінің коды</w:t>
            </w:r>
          </w:p>
          <w:bookmarkEnd w:id="104"/>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105"/>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Өткізу бағыты (экспорт-1, импорт-2)</w:t>
            </w:r>
          </w:p>
          <w:bookmarkEnd w:id="106"/>
          <w:p>
            <w:pPr>
              <w:spacing w:after="20"/>
              <w:ind w:left="20"/>
              <w:jc w:val="both"/>
            </w:pPr>
            <w:r>
              <w:rPr>
                <w:rFonts w:ascii="Times New Roman"/>
                <w:b w:val="false"/>
                <w:i w:val="false"/>
                <w:color w:val="000000"/>
                <w:sz w:val="20"/>
              </w:rPr>
              <w:t>
Направление перемещения (экспорт-1, импорт-2)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Мәміленің сипаты</w:t>
            </w:r>
          </w:p>
          <w:bookmarkEnd w:id="107"/>
          <w:p>
            <w:pPr>
              <w:spacing w:after="20"/>
              <w:ind w:left="20"/>
              <w:jc w:val="both"/>
            </w:pPr>
            <w:r>
              <w:rPr>
                <w:rFonts w:ascii="Times New Roman"/>
                <w:b w:val="false"/>
                <w:i w:val="false"/>
                <w:color w:val="000000"/>
                <w:sz w:val="20"/>
              </w:rPr>
              <w:t>
Характер cделки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күні</w:t>
            </w:r>
          </w:p>
          <w:bookmarkEnd w:id="109"/>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110"/>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110"/>
    <w:p>
      <w:pPr>
        <w:spacing w:after="0"/>
        <w:ind w:left="0"/>
        <w:jc w:val="both"/>
      </w:pP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р/с №</w:t>
            </w:r>
          </w:p>
          <w:bookmarkEnd w:id="111"/>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1-бөлім жолының коды</w:t>
            </w:r>
          </w:p>
          <w:bookmarkEnd w:id="112"/>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Таза салмағы, килограмм</w:t>
            </w:r>
          </w:p>
          <w:bookmarkEnd w:id="113"/>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Қосымша өлшем бірлігі</w:t>
            </w:r>
          </w:p>
          <w:bookmarkEnd w:id="114"/>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Фактуралық құны, теңге</w:t>
            </w:r>
          </w:p>
          <w:bookmarkEnd w:id="115"/>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Мәміле валютасының коды</w:t>
            </w:r>
          </w:p>
          <w:bookmarkEnd w:id="116"/>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Мәміле валютасындағы құны</w:t>
            </w:r>
          </w:p>
          <w:bookmarkEnd w:id="117"/>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саны</w:t>
            </w:r>
          </w:p>
          <w:bookmarkEnd w:id="119"/>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Статистикалық құны</w:t>
            </w:r>
          </w:p>
          <w:bookmarkEnd w:id="121"/>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Тауарларды өткізу ерекшеліктерінің коды</w:t>
            </w:r>
          </w:p>
          <w:bookmarkEnd w:id="122"/>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bookmarkEnd w:id="123"/>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Өткізу бағыты (экспорт-1, импорт-2)</w:t>
            </w:r>
          </w:p>
          <w:bookmarkEnd w:id="124"/>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Мәміленің сипаты</w:t>
            </w:r>
          </w:p>
          <w:bookmarkEnd w:id="125"/>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АҚШ доллары</w:t>
            </w:r>
          </w:p>
          <w:bookmarkEnd w:id="126"/>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теңге</w:t>
            </w:r>
          </w:p>
          <w:bookmarkEnd w:id="127"/>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күні</w:t>
            </w:r>
          </w:p>
          <w:bookmarkEnd w:id="129"/>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 w:id="130"/>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bookmarkEnd w:id="130"/>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44" w:id="131"/>
      <w:r>
        <w:rPr>
          <w:rFonts w:ascii="Times New Roman"/>
          <w:b w:val="false"/>
          <w:i w:val="false"/>
          <w:color w:val="000000"/>
          <w:sz w:val="28"/>
        </w:rPr>
        <w:t>
      Атауы Мекенжайы (респонденттің)</w:t>
      </w:r>
    </w:p>
    <w:bookmarkEnd w:id="131"/>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w:t>
            </w:r>
          </w:p>
        </w:tc>
      </w:tr>
    </w:tbl>
    <w:bookmarkStart w:name="z148" w:id="1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взаимной торговле товарами с государствами-членами Евразийского экономического союза"</w:t>
      </w:r>
      <w:r>
        <w:br/>
      </w:r>
      <w:r>
        <w:rPr>
          <w:rFonts w:ascii="Times New Roman"/>
          <w:b/>
          <w:i w:val="false"/>
          <w:color w:val="000000"/>
        </w:rPr>
        <w:t>(индекс 1-ТС, периодичность месячная)</w:t>
      </w:r>
    </w:p>
    <w:bookmarkEnd w:id="132"/>
    <w:bookmarkStart w:name="z149" w:id="13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взаимной торговле товарами с государствами-членами Евразийского экономического союза" (индекс 1-ТС, периодичность месячная (далее – статистическая форма)).</w:t>
      </w:r>
    </w:p>
    <w:bookmarkEnd w:id="133"/>
    <w:bookmarkStart w:name="z150" w:id="13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34"/>
    <w:bookmarkStart w:name="z151" w:id="135"/>
    <w:p>
      <w:pPr>
        <w:spacing w:after="0"/>
        <w:ind w:left="0"/>
        <w:jc w:val="both"/>
      </w:pPr>
      <w:r>
        <w:rPr>
          <w:rFonts w:ascii="Times New Roman"/>
          <w:b w:val="false"/>
          <w:i w:val="false"/>
          <w:color w:val="000000"/>
          <w:sz w:val="28"/>
        </w:rPr>
        <w:t>
      1) валюта сделки – валюта определенная условиями сделки;</w:t>
      </w:r>
    </w:p>
    <w:bookmarkEnd w:id="135"/>
    <w:bookmarkStart w:name="z152" w:id="136"/>
    <w:p>
      <w:pPr>
        <w:spacing w:after="0"/>
        <w:ind w:left="0"/>
        <w:jc w:val="both"/>
      </w:pPr>
      <w:r>
        <w:rPr>
          <w:rFonts w:ascii="Times New Roman"/>
          <w:b w:val="false"/>
          <w:i w:val="false"/>
          <w:color w:val="000000"/>
          <w:sz w:val="28"/>
        </w:rPr>
        <w:t>
      2) респондент – физическое или юридическое лицо и его структурные и обособленные подразделения, представляющие данные по объекту статистического наблюдения в соответствии со статистической методологией;</w:t>
      </w:r>
    </w:p>
    <w:bookmarkEnd w:id="136"/>
    <w:bookmarkStart w:name="z153" w:id="137"/>
    <w:p>
      <w:pPr>
        <w:spacing w:after="0"/>
        <w:ind w:left="0"/>
        <w:jc w:val="both"/>
      </w:pPr>
      <w:r>
        <w:rPr>
          <w:rFonts w:ascii="Times New Roman"/>
          <w:b w:val="false"/>
          <w:i w:val="false"/>
          <w:color w:val="000000"/>
          <w:sz w:val="28"/>
        </w:rPr>
        <w:t>
      3) торгующая страна – государство, на территории которого зарегистрировано лицо, выступающее стороной сделки, в соответствии с которой товар перемещается с территории одного государства-члена на территорию другого государства-члена;</w:t>
      </w:r>
    </w:p>
    <w:bookmarkEnd w:id="137"/>
    <w:bookmarkStart w:name="z154" w:id="138"/>
    <w:p>
      <w:pPr>
        <w:spacing w:after="0"/>
        <w:ind w:left="0"/>
        <w:jc w:val="both"/>
      </w:pPr>
      <w:r>
        <w:rPr>
          <w:rFonts w:ascii="Times New Roman"/>
          <w:b w:val="false"/>
          <w:i w:val="false"/>
          <w:color w:val="000000"/>
          <w:sz w:val="28"/>
        </w:rPr>
        <w:t>
      4) СИФ (стоимость, страхование, фрахт-Инкотермс 2010) (далее – СИФ) – условие поставки товара, согласно которому в цену товара включается его стоимость и расходы по страхованию и транспортировке товара до порта страны-импортера;</w:t>
      </w:r>
    </w:p>
    <w:bookmarkEnd w:id="138"/>
    <w:bookmarkStart w:name="z155" w:id="139"/>
    <w:p>
      <w:pPr>
        <w:spacing w:after="0"/>
        <w:ind w:left="0"/>
        <w:jc w:val="both"/>
      </w:pPr>
      <w:r>
        <w:rPr>
          <w:rFonts w:ascii="Times New Roman"/>
          <w:b w:val="false"/>
          <w:i w:val="false"/>
          <w:color w:val="000000"/>
          <w:sz w:val="28"/>
        </w:rPr>
        <w:t xml:space="preserve">
      5) страна происхождения товара – государство, определенное в соответствии с правилами определения происхождения ввозимых (вывозимых) товаров, установленными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39"/>
    <w:bookmarkStart w:name="z156" w:id="140"/>
    <w:p>
      <w:pPr>
        <w:spacing w:after="0"/>
        <w:ind w:left="0"/>
        <w:jc w:val="both"/>
      </w:pPr>
      <w:r>
        <w:rPr>
          <w:rFonts w:ascii="Times New Roman"/>
          <w:b w:val="false"/>
          <w:i w:val="false"/>
          <w:color w:val="000000"/>
          <w:sz w:val="28"/>
        </w:rPr>
        <w:t>
      6) страна отправления товара – государство-член, с территории которого был отправлен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140"/>
    <w:bookmarkStart w:name="z157" w:id="141"/>
    <w:p>
      <w:pPr>
        <w:spacing w:after="0"/>
        <w:ind w:left="0"/>
        <w:jc w:val="both"/>
      </w:pPr>
      <w:r>
        <w:rPr>
          <w:rFonts w:ascii="Times New Roman"/>
          <w:b w:val="false"/>
          <w:i w:val="false"/>
          <w:color w:val="000000"/>
          <w:sz w:val="28"/>
        </w:rPr>
        <w:t>
      7) страна назначения товара – государство-член, на территории которого товар будет потребляться, использоваться, подвергаться переработке, или государство-член, на территорию которого перемещается товар, сведения о котором указаны в транспортных (товаросопроводительных) или иных документах, подтверждающих перемещение товара с территории одного государства-члена на территорию другого государства-члена;</w:t>
      </w:r>
    </w:p>
    <w:bookmarkEnd w:id="141"/>
    <w:bookmarkStart w:name="z158" w:id="142"/>
    <w:p>
      <w:pPr>
        <w:spacing w:after="0"/>
        <w:ind w:left="0"/>
        <w:jc w:val="both"/>
      </w:pPr>
      <w:r>
        <w:rPr>
          <w:rFonts w:ascii="Times New Roman"/>
          <w:b w:val="false"/>
          <w:i w:val="false"/>
          <w:color w:val="000000"/>
          <w:sz w:val="28"/>
        </w:rPr>
        <w:t>
      8) статистическая стоимость товара – определенная условиями сделки стоимость товара, приведенная к единому базису цен, выраженная в долларах Соединенных Штатов Америки (далее – доллары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w:t>
      </w:r>
    </w:p>
    <w:bookmarkEnd w:id="142"/>
    <w:bookmarkStart w:name="z159" w:id="143"/>
    <w:p>
      <w:pPr>
        <w:spacing w:after="0"/>
        <w:ind w:left="0"/>
        <w:jc w:val="both"/>
      </w:pPr>
      <w:r>
        <w:rPr>
          <w:rFonts w:ascii="Times New Roman"/>
          <w:b w:val="false"/>
          <w:i w:val="false"/>
          <w:color w:val="000000"/>
          <w:sz w:val="28"/>
        </w:rPr>
        <w:t>
      9) импорт товаров – ввоз на территорию государства-члена с территории другого государства-члена товаров, которые добавляются к запасам материальных ресурсов государства-члена;</w:t>
      </w:r>
    </w:p>
    <w:bookmarkEnd w:id="143"/>
    <w:bookmarkStart w:name="z160" w:id="144"/>
    <w:p>
      <w:pPr>
        <w:spacing w:after="0"/>
        <w:ind w:left="0"/>
        <w:jc w:val="both"/>
      </w:pPr>
      <w:r>
        <w:rPr>
          <w:rFonts w:ascii="Times New Roman"/>
          <w:b w:val="false"/>
          <w:i w:val="false"/>
          <w:color w:val="000000"/>
          <w:sz w:val="28"/>
        </w:rPr>
        <w:t>
      10) экспорт товаров – вывоз с территории одного государства-члена на территорию другого государства-члена товаров, которые уменьшают запасы материальных ресурсов государства-члена;</w:t>
      </w:r>
    </w:p>
    <w:bookmarkEnd w:id="144"/>
    <w:bookmarkStart w:name="z161" w:id="145"/>
    <w:p>
      <w:pPr>
        <w:spacing w:after="0"/>
        <w:ind w:left="0"/>
        <w:jc w:val="both"/>
      </w:pPr>
      <w:r>
        <w:rPr>
          <w:rFonts w:ascii="Times New Roman"/>
          <w:b w:val="false"/>
          <w:i w:val="false"/>
          <w:color w:val="000000"/>
          <w:sz w:val="28"/>
        </w:rPr>
        <w:t>
      11) взаимная торговля товарами – импорт и экспорт товаров между государствами-членами;</w:t>
      </w:r>
    </w:p>
    <w:bookmarkEnd w:id="145"/>
    <w:bookmarkStart w:name="z162" w:id="146"/>
    <w:p>
      <w:pPr>
        <w:spacing w:after="0"/>
        <w:ind w:left="0"/>
        <w:jc w:val="both"/>
      </w:pPr>
      <w:r>
        <w:rPr>
          <w:rFonts w:ascii="Times New Roman"/>
          <w:b w:val="false"/>
          <w:i w:val="false"/>
          <w:color w:val="000000"/>
          <w:sz w:val="28"/>
        </w:rPr>
        <w:t>
      12) фактурная стоимость – согласованная между участниками торговых операций стоимость товара, которая зависит от согласованных условий поставки товара;</w:t>
      </w:r>
    </w:p>
    <w:bookmarkEnd w:id="146"/>
    <w:bookmarkStart w:name="z163" w:id="147"/>
    <w:p>
      <w:pPr>
        <w:spacing w:after="0"/>
        <w:ind w:left="0"/>
        <w:jc w:val="both"/>
      </w:pPr>
      <w:r>
        <w:rPr>
          <w:rFonts w:ascii="Times New Roman"/>
          <w:b w:val="false"/>
          <w:i w:val="false"/>
          <w:color w:val="000000"/>
          <w:sz w:val="28"/>
        </w:rPr>
        <w:t>
      13) ФОБ (свободно на борту, Инкотермс 2010) (далее – ФОБ) – условие поставки товара, по которому в цену товара включается его стоимость и расходы по доставке и погрузке товара на борт судна.</w:t>
      </w:r>
    </w:p>
    <w:bookmarkEnd w:id="147"/>
    <w:bookmarkStart w:name="z164" w:id="148"/>
    <w:p>
      <w:pPr>
        <w:spacing w:after="0"/>
        <w:ind w:left="0"/>
        <w:jc w:val="both"/>
      </w:pPr>
      <w:r>
        <w:rPr>
          <w:rFonts w:ascii="Times New Roman"/>
          <w:b w:val="false"/>
          <w:i w:val="false"/>
          <w:color w:val="000000"/>
          <w:sz w:val="28"/>
        </w:rPr>
        <w:t>
      3. Для целей географического распределения импорта и экспорта товаров странами-партнерами признаются:</w:t>
      </w:r>
    </w:p>
    <w:bookmarkEnd w:id="148"/>
    <w:bookmarkStart w:name="z165" w:id="149"/>
    <w:p>
      <w:pPr>
        <w:spacing w:after="0"/>
        <w:ind w:left="0"/>
        <w:jc w:val="both"/>
      </w:pPr>
      <w:r>
        <w:rPr>
          <w:rFonts w:ascii="Times New Roman"/>
          <w:b w:val="false"/>
          <w:i w:val="false"/>
          <w:color w:val="000000"/>
          <w:sz w:val="28"/>
        </w:rPr>
        <w:t>
      при импорте товаров – страна отправления товара;</w:t>
      </w:r>
    </w:p>
    <w:bookmarkEnd w:id="149"/>
    <w:bookmarkStart w:name="z166" w:id="150"/>
    <w:p>
      <w:pPr>
        <w:spacing w:after="0"/>
        <w:ind w:left="0"/>
        <w:jc w:val="both"/>
      </w:pPr>
      <w:r>
        <w:rPr>
          <w:rFonts w:ascii="Times New Roman"/>
          <w:b w:val="false"/>
          <w:i w:val="false"/>
          <w:color w:val="000000"/>
          <w:sz w:val="28"/>
        </w:rPr>
        <w:t>
      при экспорте товаров – страна назначения товара.</w:t>
      </w:r>
    </w:p>
    <w:bookmarkEnd w:id="150"/>
    <w:bookmarkStart w:name="z167" w:id="151"/>
    <w:p>
      <w:pPr>
        <w:spacing w:after="0"/>
        <w:ind w:left="0"/>
        <w:jc w:val="both"/>
      </w:pPr>
      <w:r>
        <w:rPr>
          <w:rFonts w:ascii="Times New Roman"/>
          <w:b w:val="false"/>
          <w:i w:val="false"/>
          <w:color w:val="000000"/>
          <w:sz w:val="28"/>
        </w:rPr>
        <w:t>
      По общему правилу товары учитываются:</w:t>
      </w:r>
    </w:p>
    <w:bookmarkEnd w:id="151"/>
    <w:bookmarkStart w:name="z168" w:id="152"/>
    <w:p>
      <w:pPr>
        <w:spacing w:after="0"/>
        <w:ind w:left="0"/>
        <w:jc w:val="both"/>
      </w:pPr>
      <w:r>
        <w:rPr>
          <w:rFonts w:ascii="Times New Roman"/>
          <w:b w:val="false"/>
          <w:i w:val="false"/>
          <w:color w:val="000000"/>
          <w:sz w:val="28"/>
        </w:rPr>
        <w:t>
      при импорте товаров – по дате поступления товара;</w:t>
      </w:r>
    </w:p>
    <w:bookmarkEnd w:id="152"/>
    <w:bookmarkStart w:name="z169" w:id="153"/>
    <w:p>
      <w:pPr>
        <w:spacing w:after="0"/>
        <w:ind w:left="0"/>
        <w:jc w:val="both"/>
      </w:pPr>
      <w:r>
        <w:rPr>
          <w:rFonts w:ascii="Times New Roman"/>
          <w:b w:val="false"/>
          <w:i w:val="false"/>
          <w:color w:val="000000"/>
          <w:sz w:val="28"/>
        </w:rPr>
        <w:t>
      при экспорте товаров – по дате отгрузки товара.</w:t>
      </w:r>
    </w:p>
    <w:bookmarkEnd w:id="153"/>
    <w:bookmarkStart w:name="z170" w:id="154"/>
    <w:p>
      <w:pPr>
        <w:spacing w:after="0"/>
        <w:ind w:left="0"/>
        <w:jc w:val="both"/>
      </w:pPr>
      <w:r>
        <w:rPr>
          <w:rFonts w:ascii="Times New Roman"/>
          <w:b w:val="false"/>
          <w:i w:val="false"/>
          <w:color w:val="000000"/>
          <w:sz w:val="28"/>
        </w:rPr>
        <w:t xml:space="preserve">
      Датой поступления (отгрузки) товара считается дата оприходования (списания) товара в бухгалтерском учҰте. </w:t>
      </w:r>
    </w:p>
    <w:bookmarkEnd w:id="154"/>
    <w:bookmarkStart w:name="z171" w:id="155"/>
    <w:p>
      <w:pPr>
        <w:spacing w:after="0"/>
        <w:ind w:left="0"/>
        <w:jc w:val="both"/>
      </w:pPr>
      <w:r>
        <w:rPr>
          <w:rFonts w:ascii="Times New Roman"/>
          <w:b w:val="false"/>
          <w:i w:val="false"/>
          <w:color w:val="000000"/>
          <w:sz w:val="28"/>
        </w:rPr>
        <w:t>
      В государстве-члене, не имеющем общей границы с другими государствами-членами, товары учитываются по дате пересечения его границы.</w:t>
      </w:r>
    </w:p>
    <w:bookmarkEnd w:id="155"/>
    <w:bookmarkStart w:name="z172" w:id="156"/>
    <w:p>
      <w:pPr>
        <w:spacing w:after="0"/>
        <w:ind w:left="0"/>
        <w:jc w:val="both"/>
      </w:pPr>
      <w:r>
        <w:rPr>
          <w:rFonts w:ascii="Times New Roman"/>
          <w:b w:val="false"/>
          <w:i w:val="false"/>
          <w:color w:val="000000"/>
          <w:sz w:val="28"/>
        </w:rPr>
        <w:t>
      Товары, перемещаемые посредством стационарного транспорта (трубопроводным транспортом, по линиям электропередачи и других), учитываются в месяце, в котором осуществлена поставка товара.</w:t>
      </w:r>
    </w:p>
    <w:bookmarkEnd w:id="156"/>
    <w:bookmarkStart w:name="z173" w:id="157"/>
    <w:p>
      <w:pPr>
        <w:spacing w:after="0"/>
        <w:ind w:left="0"/>
        <w:jc w:val="both"/>
      </w:pPr>
      <w:r>
        <w:rPr>
          <w:rFonts w:ascii="Times New Roman"/>
          <w:b w:val="false"/>
          <w:i w:val="false"/>
          <w:color w:val="000000"/>
          <w:sz w:val="28"/>
        </w:rPr>
        <w:t xml:space="preserve">
      Количественный учет товаров (за исключением электроэнергии) осуществляется в основной единице измерения – в килограммах (вес нетто). </w:t>
      </w:r>
    </w:p>
    <w:bookmarkEnd w:id="157"/>
    <w:bookmarkStart w:name="z174" w:id="158"/>
    <w:p>
      <w:pPr>
        <w:spacing w:after="0"/>
        <w:ind w:left="0"/>
        <w:jc w:val="both"/>
      </w:pPr>
      <w:r>
        <w:rPr>
          <w:rFonts w:ascii="Times New Roman"/>
          <w:b w:val="false"/>
          <w:i w:val="false"/>
          <w:color w:val="000000"/>
          <w:sz w:val="28"/>
        </w:rPr>
        <w:t>
      Для отдельных категорий товаров учет их количества осуществляется также в дополнительных единицах измерения, указанных в соответствии с Классификатором Товарной номенклатуры внешнеэкономической деятельности Евразийского экономического союза (далее – ТН ВЭД ЕАЭС) (в штуках, литрах, квадратных метрах, кубических метрах и других).</w:t>
      </w:r>
    </w:p>
    <w:bookmarkEnd w:id="158"/>
    <w:bookmarkStart w:name="z175" w:id="159"/>
    <w:p>
      <w:pPr>
        <w:spacing w:after="0"/>
        <w:ind w:left="0"/>
        <w:jc w:val="both"/>
      </w:pPr>
      <w:r>
        <w:rPr>
          <w:rFonts w:ascii="Times New Roman"/>
          <w:b w:val="false"/>
          <w:i w:val="false"/>
          <w:color w:val="000000"/>
          <w:sz w:val="28"/>
        </w:rPr>
        <w:t>
      4. По взаимной торговле учитываются все товары, ввозимые на территорию государства-члена ЕАЭС с территории других государств-членов ЕАЭС или вывозимые с территории государства-члена ЕАЭС на территорию других государств-членов ЕАЭС.</w:t>
      </w:r>
    </w:p>
    <w:bookmarkEnd w:id="159"/>
    <w:bookmarkStart w:name="z176" w:id="160"/>
    <w:p>
      <w:pPr>
        <w:spacing w:after="0"/>
        <w:ind w:left="0"/>
        <w:jc w:val="both"/>
      </w:pPr>
      <w:r>
        <w:rPr>
          <w:rFonts w:ascii="Times New Roman"/>
          <w:b w:val="false"/>
          <w:i w:val="false"/>
          <w:color w:val="000000"/>
          <w:sz w:val="28"/>
        </w:rPr>
        <w:t>
      5. В разделе 1 приводится информация по экспортерам (импортерам) государств-членов ЕАЭС, то есть участниками внешнеэкономической деятельности Республики Казахстан указывается информация по своим партнерам из стран ЕАЭС, которые в товарно-транспортных документах указаны либо отправителями, либо получателями товаров.</w:t>
      </w:r>
    </w:p>
    <w:bookmarkEnd w:id="160"/>
    <w:bookmarkStart w:name="z177" w:id="161"/>
    <w:p>
      <w:pPr>
        <w:spacing w:after="0"/>
        <w:ind w:left="0"/>
        <w:jc w:val="both"/>
      </w:pPr>
      <w:r>
        <w:rPr>
          <w:rFonts w:ascii="Times New Roman"/>
          <w:b w:val="false"/>
          <w:i w:val="false"/>
          <w:color w:val="000000"/>
          <w:sz w:val="28"/>
        </w:rPr>
        <w:t xml:space="preserve">
      По графе А раздела 1 проставляется порядковый номер по партнерам из ЕАЭС. </w:t>
      </w:r>
    </w:p>
    <w:bookmarkEnd w:id="161"/>
    <w:bookmarkStart w:name="z178" w:id="162"/>
    <w:p>
      <w:pPr>
        <w:spacing w:after="0"/>
        <w:ind w:left="0"/>
        <w:jc w:val="both"/>
      </w:pPr>
      <w:r>
        <w:rPr>
          <w:rFonts w:ascii="Times New Roman"/>
          <w:b w:val="false"/>
          <w:i w:val="false"/>
          <w:color w:val="000000"/>
          <w:sz w:val="28"/>
        </w:rPr>
        <w:t>
      По графе B раздела 1 проставляется полное наименование юридического лица, фамилия, имя, отчество (при его наличии) индивидуального предпринимателя или физического лица.</w:t>
      </w:r>
    </w:p>
    <w:bookmarkEnd w:id="162"/>
    <w:bookmarkStart w:name="z179" w:id="163"/>
    <w:p>
      <w:pPr>
        <w:spacing w:after="0"/>
        <w:ind w:left="0"/>
        <w:jc w:val="both"/>
      </w:pPr>
      <w:r>
        <w:rPr>
          <w:rFonts w:ascii="Times New Roman"/>
          <w:b w:val="false"/>
          <w:i w:val="false"/>
          <w:color w:val="000000"/>
          <w:sz w:val="28"/>
        </w:rPr>
        <w:t>
      По графе С раздела 1 проставляется код страны в соответствии с Классификатором стран мира, согласно Приложению 22 к Решению Комиссии Таможенного союза Евразийского экономического сообщества от 20 сентября 2010 года 378 (далее – Решение Комиссии Таможенного союза), размещенным на интернет-ресурсе Бюро национальной статистики Агентства по стратегическому планированию и реформам Республики Казахстан (далее – Бюро) www.stat.gov.kz в разделе "Официальная статистика", подразделе "По отраслям: "Статистика внешней и взаимной торговли", разделе "Методология" (далее – Классификатор стран мира).</w:t>
      </w:r>
    </w:p>
    <w:bookmarkEnd w:id="163"/>
    <w:bookmarkStart w:name="z180" w:id="164"/>
    <w:p>
      <w:pPr>
        <w:spacing w:after="0"/>
        <w:ind w:left="0"/>
        <w:jc w:val="both"/>
      </w:pPr>
      <w:r>
        <w:rPr>
          <w:rFonts w:ascii="Times New Roman"/>
          <w:b w:val="false"/>
          <w:i w:val="false"/>
          <w:color w:val="000000"/>
          <w:sz w:val="28"/>
        </w:rPr>
        <w:t xml:space="preserve">
      По графе D раздела 1 проставляется код территории по ЕАЭС в соответствии со справочником территорий стран ЕАЭС, размещенным на интернет-ресурсе Бюро www.stat.gov.kz в разделе "Официальная статистика", подразделе "По отраслям: "Статистика внешней и взаимной торговли", разделе "Методология". </w:t>
      </w:r>
    </w:p>
    <w:bookmarkEnd w:id="164"/>
    <w:bookmarkStart w:name="z181" w:id="165"/>
    <w:p>
      <w:pPr>
        <w:spacing w:after="0"/>
        <w:ind w:left="0"/>
        <w:jc w:val="both"/>
      </w:pPr>
      <w:r>
        <w:rPr>
          <w:rFonts w:ascii="Times New Roman"/>
          <w:b w:val="false"/>
          <w:i w:val="false"/>
          <w:color w:val="000000"/>
          <w:sz w:val="28"/>
        </w:rPr>
        <w:t xml:space="preserve">
      По графе E раздела 1 проставляется адрес фактического нахождения для юридического лица, адрес фактического проживания для индивидуального предпринимателя и физического лица. </w:t>
      </w:r>
    </w:p>
    <w:bookmarkEnd w:id="165"/>
    <w:bookmarkStart w:name="z182" w:id="166"/>
    <w:p>
      <w:pPr>
        <w:spacing w:after="0"/>
        <w:ind w:left="0"/>
        <w:jc w:val="both"/>
      </w:pPr>
      <w:r>
        <w:rPr>
          <w:rFonts w:ascii="Times New Roman"/>
          <w:b w:val="false"/>
          <w:i w:val="false"/>
          <w:color w:val="000000"/>
          <w:sz w:val="28"/>
        </w:rPr>
        <w:t xml:space="preserve">
      По графе F раздела 1 проставляется код идентификационного номера налогоплательщика (далее – ИНН) по экспортерам (импортерам) Российской Федерации, Республики Армении и Кыргызской Республики, код учетного номера налогоплательщика (далее – УНП) по экспортерам (импортерам) Республики Беларусь. </w:t>
      </w:r>
    </w:p>
    <w:bookmarkEnd w:id="166"/>
    <w:bookmarkStart w:name="z183" w:id="167"/>
    <w:p>
      <w:pPr>
        <w:spacing w:after="0"/>
        <w:ind w:left="0"/>
        <w:jc w:val="both"/>
      </w:pPr>
      <w:r>
        <w:rPr>
          <w:rFonts w:ascii="Times New Roman"/>
          <w:b w:val="false"/>
          <w:i w:val="false"/>
          <w:color w:val="000000"/>
          <w:sz w:val="28"/>
        </w:rPr>
        <w:t>
      По графе G раздела 1 – направление перемещения (при экспорте проставляется "1", при импорте – "2").</w:t>
      </w:r>
    </w:p>
    <w:bookmarkEnd w:id="167"/>
    <w:bookmarkStart w:name="z184" w:id="168"/>
    <w:p>
      <w:pPr>
        <w:spacing w:after="0"/>
        <w:ind w:left="0"/>
        <w:jc w:val="both"/>
      </w:pPr>
      <w:r>
        <w:rPr>
          <w:rFonts w:ascii="Times New Roman"/>
          <w:b w:val="false"/>
          <w:i w:val="false"/>
          <w:color w:val="000000"/>
          <w:sz w:val="28"/>
        </w:rPr>
        <w:t>
      6. Данные по разделу 2 приводятся в последовательности, согласно информации по экспортерам и импортерам (контрагентам) казахстанских участников внешнеэкономической деятельности, указанных в разделе 1. При этом в графе В раздела 2 в разрезе товаров проставляется порядковый номер участника внешнеэкономической деятельности Российской Федерации, Республики Армении, Кыргызской Республики и (или) Республики Беларусь, указанного в графе А раздела 1.</w:t>
      </w:r>
    </w:p>
    <w:bookmarkEnd w:id="168"/>
    <w:bookmarkStart w:name="z185" w:id="169"/>
    <w:p>
      <w:pPr>
        <w:spacing w:after="0"/>
        <w:ind w:left="0"/>
        <w:jc w:val="both"/>
      </w:pPr>
      <w:r>
        <w:rPr>
          <w:rFonts w:ascii="Times New Roman"/>
          <w:b w:val="false"/>
          <w:i w:val="false"/>
          <w:color w:val="000000"/>
          <w:sz w:val="28"/>
        </w:rPr>
        <w:t>
      В разделе 2 порядковый номер товара проставляется в графе А. Если по контракту с участником внешнеэкономической деятельности Российской Федерации (порядковый номер в разделе 1 "1") было импортировано три наименования товаров, то в разделе 2 по всем трем товарам в графе В проставляется "1".</w:t>
      </w:r>
    </w:p>
    <w:bookmarkEnd w:id="169"/>
    <w:bookmarkStart w:name="z186" w:id="170"/>
    <w:p>
      <w:pPr>
        <w:spacing w:after="0"/>
        <w:ind w:left="0"/>
        <w:jc w:val="both"/>
      </w:pPr>
      <w:r>
        <w:rPr>
          <w:rFonts w:ascii="Times New Roman"/>
          <w:b w:val="false"/>
          <w:i w:val="false"/>
          <w:color w:val="000000"/>
          <w:sz w:val="28"/>
        </w:rPr>
        <w:t>
      В графах C и D раздела 2 для заполнения наименования и кода товаров применяется Классификатор ТН ВЭД ЕАЭС размещенный на интернет-ресурсе Бюро www.stat.gov.kz разделе "Важное: классификаторы", "Статистические классификации", подразделе "Межгосударственные".</w:t>
      </w:r>
    </w:p>
    <w:bookmarkEnd w:id="170"/>
    <w:bookmarkStart w:name="z187" w:id="171"/>
    <w:p>
      <w:pPr>
        <w:spacing w:after="0"/>
        <w:ind w:left="0"/>
        <w:jc w:val="both"/>
      </w:pPr>
      <w:r>
        <w:rPr>
          <w:rFonts w:ascii="Times New Roman"/>
          <w:b w:val="false"/>
          <w:i w:val="false"/>
          <w:color w:val="000000"/>
          <w:sz w:val="28"/>
        </w:rPr>
        <w:t>
      В графе Е указываются описание (торговое, коммерческое или иное традиционное наименование) товара в соответствии с транспортными (перевозочными) документами или счетом-фактурой (инвойсом), сведения о производителе товара (при наличии), а также дополнительные сведения, позволяющие идентифицировать товар и относить его к одному 10-ти значному классификационному коду по единой ТН ВЭД ЕАЭС.</w:t>
      </w:r>
    </w:p>
    <w:bookmarkEnd w:id="171"/>
    <w:bookmarkStart w:name="z188" w:id="172"/>
    <w:p>
      <w:pPr>
        <w:spacing w:after="0"/>
        <w:ind w:left="0"/>
        <w:jc w:val="both"/>
      </w:pPr>
      <w:r>
        <w:rPr>
          <w:rFonts w:ascii="Times New Roman"/>
          <w:b w:val="false"/>
          <w:i w:val="false"/>
          <w:color w:val="000000"/>
          <w:sz w:val="28"/>
        </w:rPr>
        <w:t>
      В разделе 2 указывается весь перечень экспортированных и импортированных товаров. При этом данные заполняются по каждому товару, то есть все графы раздела 2 (графы A, B, C, D, E, 1–25) заполняются на каждый товар.</w:t>
      </w:r>
    </w:p>
    <w:bookmarkEnd w:id="172"/>
    <w:bookmarkStart w:name="z189" w:id="173"/>
    <w:p>
      <w:pPr>
        <w:spacing w:after="0"/>
        <w:ind w:left="0"/>
        <w:jc w:val="both"/>
      </w:pPr>
      <w:r>
        <w:rPr>
          <w:rFonts w:ascii="Times New Roman"/>
          <w:b w:val="false"/>
          <w:i w:val="false"/>
          <w:color w:val="000000"/>
          <w:sz w:val="28"/>
        </w:rPr>
        <w:t>
      В графах 1, 3, 5, 7, 9 указываются коды стран в соответствии с Классификатором стран мира.</w:t>
      </w:r>
    </w:p>
    <w:bookmarkEnd w:id="173"/>
    <w:bookmarkStart w:name="z190" w:id="174"/>
    <w:p>
      <w:pPr>
        <w:spacing w:after="0"/>
        <w:ind w:left="0"/>
        <w:jc w:val="both"/>
      </w:pPr>
      <w:r>
        <w:rPr>
          <w:rFonts w:ascii="Times New Roman"/>
          <w:b w:val="false"/>
          <w:i w:val="false"/>
          <w:color w:val="000000"/>
          <w:sz w:val="28"/>
        </w:rPr>
        <w:t>
      В графе 10 указывается наименование страны перевозчика одного из государств-членов ЕАЭС, осуществляющего перевозку товаров транспортом, указанным соответствующим кодом в графе 11.</w:t>
      </w:r>
    </w:p>
    <w:bookmarkEnd w:id="174"/>
    <w:bookmarkStart w:name="z191" w:id="175"/>
    <w:p>
      <w:pPr>
        <w:spacing w:after="0"/>
        <w:ind w:left="0"/>
        <w:jc w:val="both"/>
      </w:pPr>
      <w:r>
        <w:rPr>
          <w:rFonts w:ascii="Times New Roman"/>
          <w:b w:val="false"/>
          <w:i w:val="false"/>
          <w:color w:val="000000"/>
          <w:sz w:val="28"/>
        </w:rPr>
        <w:t xml:space="preserve">
      В графе 11 приводится код вида транспорта на границе в соответствии с Классификатором видов транспорта и транспортировки товаров, согласно Приложению 3 к Решению Комиссии Таможенного союза. </w:t>
      </w:r>
    </w:p>
    <w:bookmarkEnd w:id="175"/>
    <w:bookmarkStart w:name="z192" w:id="176"/>
    <w:p>
      <w:pPr>
        <w:spacing w:after="0"/>
        <w:ind w:left="0"/>
        <w:jc w:val="both"/>
      </w:pPr>
      <w:r>
        <w:rPr>
          <w:rFonts w:ascii="Times New Roman"/>
          <w:b w:val="false"/>
          <w:i w:val="false"/>
          <w:color w:val="000000"/>
          <w:sz w:val="28"/>
        </w:rPr>
        <w:t>
      В случае, если торговые операции осуществлялись посредством почтовой связи, необходимо указывать вид транспорта, используемый оператором почтовой связи при перевозке товара. Если вид транспорта не зафиксирован, указывать наиболее вероятный вид транспорта.</w:t>
      </w:r>
    </w:p>
    <w:bookmarkEnd w:id="176"/>
    <w:bookmarkStart w:name="z193" w:id="177"/>
    <w:p>
      <w:pPr>
        <w:spacing w:after="0"/>
        <w:ind w:left="0"/>
        <w:jc w:val="both"/>
      </w:pPr>
      <w:r>
        <w:rPr>
          <w:rFonts w:ascii="Times New Roman"/>
          <w:b w:val="false"/>
          <w:i w:val="false"/>
          <w:color w:val="000000"/>
          <w:sz w:val="28"/>
        </w:rPr>
        <w:t>
      В графе 12 коды приводятся в соответствии с Классификатором условий поставки, согласно Приложению 13 к Решению Комиссии Таможенного союза.</w:t>
      </w:r>
    </w:p>
    <w:bookmarkEnd w:id="177"/>
    <w:bookmarkStart w:name="z194" w:id="178"/>
    <w:p>
      <w:pPr>
        <w:spacing w:after="0"/>
        <w:ind w:left="0"/>
        <w:jc w:val="both"/>
      </w:pPr>
      <w:r>
        <w:rPr>
          <w:rFonts w:ascii="Times New Roman"/>
          <w:b w:val="false"/>
          <w:i w:val="false"/>
          <w:color w:val="000000"/>
          <w:sz w:val="28"/>
        </w:rPr>
        <w:t>
      В графе 13 указывается вес нетто товара в килограммах. Указываемое значение округляется до целой величины, если масса товара составляет более одного килограмма. При незначительной массе товара, указывается значение с точностью до шести знаков после запятой.</w:t>
      </w:r>
    </w:p>
    <w:bookmarkEnd w:id="178"/>
    <w:bookmarkStart w:name="z195" w:id="179"/>
    <w:p>
      <w:pPr>
        <w:spacing w:after="0"/>
        <w:ind w:left="0"/>
        <w:jc w:val="both"/>
      </w:pPr>
      <w:r>
        <w:rPr>
          <w:rFonts w:ascii="Times New Roman"/>
          <w:b w:val="false"/>
          <w:i w:val="false"/>
          <w:color w:val="000000"/>
          <w:sz w:val="28"/>
        </w:rPr>
        <w:t xml:space="preserve">
      В графе 14 приводятся наименования перевезенных товаров в дополнительных единицах измерения (штуки, литры, кубические метры и другое), предусмотренных ТН ВЭД ЕАЭС и Классификатором единиц измерения согласно Приложению 15 к Решению Комиссии Таможенного союза. </w:t>
      </w:r>
    </w:p>
    <w:bookmarkEnd w:id="179"/>
    <w:bookmarkStart w:name="z196" w:id="180"/>
    <w:p>
      <w:pPr>
        <w:spacing w:after="0"/>
        <w:ind w:left="0"/>
        <w:jc w:val="both"/>
      </w:pPr>
      <w:r>
        <w:rPr>
          <w:rFonts w:ascii="Times New Roman"/>
          <w:b w:val="false"/>
          <w:i w:val="false"/>
          <w:color w:val="000000"/>
          <w:sz w:val="28"/>
        </w:rPr>
        <w:t>
      Если для определенного кода товара применение дополнительной единицы измерения не предусмотрено в ТН ВЭД ЕАЭС, то по такому товару графы 14 и 15 не заполняются.</w:t>
      </w:r>
    </w:p>
    <w:bookmarkEnd w:id="180"/>
    <w:bookmarkStart w:name="z197" w:id="181"/>
    <w:p>
      <w:pPr>
        <w:spacing w:after="0"/>
        <w:ind w:left="0"/>
        <w:jc w:val="both"/>
      </w:pPr>
      <w:r>
        <w:rPr>
          <w:rFonts w:ascii="Times New Roman"/>
          <w:b w:val="false"/>
          <w:i w:val="false"/>
          <w:color w:val="000000"/>
          <w:sz w:val="28"/>
        </w:rPr>
        <w:t>
      В графе 16 фактурная стоимость товара в тенге, о которой договариваются между собой участники торговой сделки и которая отражена в счете-фактуре, определяется условиями поставки.</w:t>
      </w:r>
    </w:p>
    <w:bookmarkEnd w:id="181"/>
    <w:bookmarkStart w:name="z198" w:id="182"/>
    <w:p>
      <w:pPr>
        <w:spacing w:after="0"/>
        <w:ind w:left="0"/>
        <w:jc w:val="both"/>
      </w:pPr>
      <w:r>
        <w:rPr>
          <w:rFonts w:ascii="Times New Roman"/>
          <w:b w:val="false"/>
          <w:i w:val="false"/>
          <w:color w:val="000000"/>
          <w:sz w:val="28"/>
        </w:rPr>
        <w:t>
      В графе 17 коды приводятся в соответствии с Классификатором валют, согласно Приложению 23 к Решению Комиссии Таможенного союза.</w:t>
      </w:r>
    </w:p>
    <w:bookmarkEnd w:id="182"/>
    <w:bookmarkStart w:name="z199" w:id="183"/>
    <w:p>
      <w:pPr>
        <w:spacing w:after="0"/>
        <w:ind w:left="0"/>
        <w:jc w:val="both"/>
      </w:pPr>
      <w:r>
        <w:rPr>
          <w:rFonts w:ascii="Times New Roman"/>
          <w:b w:val="false"/>
          <w:i w:val="false"/>
          <w:color w:val="000000"/>
          <w:sz w:val="28"/>
        </w:rPr>
        <w:t>
      В графе 18 статистическая стоимость товаров в валюте сделки, в графе 19 в долларах США и в графе 20 в тенге, проставляется на основании заключенных договоров (контрактов, счетов-фактур и (или) других товаросопроводительных документов), в совокупности с расходами по доставке товара до границы страны импортера (экспортера).</w:t>
      </w:r>
    </w:p>
    <w:bookmarkEnd w:id="183"/>
    <w:bookmarkStart w:name="z200" w:id="184"/>
    <w:p>
      <w:pPr>
        <w:spacing w:after="0"/>
        <w:ind w:left="0"/>
        <w:jc w:val="both"/>
      </w:pPr>
      <w:r>
        <w:rPr>
          <w:rFonts w:ascii="Times New Roman"/>
          <w:b w:val="false"/>
          <w:i w:val="false"/>
          <w:color w:val="000000"/>
          <w:sz w:val="28"/>
        </w:rPr>
        <w:t xml:space="preserve">
      Статистическая стоимость товаров приводится для экспортируемых товаров – к ценам по типу цен ФОБ, импортируемых – к ценам по типу цен СИФ, выраженная в долларах США и в единицах национальных валют государств-членов, пересчет которой осуществляется по курсу, установленному национальным (центральным) банком государства-члена на дату учета товара. </w:t>
      </w:r>
    </w:p>
    <w:bookmarkEnd w:id="184"/>
    <w:bookmarkStart w:name="z201" w:id="185"/>
    <w:p>
      <w:pPr>
        <w:spacing w:after="0"/>
        <w:ind w:left="0"/>
        <w:jc w:val="both"/>
      </w:pPr>
      <w:r>
        <w:rPr>
          <w:rFonts w:ascii="Times New Roman"/>
          <w:b w:val="false"/>
          <w:i w:val="false"/>
          <w:color w:val="000000"/>
          <w:sz w:val="28"/>
        </w:rPr>
        <w:t>
      В графах 16 и 19 применяется курс к национальной валюте, установленный национальным (центральным) банком государства-члена на момент поступления товара на склад при импорте, на момент отгрузки товара со склада при экспорте.</w:t>
      </w:r>
    </w:p>
    <w:bookmarkEnd w:id="185"/>
    <w:bookmarkStart w:name="z202" w:id="186"/>
    <w:p>
      <w:pPr>
        <w:spacing w:after="0"/>
        <w:ind w:left="0"/>
        <w:jc w:val="both"/>
      </w:pPr>
      <w:r>
        <w:rPr>
          <w:rFonts w:ascii="Times New Roman"/>
          <w:b w:val="false"/>
          <w:i w:val="false"/>
          <w:color w:val="000000"/>
          <w:sz w:val="28"/>
        </w:rPr>
        <w:t xml:space="preserve">
      Вышеуказанные условия применения курса к национальной валюте используются при всех условиях поставки товаров. В отдельных случаях используется установленный национальным (центральным) банком государства-члена курс национальной валюты к иностранной валюте, согласно сопроводительным документам на дату принятия на учет импортированных товаров. </w:t>
      </w:r>
    </w:p>
    <w:bookmarkEnd w:id="186"/>
    <w:bookmarkStart w:name="z203" w:id="187"/>
    <w:p>
      <w:pPr>
        <w:spacing w:after="0"/>
        <w:ind w:left="0"/>
        <w:jc w:val="both"/>
      </w:pPr>
      <w:r>
        <w:rPr>
          <w:rFonts w:ascii="Times New Roman"/>
          <w:b w:val="false"/>
          <w:i w:val="false"/>
          <w:color w:val="000000"/>
          <w:sz w:val="28"/>
        </w:rPr>
        <w:t xml:space="preserve">
      В графе 21 коды приводятся в соответствии с Классификатором особенностей перемещения товаров, согласно Приложению 2 к Решению Комиссии Таможенного союза ЕАЭС. </w:t>
      </w:r>
    </w:p>
    <w:bookmarkEnd w:id="187"/>
    <w:bookmarkStart w:name="z204" w:id="188"/>
    <w:p>
      <w:pPr>
        <w:spacing w:after="0"/>
        <w:ind w:left="0"/>
        <w:jc w:val="both"/>
      </w:pPr>
      <w:r>
        <w:rPr>
          <w:rFonts w:ascii="Times New Roman"/>
          <w:b w:val="false"/>
          <w:i w:val="false"/>
          <w:color w:val="000000"/>
          <w:sz w:val="28"/>
        </w:rPr>
        <w:t>
      По графам 22 и 23 указывается номер (цифровой и (или) буквенный символы) и дата контракта (счета-фактуры) или другого документа, который оформляется при проведении экспортно-импортных операций между участниками внешнеэкономической деятельности стран ЕАЭС.</w:t>
      </w:r>
    </w:p>
    <w:bookmarkEnd w:id="188"/>
    <w:bookmarkStart w:name="z205" w:id="189"/>
    <w:p>
      <w:pPr>
        <w:spacing w:after="0"/>
        <w:ind w:left="0"/>
        <w:jc w:val="both"/>
      </w:pPr>
      <w:r>
        <w:rPr>
          <w:rFonts w:ascii="Times New Roman"/>
          <w:b w:val="false"/>
          <w:i w:val="false"/>
          <w:color w:val="000000"/>
          <w:sz w:val="28"/>
        </w:rPr>
        <w:t>
      По графе 24 указывается направление перемещения (при экспорте проставляется "1", при импорте – "2").</w:t>
      </w:r>
    </w:p>
    <w:bookmarkEnd w:id="189"/>
    <w:bookmarkStart w:name="z206" w:id="190"/>
    <w:p>
      <w:pPr>
        <w:spacing w:after="0"/>
        <w:ind w:left="0"/>
        <w:jc w:val="both"/>
      </w:pPr>
      <w:r>
        <w:rPr>
          <w:rFonts w:ascii="Times New Roman"/>
          <w:b w:val="false"/>
          <w:i w:val="false"/>
          <w:color w:val="000000"/>
          <w:sz w:val="28"/>
        </w:rPr>
        <w:t xml:space="preserve">
      По графе 25 приводится код характера сделки в соответствии со Справочником характеров сделки, размещенным на интернет-ресурсе Бюро www.stat.gov.kz в разделе "Официальная статистика", подраздел "По отраслям: "Статистика внешней и взаимной торговли", разделе "Методология". </w:t>
      </w:r>
    </w:p>
    <w:bookmarkEnd w:id="190"/>
    <w:bookmarkStart w:name="z207" w:id="191"/>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91"/>
    <w:bookmarkStart w:name="z208" w:id="192"/>
    <w:p>
      <w:pPr>
        <w:spacing w:after="0"/>
        <w:ind w:left="0"/>
        <w:jc w:val="both"/>
      </w:pPr>
      <w:r>
        <w:rPr>
          <w:rFonts w:ascii="Times New Roman"/>
          <w:b w:val="false"/>
          <w:i w:val="false"/>
          <w:color w:val="000000"/>
          <w:sz w:val="28"/>
        </w:rPr>
        <w:t>
      8. Арифметико-логический контроль:</w:t>
      </w:r>
    </w:p>
    <w:bookmarkEnd w:id="192"/>
    <w:bookmarkStart w:name="z209" w:id="193"/>
    <w:p>
      <w:pPr>
        <w:spacing w:after="0"/>
        <w:ind w:left="0"/>
        <w:jc w:val="both"/>
      </w:pPr>
      <w:r>
        <w:rPr>
          <w:rFonts w:ascii="Times New Roman"/>
          <w:b w:val="false"/>
          <w:i w:val="false"/>
          <w:color w:val="000000"/>
          <w:sz w:val="28"/>
        </w:rPr>
        <w:t>
      1) Раздел 1:</w:t>
      </w:r>
    </w:p>
    <w:bookmarkEnd w:id="193"/>
    <w:bookmarkStart w:name="z210" w:id="194"/>
    <w:p>
      <w:pPr>
        <w:spacing w:after="0"/>
        <w:ind w:left="0"/>
        <w:jc w:val="both"/>
      </w:pPr>
      <w:r>
        <w:rPr>
          <w:rFonts w:ascii="Times New Roman"/>
          <w:b w:val="false"/>
          <w:i w:val="false"/>
          <w:color w:val="000000"/>
          <w:sz w:val="28"/>
        </w:rPr>
        <w:t>
      по графе С заполняется только RU, BY, AM, KG. Если графа С = RU, AM, KG, то в графе F заполняется ИНН. Если графа С = BY, то в графе F заполняется УНП;</w:t>
      </w:r>
    </w:p>
    <w:bookmarkEnd w:id="194"/>
    <w:bookmarkStart w:name="z211" w:id="195"/>
    <w:p>
      <w:pPr>
        <w:spacing w:after="0"/>
        <w:ind w:left="0"/>
        <w:jc w:val="both"/>
      </w:pPr>
      <w:r>
        <w:rPr>
          <w:rFonts w:ascii="Times New Roman"/>
          <w:b w:val="false"/>
          <w:i w:val="false"/>
          <w:color w:val="000000"/>
          <w:sz w:val="28"/>
        </w:rPr>
        <w:t>
      Если графа С = RU, то графа F = 10 или 12 знаков;</w:t>
      </w:r>
    </w:p>
    <w:bookmarkEnd w:id="195"/>
    <w:bookmarkStart w:name="z212" w:id="196"/>
    <w:p>
      <w:pPr>
        <w:spacing w:after="0"/>
        <w:ind w:left="0"/>
        <w:jc w:val="both"/>
      </w:pPr>
      <w:r>
        <w:rPr>
          <w:rFonts w:ascii="Times New Roman"/>
          <w:b w:val="false"/>
          <w:i w:val="false"/>
          <w:color w:val="000000"/>
          <w:sz w:val="28"/>
        </w:rPr>
        <w:t>
      Если графа С = BY, то графа F = 9 знаков;</w:t>
      </w:r>
    </w:p>
    <w:bookmarkEnd w:id="196"/>
    <w:bookmarkStart w:name="z213" w:id="197"/>
    <w:p>
      <w:pPr>
        <w:spacing w:after="0"/>
        <w:ind w:left="0"/>
        <w:jc w:val="both"/>
      </w:pPr>
      <w:r>
        <w:rPr>
          <w:rFonts w:ascii="Times New Roman"/>
          <w:b w:val="false"/>
          <w:i w:val="false"/>
          <w:color w:val="000000"/>
          <w:sz w:val="28"/>
        </w:rPr>
        <w:t>
      Если графа С = AM, то графа F = 8 или 10 знаков;</w:t>
      </w:r>
    </w:p>
    <w:bookmarkEnd w:id="197"/>
    <w:bookmarkStart w:name="z214" w:id="198"/>
    <w:p>
      <w:pPr>
        <w:spacing w:after="0"/>
        <w:ind w:left="0"/>
        <w:jc w:val="both"/>
      </w:pPr>
      <w:r>
        <w:rPr>
          <w:rFonts w:ascii="Times New Roman"/>
          <w:b w:val="false"/>
          <w:i w:val="false"/>
          <w:color w:val="000000"/>
          <w:sz w:val="28"/>
        </w:rPr>
        <w:t>
      Если графа С = KG, то графа F = 14 знаков;</w:t>
      </w:r>
    </w:p>
    <w:bookmarkEnd w:id="198"/>
    <w:bookmarkStart w:name="z215" w:id="199"/>
    <w:p>
      <w:pPr>
        <w:spacing w:after="0"/>
        <w:ind w:left="0"/>
        <w:jc w:val="both"/>
      </w:pPr>
      <w:r>
        <w:rPr>
          <w:rFonts w:ascii="Times New Roman"/>
          <w:b w:val="false"/>
          <w:i w:val="false"/>
          <w:color w:val="000000"/>
          <w:sz w:val="28"/>
        </w:rPr>
        <w:t>
      по графе F первая цифра кода УНП обозначает код территории по Республике Беларусь.</w:t>
      </w:r>
    </w:p>
    <w:bookmarkEnd w:id="199"/>
    <w:bookmarkStart w:name="z216" w:id="200"/>
    <w:p>
      <w:pPr>
        <w:spacing w:after="0"/>
        <w:ind w:left="0"/>
        <w:jc w:val="both"/>
      </w:pPr>
      <w:r>
        <w:rPr>
          <w:rFonts w:ascii="Times New Roman"/>
          <w:b w:val="false"/>
          <w:i w:val="false"/>
          <w:color w:val="000000"/>
          <w:sz w:val="28"/>
        </w:rPr>
        <w:t>
      2) Раздел 2:</w:t>
      </w:r>
    </w:p>
    <w:bookmarkEnd w:id="200"/>
    <w:bookmarkStart w:name="z217" w:id="201"/>
    <w:p>
      <w:pPr>
        <w:spacing w:after="0"/>
        <w:ind w:left="0"/>
        <w:jc w:val="both"/>
      </w:pPr>
      <w:r>
        <w:rPr>
          <w:rFonts w:ascii="Times New Roman"/>
          <w:b w:val="false"/>
          <w:i w:val="false"/>
          <w:color w:val="000000"/>
          <w:sz w:val="28"/>
        </w:rPr>
        <w:t>
      если графа 14 &gt; 0, то и графа 15 &gt; 0;</w:t>
      </w:r>
    </w:p>
    <w:bookmarkEnd w:id="201"/>
    <w:bookmarkStart w:name="z218" w:id="202"/>
    <w:p>
      <w:pPr>
        <w:spacing w:after="0"/>
        <w:ind w:left="0"/>
        <w:jc w:val="both"/>
      </w:pPr>
      <w:r>
        <w:rPr>
          <w:rFonts w:ascii="Times New Roman"/>
          <w:b w:val="false"/>
          <w:i w:val="false"/>
          <w:color w:val="000000"/>
          <w:sz w:val="28"/>
        </w:rPr>
        <w:t>
      при экспорте графа 20 &lt; графе 16;</w:t>
      </w:r>
    </w:p>
    <w:bookmarkEnd w:id="202"/>
    <w:bookmarkStart w:name="z219" w:id="203"/>
    <w:p>
      <w:pPr>
        <w:spacing w:after="0"/>
        <w:ind w:left="0"/>
        <w:jc w:val="both"/>
      </w:pPr>
      <w:r>
        <w:rPr>
          <w:rFonts w:ascii="Times New Roman"/>
          <w:b w:val="false"/>
          <w:i w:val="false"/>
          <w:color w:val="000000"/>
          <w:sz w:val="28"/>
        </w:rPr>
        <w:t>
      при импорте графа 20 &gt; графе 16;</w:t>
      </w:r>
    </w:p>
    <w:bookmarkEnd w:id="203"/>
    <w:bookmarkStart w:name="z220" w:id="204"/>
    <w:p>
      <w:pPr>
        <w:spacing w:after="0"/>
        <w:ind w:left="0"/>
        <w:jc w:val="both"/>
      </w:pPr>
      <w:r>
        <w:rPr>
          <w:rFonts w:ascii="Times New Roman"/>
          <w:b w:val="false"/>
          <w:i w:val="false"/>
          <w:color w:val="000000"/>
          <w:sz w:val="28"/>
        </w:rPr>
        <w:t>
      если графа 24 &gt; 0, то графа А, В, C, D, Е, 1-23, 25 &gt; 0.</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27200" cy="1333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05"/>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министрлігініңСтатистика комитеті төрағасының2020 жылғы "24" қаңтардағы№ 9 бұйрығына13-қосымша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bookmarkEnd w:id="20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Электрондық коммерция туралы есеп</w:t>
            </w:r>
          </w:p>
          <w:bookmarkEnd w:id="207"/>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xml:space="preserve">
Индексі </w:t>
            </w:r>
          </w:p>
          <w:bookmarkEnd w:id="208"/>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жылдық</w:t>
            </w:r>
          </w:p>
          <w:bookmarkEnd w:id="209"/>
          <w:p>
            <w:pPr>
              <w:spacing w:after="20"/>
              <w:ind w:left="20"/>
              <w:jc w:val="both"/>
            </w:pPr>
            <w:r>
              <w:rPr>
                <w:rFonts w:ascii="Times New Roman"/>
                <w:b w:val="false"/>
                <w:i w:val="false"/>
                <w:color w:val="000000"/>
                <w:sz w:val="20"/>
              </w:rPr>
              <w:t>
годовая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есепті кезең</w:t>
            </w:r>
          </w:p>
          <w:bookmarkEnd w:id="210"/>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жыл</w:t>
            </w:r>
          </w:p>
          <w:bookmarkEnd w:id="211"/>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49.2, 49.3, 49.4, 51.1, 52.2, 53.1, 53.2, 55.1, 55.2, 55.9, 56.1, 56.21, 62.01, 62.09, 63.11, 63.12, 63.9, 65.1, 65.2, 66.11, 66.19, 66.2, 73.12, 73.2, 77.1, 79.1, 79.9, 85.31, 85.5, 86.10.3, 92.0, 93.13, 94.12 кодтарына сәйкес экономикалық қызметтің негізгі түрлерімен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 коммерцияны жүзеге асыратын электрондық коммерция платформалары (маркетплейс) мен дара кәсіпкерлер тізім бойынша ұсынады</w:t>
            </w:r>
          </w:p>
          <w:bookmarkEnd w:id="21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49.2, 49.3, 49.4, 51.1, 52.2, 53.1, 53.2, 55.1, 55.2, 55.9, 56.1, 56.21, 62.01, 62.09, 63.11, 63.12, 63.9,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w:t>
            </w:r>
          </w:p>
          <w:bookmarkEnd w:id="213"/>
          <w:p>
            <w:pPr>
              <w:spacing w:after="20"/>
              <w:ind w:left="20"/>
              <w:jc w:val="both"/>
            </w:pPr>
            <w:r>
              <w:rPr>
                <w:rFonts w:ascii="Times New Roman"/>
                <w:b w:val="false"/>
                <w:i w:val="false"/>
                <w:color w:val="000000"/>
                <w:sz w:val="20"/>
              </w:rPr>
              <w:t xml:space="preserve">
Ұсыну мерзімі – есепті кезеңнен кейінгі 25 ақпанға (қоса алғанда) дейін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БСН коды</w:t>
            </w:r>
          </w:p>
          <w:bookmarkEnd w:id="214"/>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ЖНС коды</w:t>
            </w:r>
          </w:p>
          <w:bookmarkEnd w:id="215"/>
          <w:p>
            <w:pPr>
              <w:spacing w:after="20"/>
              <w:ind w:left="20"/>
              <w:jc w:val="both"/>
            </w:pP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34" w:id="216"/>
      <w:r>
        <w:rPr>
          <w:rFonts w:ascii="Times New Roman"/>
          <w:b w:val="false"/>
          <w:i w:val="false"/>
          <w:color w:val="000000"/>
          <w:sz w:val="28"/>
        </w:rPr>
        <w:t>
      1. Сіз тауарлар мен қызметтерді Интернет арқылы өткізесіз бе?</w:t>
      </w:r>
    </w:p>
    <w:bookmarkEnd w:id="216"/>
    <w:p>
      <w:pPr>
        <w:spacing w:after="0"/>
        <w:ind w:left="0"/>
        <w:jc w:val="both"/>
      </w:pPr>
      <w:r>
        <w:rPr>
          <w:rFonts w:ascii="Times New Roman"/>
          <w:b w:val="false"/>
          <w:i w:val="false"/>
          <w:color w:val="000000"/>
          <w:sz w:val="28"/>
        </w:rPr>
        <w:t>Реализуете ли Вы товары и услуги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Иә</w:t>
            </w:r>
          </w:p>
          <w:bookmarkEnd w:id="217"/>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 А Модулі</w:t>
            </w:r>
          </w:p>
          <w:bookmarkEnd w:id="218"/>
          <w:p>
            <w:pPr>
              <w:spacing w:after="20"/>
              <w:ind w:left="20"/>
              <w:jc w:val="both"/>
            </w:pPr>
            <w:r>
              <w:rPr>
                <w:rFonts w:ascii="Times New Roman"/>
                <w:b w:val="false"/>
                <w:i w:val="false"/>
                <w:color w:val="000000"/>
                <w:sz w:val="20"/>
              </w:rPr>
              <w:t>
→ Модуль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Жоқ</w:t>
            </w:r>
          </w:p>
          <w:bookmarkEnd w:id="2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 2- сұрақ</w:t>
            </w:r>
          </w:p>
          <w:bookmarkEnd w:id="220"/>
          <w:p>
            <w:pPr>
              <w:spacing w:after="20"/>
              <w:ind w:left="20"/>
              <w:jc w:val="both"/>
            </w:pPr>
            <w:r>
              <w:rPr>
                <w:rFonts w:ascii="Times New Roman"/>
                <w:b w:val="false"/>
                <w:i w:val="false"/>
                <w:color w:val="000000"/>
                <w:sz w:val="20"/>
              </w:rPr>
              <w:t>
→ вопрос 2</w:t>
            </w:r>
          </w:p>
        </w:tc>
      </w:tr>
    </w:tbl>
    <w:p>
      <w:pPr>
        <w:spacing w:after="0"/>
        <w:ind w:left="0"/>
        <w:jc w:val="both"/>
      </w:pPr>
      <w:bookmarkStart w:name="z239" w:id="221"/>
      <w:r>
        <w:rPr>
          <w:rFonts w:ascii="Times New Roman"/>
          <w:b w:val="false"/>
          <w:i w:val="false"/>
          <w:color w:val="000000"/>
          <w:sz w:val="28"/>
        </w:rPr>
        <w:t xml:space="preserve">
      </w:t>
      </w:r>
      <w:r>
        <w:rPr>
          <w:rFonts w:ascii="Times New Roman"/>
          <w:b/>
          <w:i w:val="false"/>
          <w:color w:val="000000"/>
          <w:sz w:val="28"/>
        </w:rPr>
        <w:t>2. Сіз электрондық коммерция платформасының (маркетплейс) иесі болып табыласыз ба?</w:t>
      </w:r>
    </w:p>
    <w:bookmarkEnd w:id="221"/>
    <w:p>
      <w:pPr>
        <w:spacing w:after="0"/>
        <w:ind w:left="0"/>
        <w:jc w:val="both"/>
      </w:pPr>
      <w:r>
        <w:rPr>
          <w:rFonts w:ascii="Times New Roman"/>
          <w:b w:val="false"/>
          <w:i w:val="false"/>
          <w:color w:val="000000"/>
          <w:sz w:val="28"/>
        </w:rPr>
        <w:t>Являетесь ли Вы держателем платформы электронной коммерции (маркетплейс)?</w:t>
      </w:r>
    </w:p>
    <w:p>
      <w:pPr>
        <w:spacing w:after="0"/>
        <w:ind w:left="0"/>
        <w:jc w:val="both"/>
      </w:pPr>
      <w:r>
        <w:rPr>
          <w:rFonts w:ascii="Times New Roman"/>
          <w:b/>
          <w:i w:val="false"/>
          <w:color w:val="000000"/>
          <w:sz w:val="28"/>
        </w:rPr>
        <w:t>(электрондық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Иә</w:t>
            </w:r>
          </w:p>
          <w:bookmarkEnd w:id="222"/>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 3 -сұрақ</w:t>
            </w:r>
          </w:p>
          <w:bookmarkEnd w:id="223"/>
          <w:p>
            <w:pPr>
              <w:spacing w:after="20"/>
              <w:ind w:left="20"/>
              <w:jc w:val="both"/>
            </w:pPr>
            <w:r>
              <w:rPr>
                <w:rFonts w:ascii="Times New Roman"/>
                <w:b w:val="false"/>
                <w:i w:val="false"/>
                <w:color w:val="000000"/>
                <w:sz w:val="20"/>
              </w:rPr>
              <w:t>
→ вопрос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Жоқ</w:t>
            </w:r>
          </w:p>
          <w:bookmarkEnd w:id="22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 сауалнаманың аяқталуы</w:t>
            </w:r>
          </w:p>
          <w:bookmarkEnd w:id="225"/>
          <w:p>
            <w:pPr>
              <w:spacing w:after="20"/>
              <w:ind w:left="20"/>
              <w:jc w:val="both"/>
            </w:pPr>
            <w:r>
              <w:rPr>
                <w:rFonts w:ascii="Times New Roman"/>
                <w:b w:val="false"/>
                <w:i w:val="false"/>
                <w:color w:val="000000"/>
                <w:sz w:val="20"/>
              </w:rPr>
              <w:t>
→ окончание опроса</w:t>
            </w:r>
          </w:p>
        </w:tc>
      </w:tr>
    </w:tbl>
    <w:p>
      <w:pPr>
        <w:spacing w:after="0"/>
        <w:ind w:left="0"/>
        <w:jc w:val="both"/>
      </w:pPr>
      <w:bookmarkStart w:name="z244" w:id="226"/>
      <w:r>
        <w:rPr>
          <w:rFonts w:ascii="Times New Roman"/>
          <w:b w:val="false"/>
          <w:i w:val="false"/>
          <w:color w:val="000000"/>
          <w:sz w:val="28"/>
        </w:rPr>
        <w:t xml:space="preserve">
      </w:t>
      </w:r>
      <w:r>
        <w:rPr>
          <w:rFonts w:ascii="Times New Roman"/>
          <w:b/>
          <w:i w:val="false"/>
          <w:color w:val="000000"/>
          <w:sz w:val="28"/>
        </w:rPr>
        <w:t>3. Сіз жолаушылар тасымалын ақпараттықсүйемелдеуді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bookmarkEnd w:id="226"/>
    <w:p>
      <w:pPr>
        <w:spacing w:after="0"/>
        <w:ind w:left="0"/>
        <w:jc w:val="both"/>
      </w:pPr>
      <w:r>
        <w:rPr>
          <w:rFonts w:ascii="Times New Roman"/>
          <w:b w:val="false"/>
          <w:i w:val="false"/>
          <w:color w:val="000000"/>
          <w:sz w:val="28"/>
        </w:rPr>
        <w:t>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Иә</w:t>
            </w:r>
          </w:p>
          <w:bookmarkEnd w:id="227"/>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 В, С Модулі</w:t>
            </w:r>
          </w:p>
          <w:bookmarkEnd w:id="228"/>
          <w:p>
            <w:pPr>
              <w:spacing w:after="20"/>
              <w:ind w:left="20"/>
              <w:jc w:val="both"/>
            </w:pPr>
            <w:r>
              <w:rPr>
                <w:rFonts w:ascii="Times New Roman"/>
                <w:b w:val="false"/>
                <w:i w:val="false"/>
                <w:color w:val="000000"/>
                <w:sz w:val="20"/>
              </w:rPr>
              <w:t>
→ Модуль 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Жоқ</w:t>
            </w:r>
          </w:p>
          <w:bookmarkEnd w:id="22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 В Модулі</w:t>
            </w:r>
          </w:p>
          <w:bookmarkEnd w:id="230"/>
          <w:p>
            <w:pPr>
              <w:spacing w:after="20"/>
              <w:ind w:left="20"/>
              <w:jc w:val="both"/>
            </w:pPr>
            <w:r>
              <w:rPr>
                <w:rFonts w:ascii="Times New Roman"/>
                <w:b w:val="false"/>
                <w:i w:val="false"/>
                <w:color w:val="000000"/>
                <w:sz w:val="20"/>
              </w:rPr>
              <w:t>
→ Модуль В</w:t>
            </w:r>
          </w:p>
        </w:tc>
      </w:tr>
    </w:tbl>
    <w:p>
      <w:pPr>
        <w:spacing w:after="0"/>
        <w:ind w:left="0"/>
        <w:jc w:val="both"/>
      </w:pPr>
      <w:bookmarkStart w:name="z249" w:id="231"/>
      <w:r>
        <w:rPr>
          <w:rFonts w:ascii="Times New Roman"/>
          <w:b w:val="false"/>
          <w:i w:val="false"/>
          <w:color w:val="000000"/>
          <w:sz w:val="28"/>
        </w:rPr>
        <w:t xml:space="preserve">
      </w:t>
      </w:r>
      <w:r>
        <w:rPr>
          <w:rFonts w:ascii="Times New Roman"/>
          <w:b/>
          <w:i w:val="false"/>
          <w:color w:val="000000"/>
          <w:sz w:val="28"/>
        </w:rPr>
        <w:t>ТАУАРЛАР МЕН ҚЫЗМЕТТЕРДІ САТУДЫ ЖҮЗЕГЕ АСЫРАТЫН КӘСІПОРЫНДАРҒА АРНАЛҒАН</w:t>
      </w:r>
      <w:r>
        <w:rPr>
          <w:rFonts w:ascii="Times New Roman"/>
          <w:b w:val="false"/>
          <w:i w:val="false"/>
          <w:color w:val="000000"/>
          <w:sz w:val="28"/>
        </w:rPr>
        <w:t xml:space="preserve"> </w:t>
      </w:r>
      <w:r>
        <w:rPr>
          <w:rFonts w:ascii="Times New Roman"/>
          <w:b/>
          <w:i w:val="false"/>
          <w:color w:val="000000"/>
          <w:sz w:val="28"/>
        </w:rPr>
        <w:t>"A" МОДУЛІ</w:t>
      </w:r>
    </w:p>
    <w:bookmarkEnd w:id="231"/>
    <w:p>
      <w:pPr>
        <w:spacing w:after="0"/>
        <w:ind w:left="0"/>
        <w:jc w:val="both"/>
      </w:pPr>
      <w:r>
        <w:rPr>
          <w:rFonts w:ascii="Times New Roman"/>
          <w:b w:val="false"/>
          <w:i w:val="false"/>
          <w:color w:val="000000"/>
          <w:sz w:val="28"/>
        </w:rPr>
        <w:t>МОДУЛЬ "A" ДЛЯ ПРЕДПРИЯТИЙ ОСУЩЕСТВЛЯЮЩИХ РЕАЛИЗАЦИЮ ТОВАРОВ И УСЛУГ</w:t>
      </w:r>
    </w:p>
    <w:p>
      <w:pPr>
        <w:spacing w:after="0"/>
        <w:ind w:left="0"/>
        <w:jc w:val="both"/>
      </w:pPr>
      <w:r>
        <w:rPr>
          <w:rFonts w:ascii="Times New Roman"/>
          <w:b/>
          <w:i w:val="false"/>
          <w:color w:val="000000"/>
          <w:sz w:val="28"/>
        </w:rPr>
        <w:t>(бұл модуль электрондық коммерция платформасының (маркетплейс) ұстаушыларымен толтырылмайды)</w:t>
      </w:r>
    </w:p>
    <w:p>
      <w:pPr>
        <w:spacing w:after="0"/>
        <w:ind w:left="0"/>
        <w:jc w:val="both"/>
      </w:pPr>
      <w:r>
        <w:rPr>
          <w:rFonts w:ascii="Times New Roman"/>
          <w:b w:val="false"/>
          <w:i w:val="false"/>
          <w:color w:val="000000"/>
          <w:sz w:val="28"/>
        </w:rPr>
        <w:t>(данный модуль не заполняется держателями платформы электронной коммерции (маркетплейс))</w:t>
      </w:r>
    </w:p>
    <w:p>
      <w:pPr>
        <w:spacing w:after="0"/>
        <w:ind w:left="0"/>
        <w:jc w:val="both"/>
      </w:pPr>
      <w:r>
        <w:rPr>
          <w:rFonts w:ascii="Times New Roman"/>
          <w:b/>
          <w:i w:val="false"/>
          <w:color w:val="000000"/>
          <w:sz w:val="28"/>
        </w:rPr>
        <w:t>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меншікті Интернет-ресурссобственный Интернет-ресурс (корпоративтік сайт) (корпоративный сайт)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4.2 басқа ұйымның электрондық коммерция платформасы (маркетплейс) Иә/Да</w:t>
            </w:r>
          </w:p>
          <w:bookmarkEnd w:id="232"/>
          <w:p>
            <w:pPr>
              <w:spacing w:after="20"/>
              <w:ind w:left="20"/>
              <w:jc w:val="both"/>
            </w:pPr>
            <w:r>
              <w:rPr>
                <w:rFonts w:ascii="Times New Roman"/>
                <w:b w:val="false"/>
                <w:i w:val="false"/>
                <w:color w:val="000000"/>
                <w:sz w:val="20"/>
              </w:rPr>
              <w:t>
платформу электронной коммерции (маркетплейс) сторонней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1" w:id="233"/>
      <w:r>
        <w:rPr>
          <w:rFonts w:ascii="Times New Roman"/>
          <w:b w:val="false"/>
          <w:i w:val="false"/>
          <w:color w:val="000000"/>
          <w:sz w:val="28"/>
        </w:rPr>
        <w:t xml:space="preserve">
      </w:t>
      </w:r>
      <w:r>
        <w:rPr>
          <w:rFonts w:ascii="Times New Roman"/>
          <w:b/>
          <w:i w:val="false"/>
          <w:color w:val="000000"/>
          <w:sz w:val="28"/>
        </w:rPr>
        <w:t>(Электрондық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w:t>
      </w:r>
      <w:r>
        <w:rPr>
          <w:rFonts w:ascii="Times New Roman"/>
          <w:b/>
          <w:i w:val="false"/>
          <w:color w:val="000000"/>
          <w:sz w:val="28"/>
        </w:rPr>
        <w:t>а мүмкіндік беретін сандық алаң</w:t>
      </w:r>
      <w:r>
        <w:rPr>
          <w:rFonts w:ascii="Times New Roman"/>
          <w:b/>
          <w:i w:val="false"/>
          <w:color w:val="000000"/>
          <w:sz w:val="28"/>
        </w:rPr>
        <w:t>)</w:t>
      </w:r>
    </w:p>
    <w:bookmarkEnd w:id="233"/>
    <w:p>
      <w:pPr>
        <w:spacing w:after="0"/>
        <w:ind w:left="0"/>
        <w:jc w:val="both"/>
      </w:pPr>
      <w:r>
        <w:rPr>
          <w:rFonts w:ascii="Times New Roman"/>
          <w:b w:val="false"/>
          <w:i w:val="false"/>
          <w:color w:val="000000"/>
          <w:sz w:val="28"/>
        </w:rPr>
        <w:t>(Онлайн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4.2.1 тауарларды өткізу үшін</w:t>
            </w:r>
          </w:p>
          <w:bookmarkEnd w:id="234"/>
          <w:p>
            <w:pPr>
              <w:spacing w:after="20"/>
              <w:ind w:left="20"/>
              <w:jc w:val="both"/>
            </w:pPr>
            <w:r>
              <w:rPr>
                <w:rFonts w:ascii="Times New Roman"/>
                <w:b w:val="false"/>
                <w:i w:val="false"/>
                <w:color w:val="000000"/>
                <w:sz w:val="20"/>
              </w:rPr>
              <w:t>
для реализации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4.2.2қызметтерді іске асыру үшін</w:t>
            </w:r>
          </w:p>
          <w:bookmarkEnd w:id="235"/>
          <w:p>
            <w:pPr>
              <w:spacing w:after="20"/>
              <w:ind w:left="20"/>
              <w:jc w:val="both"/>
            </w:pPr>
            <w:r>
              <w:rPr>
                <w:rFonts w:ascii="Times New Roman"/>
                <w:b w:val="false"/>
                <w:i w:val="false"/>
                <w:color w:val="000000"/>
                <w:sz w:val="20"/>
              </w:rPr>
              <w:t>
для реализации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4" w:id="236"/>
      <w:r>
        <w:rPr>
          <w:rFonts w:ascii="Times New Roman"/>
          <w:b w:val="false"/>
          <w:i w:val="false"/>
          <w:color w:val="000000"/>
          <w:sz w:val="28"/>
        </w:rPr>
        <w:t xml:space="preserve">
      </w:t>
      </w:r>
      <w:r>
        <w:rPr>
          <w:rFonts w:ascii="Times New Roman"/>
          <w:b/>
          <w:i w:val="false"/>
          <w:color w:val="000000"/>
          <w:sz w:val="28"/>
        </w:rPr>
        <w:t>5 Меншікті Интернет-ресурсы арқылы тауарларды өткізу көлемін көрсетіңіз, мың теңгемен</w:t>
      </w:r>
    </w:p>
    <w:bookmarkEnd w:id="236"/>
    <w:p>
      <w:pPr>
        <w:spacing w:after="0"/>
        <w:ind w:left="0"/>
        <w:jc w:val="both"/>
      </w:pPr>
      <w:r>
        <w:rPr>
          <w:rFonts w:ascii="Times New Roman"/>
          <w:b w:val="false"/>
          <w:i w:val="false"/>
          <w:color w:val="000000"/>
          <w:sz w:val="28"/>
        </w:rPr>
        <w:t>Укажите объем реализации товаров через собственный Интернет-ресурс, в тысячах тенге</w:t>
      </w:r>
    </w:p>
    <w:p>
      <w:pPr>
        <w:spacing w:after="0"/>
        <w:ind w:left="0"/>
        <w:jc w:val="both"/>
      </w:pPr>
      <w:r>
        <w:rPr>
          <w:rFonts w:ascii="Times New Roman"/>
          <w:b/>
          <w:i w:val="false"/>
          <w:color w:val="000000"/>
          <w:sz w:val="28"/>
        </w:rPr>
        <w:t>(Барлық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w:t>
      </w:r>
      <w:r>
        <w:rPr>
          <w:rFonts w:ascii="Times New Roman"/>
          <w:b/>
          <w:i w:val="false"/>
          <w:color w:val="000000"/>
          <w:sz w:val="28"/>
        </w:rPr>
        <w:t>ай түсімнің сомасын сипаттайды)</w:t>
      </w:r>
    </w:p>
    <w:p>
      <w:pPr>
        <w:spacing w:after="0"/>
        <w:ind w:left="0"/>
        <w:jc w:val="both"/>
      </w:pPr>
      <w:r>
        <w:rPr>
          <w:rFonts w:ascii="Times New Roman"/>
          <w:b w:val="false"/>
          <w:i w:val="false"/>
          <w:color w:val="000000"/>
          <w:sz w:val="28"/>
        </w:rPr>
        <w:t>(Отражается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5.1 интернет желісі арқылы бөлшек сауда</w:t>
            </w:r>
          </w:p>
          <w:bookmarkEnd w:id="237"/>
          <w:p>
            <w:pPr>
              <w:spacing w:after="20"/>
              <w:ind w:left="20"/>
              <w:jc w:val="both"/>
            </w:pPr>
            <w:r>
              <w:rPr>
                <w:rFonts w:ascii="Times New Roman"/>
                <w:b w:val="false"/>
                <w:i w:val="false"/>
                <w:color w:val="000000"/>
                <w:sz w:val="20"/>
              </w:rPr>
              <w:t>
розничная торговля через сеть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6" w:id="238"/>
      <w:r>
        <w:rPr>
          <w:rFonts w:ascii="Times New Roman"/>
          <w:b w:val="false"/>
          <w:i w:val="false"/>
          <w:color w:val="000000"/>
          <w:sz w:val="28"/>
        </w:rPr>
        <w:t xml:space="preserve">
      </w:t>
      </w:r>
      <w:r>
        <w:rPr>
          <w:rFonts w:ascii="Times New Roman"/>
          <w:b/>
          <w:i w:val="false"/>
          <w:color w:val="000000"/>
          <w:sz w:val="28"/>
        </w:rPr>
        <w:t>(кәсіпкерлік қызметпен байланысты емес жеке пайдалануға арналған тауарларды өткізу жөніндегі кәсіпкерлік қызмет)</w:t>
      </w:r>
    </w:p>
    <w:bookmarkEnd w:id="238"/>
    <w:p>
      <w:pPr>
        <w:spacing w:after="0"/>
        <w:ind w:left="0"/>
        <w:jc w:val="both"/>
      </w:pPr>
      <w:r>
        <w:rPr>
          <w:rFonts w:ascii="Times New Roman"/>
          <w:b w:val="false"/>
          <w:i w:val="false"/>
          <w:color w:val="000000"/>
          <w:sz w:val="28"/>
        </w:rPr>
        <w:t>(предпринимательская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5.2. интернет желісі арқылы көтерме сауда</w:t>
            </w:r>
          </w:p>
          <w:bookmarkEnd w:id="239"/>
          <w:p>
            <w:pPr>
              <w:spacing w:after="20"/>
              <w:ind w:left="20"/>
              <w:jc w:val="both"/>
            </w:pPr>
            <w:r>
              <w:rPr>
                <w:rFonts w:ascii="Times New Roman"/>
                <w:b w:val="false"/>
                <w:i w:val="false"/>
                <w:color w:val="000000"/>
                <w:sz w:val="20"/>
              </w:rPr>
              <w:t>
оптовая торговля через сеть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8" w:id="240"/>
      <w:r>
        <w:rPr>
          <w:rFonts w:ascii="Times New Roman"/>
          <w:b w:val="false"/>
          <w:i w:val="false"/>
          <w:color w:val="000000"/>
          <w:sz w:val="28"/>
        </w:rPr>
        <w:t xml:space="preserve">
      </w:t>
      </w:r>
      <w:r>
        <w:rPr>
          <w:rFonts w:ascii="Times New Roman"/>
          <w:b/>
          <w:i w:val="false"/>
          <w:color w:val="000000"/>
          <w:sz w:val="28"/>
        </w:rPr>
        <w:t>(кейіннен сатуға арналған тауарларды өткіз</w:t>
      </w:r>
      <w:r>
        <w:rPr>
          <w:rFonts w:ascii="Times New Roman"/>
          <w:b/>
          <w:i w:val="false"/>
          <w:color w:val="000000"/>
          <w:sz w:val="28"/>
        </w:rPr>
        <w:t>у жөніндегі кәсіпкерлік қызмет)</w:t>
      </w:r>
    </w:p>
    <w:bookmarkEnd w:id="240"/>
    <w:p>
      <w:pPr>
        <w:spacing w:after="0"/>
        <w:ind w:left="0"/>
        <w:jc w:val="both"/>
      </w:pPr>
      <w:r>
        <w:rPr>
          <w:rFonts w:ascii="Times New Roman"/>
          <w:b w:val="false"/>
          <w:i w:val="false"/>
          <w:color w:val="000000"/>
          <w:sz w:val="28"/>
        </w:rPr>
        <w:t>(предпринимательская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i w:val="false"/>
          <w:color w:val="000000"/>
          <w:sz w:val="28"/>
        </w:rPr>
        <w:t>6 Меншікті Интернет-ресурсыңызға келіп түскен тауарларға тапсырыстар санын көрсетіңіз, бірлік Укажите количество заказов на товары,поступивших на собственный Интернет-ресурс, единиц</w:t>
      </w:r>
    </w:p>
    <w:p>
      <w:pPr>
        <w:spacing w:after="0"/>
        <w:ind w:left="0"/>
        <w:jc w:val="both"/>
      </w:pPr>
      <w:r>
        <w:rPr>
          <w:rFonts w:ascii="Times New Roman"/>
          <w:b/>
          <w:i w:val="false"/>
          <w:color w:val="000000"/>
          <w:sz w:val="28"/>
        </w:rPr>
        <w:t>(Тапсырыс-бұл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w:t>
      </w:r>
      <w:r>
        <w:rPr>
          <w:rFonts w:ascii="Times New Roman"/>
          <w:b/>
          <w:i w:val="false"/>
          <w:color w:val="000000"/>
          <w:sz w:val="28"/>
        </w:rPr>
        <w:t>еше өнімді сатып алуды қамтиды)</w:t>
      </w:r>
    </w:p>
    <w:p>
      <w:pPr>
        <w:spacing w:after="0"/>
        <w:ind w:left="0"/>
        <w:jc w:val="both"/>
      </w:pPr>
      <w:r>
        <w:rPr>
          <w:rFonts w:ascii="Times New Roman"/>
          <w:b w:val="false"/>
          <w:i w:val="false"/>
          <w:color w:val="000000"/>
          <w:sz w:val="28"/>
        </w:rPr>
        <w:t>(Заказом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6.1 интернет желісі арқылы бөлшек сауда</w:t>
            </w:r>
          </w:p>
          <w:bookmarkEnd w:id="241"/>
          <w:p>
            <w:pPr>
              <w:spacing w:after="20"/>
              <w:ind w:left="20"/>
              <w:jc w:val="both"/>
            </w:pPr>
            <w:r>
              <w:rPr>
                <w:rFonts w:ascii="Times New Roman"/>
                <w:b w:val="false"/>
                <w:i w:val="false"/>
                <w:color w:val="000000"/>
                <w:sz w:val="20"/>
              </w:rPr>
              <w:t>
розничная торговля через сеть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6.2 интернет желісі арқылы көтерме сауда</w:t>
            </w:r>
          </w:p>
          <w:bookmarkEnd w:id="242"/>
          <w:p>
            <w:pPr>
              <w:spacing w:after="20"/>
              <w:ind w:left="20"/>
              <w:jc w:val="both"/>
            </w:pPr>
            <w:r>
              <w:rPr>
                <w:rFonts w:ascii="Times New Roman"/>
                <w:b w:val="false"/>
                <w:i w:val="false"/>
                <w:color w:val="000000"/>
                <w:sz w:val="20"/>
              </w:rPr>
              <w:t>
оптовая торговля через сеть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1" w:id="243"/>
      <w:r>
        <w:rPr>
          <w:rFonts w:ascii="Times New Roman"/>
          <w:b w:val="false"/>
          <w:i w:val="false"/>
          <w:color w:val="000000"/>
          <w:sz w:val="28"/>
        </w:rPr>
        <w:t xml:space="preserve">
      </w:t>
      </w:r>
      <w:r>
        <w:rPr>
          <w:rFonts w:ascii="Times New Roman"/>
          <w:b/>
          <w:i w:val="false"/>
          <w:color w:val="000000"/>
          <w:sz w:val="28"/>
        </w:rPr>
        <w:t>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bookmarkEnd w:id="243"/>
    <w:p>
      <w:pPr>
        <w:spacing w:after="0"/>
        <w:ind w:left="0"/>
        <w:jc w:val="both"/>
      </w:pPr>
      <w:r>
        <w:rPr>
          <w:rFonts w:ascii="Times New Roman"/>
          <w:b w:val="false"/>
          <w:i w:val="false"/>
          <w:color w:val="000000"/>
          <w:sz w:val="28"/>
        </w:rPr>
        <w:t xml:space="preserve">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bookmarkStart w:name="z262" w:id="244"/>
    <w:p>
      <w:pPr>
        <w:spacing w:after="0"/>
        <w:ind w:left="0"/>
        <w:jc w:val="both"/>
      </w:pPr>
      <w:r>
        <w:rPr>
          <w:rFonts w:ascii="Times New Roman"/>
          <w:b w:val="false"/>
          <w:i w:val="false"/>
          <w:color w:val="000000"/>
          <w:sz w:val="28"/>
        </w:rPr>
        <w:t xml:space="preserve">
      (Тауарларды өткізу көлемі көрсетіледі. Бірнеше нұсқаны таңдай аласыз) </w:t>
      </w:r>
    </w:p>
    <w:bookmarkEnd w:id="244"/>
    <w:bookmarkStart w:name="z263" w:id="245"/>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Жол коды</w:t>
            </w:r>
          </w:p>
          <w:bookmarkEnd w:id="24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Тауар түрінің атауы</w:t>
            </w:r>
          </w:p>
          <w:bookmarkEnd w:id="247"/>
          <w:p>
            <w:pPr>
              <w:spacing w:after="20"/>
              <w:ind w:left="20"/>
              <w:jc w:val="both"/>
            </w:pPr>
            <w:r>
              <w:rPr>
                <w:rFonts w:ascii="Times New Roman"/>
                <w:b w:val="false"/>
                <w:i w:val="false"/>
                <w:color w:val="000000"/>
                <w:sz w:val="20"/>
              </w:rPr>
              <w:t>
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Интернет желісі арқылы бөлшек сауда көлемі, мың теңге</w:t>
            </w:r>
          </w:p>
          <w:bookmarkEnd w:id="248"/>
          <w:p>
            <w:pPr>
              <w:spacing w:after="20"/>
              <w:ind w:left="20"/>
              <w:jc w:val="both"/>
            </w:pPr>
            <w:r>
              <w:rPr>
                <w:rFonts w:ascii="Times New Roman"/>
                <w:b w:val="false"/>
                <w:i w:val="false"/>
                <w:color w:val="000000"/>
                <w:sz w:val="20"/>
              </w:rPr>
              <w:t>
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Интернет желісі арқылы көтерме сауда көлемі, мың теңге</w:t>
            </w:r>
          </w:p>
          <w:bookmarkEnd w:id="249"/>
          <w:p>
            <w:pPr>
              <w:spacing w:after="20"/>
              <w:ind w:left="20"/>
              <w:jc w:val="both"/>
            </w:pPr>
            <w:r>
              <w:rPr>
                <w:rFonts w:ascii="Times New Roman"/>
                <w:b w:val="false"/>
                <w:i w:val="false"/>
                <w:color w:val="000000"/>
                <w:sz w:val="20"/>
              </w:rPr>
              <w:t>
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Барлығы</w:t>
            </w:r>
          </w:p>
          <w:bookmarkEnd w:id="25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1"/>
          <w:p>
            <w:pPr>
              <w:spacing w:after="20"/>
              <w:ind w:left="20"/>
              <w:jc w:val="both"/>
            </w:pPr>
            <w:r>
              <w:rPr>
                <w:rFonts w:ascii="Times New Roman"/>
                <w:b w:val="false"/>
                <w:i w:val="false"/>
                <w:color w:val="000000"/>
                <w:sz w:val="20"/>
              </w:rPr>
              <w:t xml:space="preserve">
оның ішінде </w:t>
            </w:r>
          </w:p>
          <w:bookmarkEnd w:id="25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2"/>
          <w:p>
            <w:pPr>
              <w:spacing w:after="20"/>
              <w:ind w:left="20"/>
              <w:jc w:val="both"/>
            </w:pPr>
            <w:r>
              <w:rPr>
                <w:rFonts w:ascii="Times New Roman"/>
                <w:b w:val="false"/>
                <w:i w:val="false"/>
                <w:color w:val="000000"/>
                <w:sz w:val="20"/>
              </w:rPr>
              <w:t>
Халықтың тамақ өнімдері</w:t>
            </w:r>
          </w:p>
          <w:bookmarkEnd w:id="252"/>
          <w:p>
            <w:pPr>
              <w:spacing w:after="20"/>
              <w:ind w:left="20"/>
              <w:jc w:val="both"/>
            </w:pPr>
            <w:r>
              <w:rPr>
                <w:rFonts w:ascii="Times New Roman"/>
                <w:b w:val="false"/>
                <w:i w:val="false"/>
                <w:color w:val="000000"/>
                <w:sz w:val="20"/>
              </w:rPr>
              <w:t>
Продукты питания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3"/>
          <w:p>
            <w:pPr>
              <w:spacing w:after="20"/>
              <w:ind w:left="20"/>
              <w:jc w:val="both"/>
            </w:pPr>
            <w:r>
              <w:rPr>
                <w:rFonts w:ascii="Times New Roman"/>
                <w:b w:val="false"/>
                <w:i w:val="false"/>
                <w:color w:val="000000"/>
                <w:sz w:val="20"/>
              </w:rPr>
              <w:t>
Дәрілік препараттар</w:t>
            </w:r>
          </w:p>
          <w:bookmarkEnd w:id="253"/>
          <w:p>
            <w:pPr>
              <w:spacing w:after="20"/>
              <w:ind w:left="20"/>
              <w:jc w:val="both"/>
            </w:pPr>
            <w:r>
              <w:rPr>
                <w:rFonts w:ascii="Times New Roman"/>
                <w:b w:val="false"/>
                <w:i w:val="false"/>
                <w:color w:val="000000"/>
                <w:sz w:val="20"/>
              </w:rPr>
              <w:t>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4"/>
          <w:p>
            <w:pPr>
              <w:spacing w:after="20"/>
              <w:ind w:left="20"/>
              <w:jc w:val="both"/>
            </w:pPr>
            <w:r>
              <w:rPr>
                <w:rFonts w:ascii="Times New Roman"/>
                <w:b w:val="false"/>
                <w:i w:val="false"/>
                <w:color w:val="000000"/>
                <w:sz w:val="20"/>
              </w:rPr>
              <w:t>
Фильмдер, музыка</w:t>
            </w:r>
          </w:p>
          <w:bookmarkEnd w:id="254"/>
          <w:p>
            <w:pPr>
              <w:spacing w:after="20"/>
              <w:ind w:left="20"/>
              <w:jc w:val="both"/>
            </w:pPr>
            <w:r>
              <w:rPr>
                <w:rFonts w:ascii="Times New Roman"/>
                <w:b w:val="false"/>
                <w:i w:val="false"/>
                <w:color w:val="000000"/>
                <w:sz w:val="20"/>
              </w:rPr>
              <w:t>
Фильмы,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Кітаптар, журналдар, газеттер</w:t>
            </w:r>
          </w:p>
          <w:bookmarkEnd w:id="255"/>
          <w:p>
            <w:pPr>
              <w:spacing w:after="20"/>
              <w:ind w:left="20"/>
              <w:jc w:val="both"/>
            </w:pPr>
            <w:r>
              <w:rPr>
                <w:rFonts w:ascii="Times New Roman"/>
                <w:b w:val="false"/>
                <w:i w:val="false"/>
                <w:color w:val="000000"/>
                <w:sz w:val="20"/>
              </w:rPr>
              <w:t>
Книги, журналы, газеты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Киім, аяқкиім, спорттық тауарлар</w:t>
            </w:r>
          </w:p>
          <w:bookmarkEnd w:id="256"/>
          <w:p>
            <w:pPr>
              <w:spacing w:after="20"/>
              <w:ind w:left="20"/>
              <w:jc w:val="both"/>
            </w:pPr>
            <w:r>
              <w:rPr>
                <w:rFonts w:ascii="Times New Roman"/>
                <w:b w:val="false"/>
                <w:i w:val="false"/>
                <w:color w:val="000000"/>
                <w:sz w:val="20"/>
              </w:rPr>
              <w:t>
Одежда, обувь,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7"/>
          <w:p>
            <w:pPr>
              <w:spacing w:after="20"/>
              <w:ind w:left="20"/>
              <w:jc w:val="both"/>
            </w:pPr>
            <w:r>
              <w:rPr>
                <w:rFonts w:ascii="Times New Roman"/>
                <w:b w:val="false"/>
                <w:i w:val="false"/>
                <w:color w:val="000000"/>
                <w:sz w:val="20"/>
              </w:rPr>
              <w:t>
Компьютерлік бағдарламалық қамтамасыз ету (ойындарды қоспағанда, жаңартулар мен ақылы қосымшалар)</w:t>
            </w:r>
          </w:p>
          <w:bookmarkEnd w:id="257"/>
          <w:p>
            <w:pPr>
              <w:spacing w:after="20"/>
              <w:ind w:left="20"/>
              <w:jc w:val="both"/>
            </w:pPr>
            <w:r>
              <w:rPr>
                <w:rFonts w:ascii="Times New Roman"/>
                <w:b w:val="false"/>
                <w:i w:val="false"/>
                <w:color w:val="000000"/>
                <w:sz w:val="20"/>
              </w:rPr>
              <w:t>
Компьютерное программное обеспечение (обновления и платные приложения за исключением игр)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8"/>
          <w:p>
            <w:pPr>
              <w:spacing w:after="20"/>
              <w:ind w:left="20"/>
              <w:jc w:val="both"/>
            </w:pPr>
            <w:r>
              <w:rPr>
                <w:rFonts w:ascii="Times New Roman"/>
                <w:b w:val="false"/>
                <w:i w:val="false"/>
                <w:color w:val="000000"/>
                <w:sz w:val="20"/>
              </w:rPr>
              <w:t>
Компьютерлік тауарлар (дискілер және USB (ЮЭСБИ)-флеш-жинақтаушы)</w:t>
            </w:r>
          </w:p>
          <w:bookmarkEnd w:id="258"/>
          <w:p>
            <w:pPr>
              <w:spacing w:after="20"/>
              <w:ind w:left="20"/>
              <w:jc w:val="both"/>
            </w:pPr>
            <w:r>
              <w:rPr>
                <w:rFonts w:ascii="Times New Roman"/>
                <w:b w:val="false"/>
                <w:i w:val="false"/>
                <w:color w:val="000000"/>
                <w:sz w:val="20"/>
              </w:rPr>
              <w:t>
Компьютерные товары (диски и USB (ЮЭСБИ)-флеш-накопитель)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9"/>
          <w:p>
            <w:pPr>
              <w:spacing w:after="20"/>
              <w:ind w:left="20"/>
              <w:jc w:val="both"/>
            </w:pPr>
            <w:r>
              <w:rPr>
                <w:rFonts w:ascii="Times New Roman"/>
                <w:b w:val="false"/>
                <w:i w:val="false"/>
                <w:color w:val="000000"/>
                <w:sz w:val="20"/>
              </w:rPr>
              <w:t>
Компьютерлік ойындар немесе бейне ойындар</w:t>
            </w:r>
          </w:p>
          <w:bookmarkEnd w:id="259"/>
          <w:p>
            <w:pPr>
              <w:spacing w:after="20"/>
              <w:ind w:left="20"/>
              <w:jc w:val="both"/>
            </w:pPr>
            <w:r>
              <w:rPr>
                <w:rFonts w:ascii="Times New Roman"/>
                <w:b w:val="false"/>
                <w:i w:val="false"/>
                <w:color w:val="000000"/>
                <w:sz w:val="20"/>
              </w:rPr>
              <w:t>
Компьютерные игры или видеоигры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0"/>
          <w:p>
            <w:pPr>
              <w:spacing w:after="20"/>
              <w:ind w:left="20"/>
              <w:jc w:val="both"/>
            </w:pPr>
            <w:r>
              <w:rPr>
                <w:rFonts w:ascii="Times New Roman"/>
                <w:b w:val="false"/>
                <w:i w:val="false"/>
                <w:color w:val="000000"/>
                <w:sz w:val="20"/>
              </w:rPr>
              <w:t>
Фото, телекоммуникациялық және оптикалық жабдықтар</w:t>
            </w:r>
          </w:p>
          <w:bookmarkEnd w:id="260"/>
          <w:p>
            <w:pPr>
              <w:spacing w:after="20"/>
              <w:ind w:left="20"/>
              <w:jc w:val="both"/>
            </w:pPr>
            <w:r>
              <w:rPr>
                <w:rFonts w:ascii="Times New Roman"/>
                <w:b w:val="false"/>
                <w:i w:val="false"/>
                <w:color w:val="000000"/>
                <w:sz w:val="20"/>
              </w:rPr>
              <w:t>
Фото, телекоммуникационное и оптическое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1"/>
          <w:p>
            <w:pPr>
              <w:spacing w:after="20"/>
              <w:ind w:left="20"/>
              <w:jc w:val="both"/>
            </w:pPr>
            <w:r>
              <w:rPr>
                <w:rFonts w:ascii="Times New Roman"/>
                <w:b w:val="false"/>
                <w:i w:val="false"/>
                <w:color w:val="000000"/>
                <w:sz w:val="20"/>
              </w:rPr>
              <w:t>
Үйде қолдануға арналған тауарлар (жиһаз және асүй ыдыстары)</w:t>
            </w:r>
          </w:p>
          <w:bookmarkEnd w:id="261"/>
          <w:p>
            <w:pPr>
              <w:spacing w:after="20"/>
              <w:ind w:left="20"/>
              <w:jc w:val="both"/>
            </w:pPr>
            <w:r>
              <w:rPr>
                <w:rFonts w:ascii="Times New Roman"/>
                <w:b w:val="false"/>
                <w:i w:val="false"/>
                <w:color w:val="000000"/>
                <w:sz w:val="20"/>
              </w:rPr>
              <w:t>
Товары для домашнего пользования (мебель и кухонные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Музыкалық өнімдер</w:t>
            </w:r>
          </w:p>
          <w:bookmarkEnd w:id="262"/>
          <w:p>
            <w:pPr>
              <w:spacing w:after="20"/>
              <w:ind w:left="20"/>
              <w:jc w:val="both"/>
            </w:pPr>
            <w:r>
              <w:rPr>
                <w:rFonts w:ascii="Times New Roman"/>
                <w:b w:val="false"/>
                <w:i w:val="false"/>
                <w:color w:val="000000"/>
                <w:sz w:val="20"/>
              </w:rPr>
              <w:t>
Музыкальная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Басқа (көрсетіңіз)</w:t>
            </w:r>
          </w:p>
          <w:bookmarkEnd w:id="263"/>
          <w:p>
            <w:pPr>
              <w:spacing w:after="20"/>
              <w:ind w:left="20"/>
              <w:jc w:val="both"/>
            </w:pPr>
            <w:r>
              <w:rPr>
                <w:rFonts w:ascii="Times New Roman"/>
                <w:b w:val="false"/>
                <w:i w:val="false"/>
                <w:color w:val="000000"/>
                <w:sz w:val="20"/>
              </w:rPr>
              <w:t>
Другое (указать)________________________________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64"/>
      <w:r>
        <w:rPr>
          <w:rFonts w:ascii="Times New Roman"/>
          <w:b w:val="false"/>
          <w:i w:val="false"/>
          <w:color w:val="000000"/>
          <w:sz w:val="28"/>
        </w:rPr>
        <w:t xml:space="preserve">
      </w:t>
      </w:r>
      <w:r>
        <w:rPr>
          <w:rFonts w:ascii="Times New Roman"/>
          <w:b/>
          <w:i w:val="false"/>
          <w:color w:val="000000"/>
          <w:sz w:val="28"/>
        </w:rPr>
        <w:t>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bookmarkEnd w:id="264"/>
    <w:p>
      <w:pPr>
        <w:spacing w:after="0"/>
        <w:ind w:left="0"/>
        <w:jc w:val="both"/>
      </w:pPr>
      <w:r>
        <w:rPr>
          <w:rFonts w:ascii="Times New Roman"/>
          <w:b w:val="false"/>
          <w:i w:val="false"/>
          <w:color w:val="000000"/>
          <w:sz w:val="28"/>
        </w:rPr>
        <w:t>Укажите информацию об оказанныхуслугах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i w:val="false"/>
          <w:color w:val="000000"/>
          <w:sz w:val="28"/>
        </w:rPr>
        <w:t>(бірнеше нұсқаны таңдауға болады)</w:t>
      </w:r>
    </w:p>
    <w:p>
      <w:pPr>
        <w:spacing w:after="0"/>
        <w:ind w:left="0"/>
        <w:jc w:val="both"/>
      </w:pPr>
      <w:r>
        <w:rPr>
          <w:rFonts w:ascii="Times New Roman"/>
          <w:b w:val="false"/>
          <w:i w:val="false"/>
          <w:color w:val="000000"/>
          <w:sz w:val="28"/>
        </w:rPr>
        <w:t>(можно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5"/>
          <w:p>
            <w:pPr>
              <w:spacing w:after="20"/>
              <w:ind w:left="20"/>
              <w:jc w:val="both"/>
            </w:pPr>
            <w:r>
              <w:rPr>
                <w:rFonts w:ascii="Times New Roman"/>
                <w:b w:val="false"/>
                <w:i w:val="false"/>
                <w:color w:val="000000"/>
                <w:sz w:val="20"/>
              </w:rPr>
              <w:t>
Жол коды</w:t>
            </w:r>
          </w:p>
          <w:bookmarkEnd w:id="26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6"/>
          <w:p>
            <w:pPr>
              <w:spacing w:after="20"/>
              <w:ind w:left="20"/>
              <w:jc w:val="both"/>
            </w:pPr>
            <w:r>
              <w:rPr>
                <w:rFonts w:ascii="Times New Roman"/>
                <w:b w:val="false"/>
                <w:i w:val="false"/>
                <w:color w:val="000000"/>
                <w:sz w:val="20"/>
              </w:rPr>
              <w:t>
Қызмет түрінің атауы</w:t>
            </w:r>
          </w:p>
          <w:bookmarkEnd w:id="266"/>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7"/>
          <w:p>
            <w:pPr>
              <w:spacing w:after="20"/>
              <w:ind w:left="20"/>
              <w:jc w:val="both"/>
            </w:pPr>
            <w:r>
              <w:rPr>
                <w:rFonts w:ascii="Times New Roman"/>
                <w:b w:val="false"/>
                <w:i w:val="false"/>
                <w:color w:val="000000"/>
                <w:sz w:val="20"/>
              </w:rPr>
              <w:t>
Интернет желісі арқылы қызмет көрсетудің көлемі, мың теңге</w:t>
            </w:r>
          </w:p>
          <w:bookmarkEnd w:id="267"/>
          <w:p>
            <w:pPr>
              <w:spacing w:after="20"/>
              <w:ind w:left="20"/>
              <w:jc w:val="both"/>
            </w:pPr>
            <w:r>
              <w:rPr>
                <w:rFonts w:ascii="Times New Roman"/>
                <w:b w:val="false"/>
                <w:i w:val="false"/>
                <w:color w:val="000000"/>
                <w:sz w:val="20"/>
              </w:rPr>
              <w:t>
Объем реализации услуг через сеть Интернет,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Барлығы</w:t>
            </w:r>
          </w:p>
          <w:bookmarkEnd w:id="268"/>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xml:space="preserve">
оның ішінде </w:t>
            </w:r>
          </w:p>
          <w:bookmarkEnd w:id="26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0"/>
          <w:p>
            <w:pPr>
              <w:spacing w:after="20"/>
              <w:ind w:left="20"/>
              <w:jc w:val="both"/>
            </w:pPr>
            <w:r>
              <w:rPr>
                <w:rFonts w:ascii="Times New Roman"/>
                <w:b w:val="false"/>
                <w:i w:val="false"/>
                <w:color w:val="000000"/>
                <w:sz w:val="20"/>
              </w:rPr>
              <w:t>
орналастыру орындарының қызметтерін брондау және төлеу</w:t>
            </w:r>
          </w:p>
          <w:bookmarkEnd w:id="270"/>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1"/>
          <w:p>
            <w:pPr>
              <w:spacing w:after="20"/>
              <w:ind w:left="20"/>
              <w:jc w:val="both"/>
            </w:pPr>
            <w:r>
              <w:rPr>
                <w:rFonts w:ascii="Times New Roman"/>
                <w:b w:val="false"/>
                <w:i w:val="false"/>
                <w:color w:val="000000"/>
                <w:sz w:val="20"/>
              </w:rPr>
              <w:t xml:space="preserve">
билеттер және көлік орындарын брондау </w:t>
            </w:r>
          </w:p>
          <w:bookmarkEnd w:id="271"/>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2"/>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bookmarkEnd w:id="272"/>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3"/>
          <w:p>
            <w:pPr>
              <w:spacing w:after="20"/>
              <w:ind w:left="20"/>
              <w:jc w:val="both"/>
            </w:pPr>
            <w:r>
              <w:rPr>
                <w:rFonts w:ascii="Times New Roman"/>
                <w:b w:val="false"/>
                <w:i w:val="false"/>
                <w:color w:val="000000"/>
                <w:sz w:val="20"/>
              </w:rPr>
              <w:t xml:space="preserve">
жарнама саласындағы қызметтер </w:t>
            </w:r>
          </w:p>
          <w:bookmarkEnd w:id="273"/>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4"/>
          <w:p>
            <w:pPr>
              <w:spacing w:after="20"/>
              <w:ind w:left="20"/>
              <w:jc w:val="both"/>
            </w:pPr>
            <w:r>
              <w:rPr>
                <w:rFonts w:ascii="Times New Roman"/>
                <w:b w:val="false"/>
                <w:i w:val="false"/>
                <w:color w:val="000000"/>
                <w:sz w:val="20"/>
              </w:rPr>
              <w:t xml:space="preserve">
тапсырыс бойынша азық-түлік жеткізу бойынша қызметтер </w:t>
            </w:r>
          </w:p>
          <w:bookmarkEnd w:id="274"/>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5"/>
          <w:p>
            <w:pPr>
              <w:spacing w:after="20"/>
              <w:ind w:left="20"/>
              <w:jc w:val="both"/>
            </w:pPr>
            <w:r>
              <w:rPr>
                <w:rFonts w:ascii="Times New Roman"/>
                <w:b w:val="false"/>
                <w:i w:val="false"/>
                <w:color w:val="000000"/>
                <w:sz w:val="20"/>
              </w:rPr>
              <w:t xml:space="preserve">
жолаушыларды тасымалдау бойынша қызметтер </w:t>
            </w:r>
          </w:p>
          <w:bookmarkEnd w:id="275"/>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xml:space="preserve">
жүктерді тасымалдау бойынша қызметтер </w:t>
            </w:r>
          </w:p>
          <w:bookmarkEnd w:id="276"/>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7"/>
          <w:p>
            <w:pPr>
              <w:spacing w:after="20"/>
              <w:ind w:left="20"/>
              <w:jc w:val="both"/>
            </w:pPr>
            <w:r>
              <w:rPr>
                <w:rFonts w:ascii="Times New Roman"/>
                <w:b w:val="false"/>
                <w:i w:val="false"/>
                <w:color w:val="000000"/>
                <w:sz w:val="20"/>
              </w:rPr>
              <w:t xml:space="preserve">
 білім беру қызметтері </w:t>
            </w:r>
          </w:p>
          <w:bookmarkEnd w:id="277"/>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8"/>
          <w:p>
            <w:pPr>
              <w:spacing w:after="20"/>
              <w:ind w:left="20"/>
              <w:jc w:val="both"/>
            </w:pPr>
            <w:r>
              <w:rPr>
                <w:rFonts w:ascii="Times New Roman"/>
                <w:b w:val="false"/>
                <w:i w:val="false"/>
                <w:color w:val="000000"/>
                <w:sz w:val="20"/>
              </w:rPr>
              <w:t>
 қаржылық қызметтер</w:t>
            </w:r>
          </w:p>
          <w:bookmarkEnd w:id="278"/>
          <w:p>
            <w:pPr>
              <w:spacing w:after="20"/>
              <w:ind w:left="20"/>
              <w:jc w:val="both"/>
            </w:pPr>
            <w:r>
              <w:rPr>
                <w:rFonts w:ascii="Times New Roman"/>
                <w:b w:val="false"/>
                <w:i w:val="false"/>
                <w:color w:val="000000"/>
                <w:sz w:val="20"/>
              </w:rPr>
              <w:t>
услуги финансовые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9"/>
          <w:p>
            <w:pPr>
              <w:spacing w:after="20"/>
              <w:ind w:left="20"/>
              <w:jc w:val="both"/>
            </w:pPr>
            <w:r>
              <w:rPr>
                <w:rFonts w:ascii="Times New Roman"/>
                <w:b w:val="false"/>
                <w:i w:val="false"/>
                <w:color w:val="000000"/>
                <w:sz w:val="20"/>
              </w:rPr>
              <w:t>
Ақпараттық-коммуникациялық технологиялар саласындағы қызметтер (телевизия, цифрлық телефония, сымсыз байланыс)</w:t>
            </w:r>
          </w:p>
          <w:bookmarkEnd w:id="279"/>
          <w:p>
            <w:pPr>
              <w:spacing w:after="20"/>
              <w:ind w:left="20"/>
              <w:jc w:val="both"/>
            </w:pPr>
            <w:r>
              <w:rPr>
                <w:rFonts w:ascii="Times New Roman"/>
                <w:b w:val="false"/>
                <w:i w:val="false"/>
                <w:color w:val="000000"/>
                <w:sz w:val="20"/>
              </w:rPr>
              <w:t>
услуги в сфере информационно-коммуникационных технологий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0"/>
          <w:p>
            <w:pPr>
              <w:spacing w:after="20"/>
              <w:ind w:left="20"/>
              <w:jc w:val="both"/>
            </w:pPr>
            <w:r>
              <w:rPr>
                <w:rFonts w:ascii="Times New Roman"/>
                <w:b w:val="false"/>
                <w:i w:val="false"/>
                <w:color w:val="000000"/>
                <w:sz w:val="20"/>
              </w:rPr>
              <w:t>
басқа топтамаларға кірмейтін өзге де қызметтер (жазыңыз)</w:t>
            </w:r>
          </w:p>
          <w:bookmarkEnd w:id="280"/>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81"/>
      <w:r>
        <w:rPr>
          <w:rFonts w:ascii="Times New Roman"/>
          <w:b w:val="false"/>
          <w:i w:val="false"/>
          <w:color w:val="000000"/>
          <w:sz w:val="28"/>
        </w:rPr>
        <w:t xml:space="preserve">
      </w:t>
      </w:r>
      <w:r>
        <w:rPr>
          <w:rFonts w:ascii="Times New Roman"/>
          <w:b/>
          <w:i w:val="false"/>
          <w:color w:val="000000"/>
          <w:sz w:val="28"/>
        </w:rPr>
        <w:t>9 Тауарлар мен қызметтерді сату кезінде сіз пайдаланатын төлем әдістерін "√" белгісімен белгілеңіз</w:t>
      </w:r>
    </w:p>
    <w:bookmarkEnd w:id="281"/>
    <w:p>
      <w:pPr>
        <w:spacing w:after="0"/>
        <w:ind w:left="0"/>
        <w:jc w:val="both"/>
      </w:pPr>
      <w:r>
        <w:rPr>
          <w:rFonts w:ascii="Times New Roman"/>
          <w:b w:val="false"/>
          <w:i w:val="false"/>
          <w:color w:val="000000"/>
          <w:sz w:val="28"/>
        </w:rPr>
        <w:t>Отметьте знаком "√" используемые Вами способы оплаты при реализации товаров и услуг</w:t>
      </w:r>
    </w:p>
    <w:p>
      <w:pPr>
        <w:spacing w:after="0"/>
        <w:ind w:left="0"/>
        <w:jc w:val="both"/>
      </w:pPr>
      <w:r>
        <w:rPr>
          <w:rFonts w:ascii="Times New Roman"/>
          <w:b/>
          <w:i w:val="false"/>
          <w:color w:val="000000"/>
          <w:sz w:val="28"/>
        </w:rPr>
        <w:t>(бірнеше таңдауға болады)</w:t>
      </w:r>
    </w:p>
    <w:p>
      <w:pPr>
        <w:spacing w:after="0"/>
        <w:ind w:left="0"/>
        <w:jc w:val="both"/>
      </w:pPr>
      <w:r>
        <w:rPr>
          <w:rFonts w:ascii="Times New Roman"/>
          <w:b w:val="false"/>
          <w:i w:val="false"/>
          <w:color w:val="000000"/>
          <w:sz w:val="28"/>
        </w:rPr>
        <w:t>(можно выбрать несколько)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2"/>
          <w:p>
            <w:pPr>
              <w:spacing w:after="20"/>
              <w:ind w:left="20"/>
              <w:jc w:val="both"/>
            </w:pPr>
            <w:r>
              <w:rPr>
                <w:rFonts w:ascii="Times New Roman"/>
                <w:b w:val="false"/>
                <w:i w:val="false"/>
                <w:color w:val="000000"/>
                <w:sz w:val="20"/>
              </w:rPr>
              <w:t>
9.1 Қолма-қол төлеу (жеткізу немесе өзі алып кету кезінде)</w:t>
            </w:r>
          </w:p>
          <w:bookmarkEnd w:id="282"/>
          <w:p>
            <w:pPr>
              <w:spacing w:after="20"/>
              <w:ind w:left="20"/>
              <w:jc w:val="both"/>
            </w:pPr>
            <w:r>
              <w:rPr>
                <w:rFonts w:ascii="Times New Roman"/>
                <w:b w:val="false"/>
                <w:i w:val="false"/>
                <w:color w:val="000000"/>
                <w:sz w:val="20"/>
              </w:rPr>
              <w:t>
Оплата наличными (при доставке или самовывозе)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3"/>
          <w:p>
            <w:pPr>
              <w:spacing w:after="20"/>
              <w:ind w:left="20"/>
              <w:jc w:val="both"/>
            </w:pPr>
            <w:r>
              <w:rPr>
                <w:rFonts w:ascii="Times New Roman"/>
                <w:b w:val="false"/>
                <w:i w:val="false"/>
                <w:color w:val="000000"/>
                <w:sz w:val="20"/>
              </w:rPr>
              <w:t>
9.2 Интернет арқылы несие картасымен төлеу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(мысалы, American Express HalykBank (Американ ЭкспрессХалыкбанк), BlackForte (БлэкФорте))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кредитной картой через Интернет</w:t>
            </w:r>
          </w:p>
          <w:p>
            <w:pPr>
              <w:spacing w:after="20"/>
              <w:ind w:left="20"/>
              <w:jc w:val="both"/>
            </w:pPr>
            <w:r>
              <w:rPr>
                <w:rFonts w:ascii="Times New Roman"/>
                <w:b w:val="false"/>
                <w:i w:val="false"/>
                <w:color w:val="000000"/>
                <w:sz w:val="20"/>
              </w:rPr>
              <w:t>
(например, American Express HalykBank (Американ ЭкспрессХалыкбанк), BlackForte (БлэкФорте))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9.3 Дебеттік картамен төлеу немесе электрондық банктік аударым</w:t>
            </w:r>
          </w:p>
          <w:bookmarkEnd w:id="284"/>
          <w:p>
            <w:pPr>
              <w:spacing w:after="20"/>
              <w:ind w:left="20"/>
              <w:jc w:val="both"/>
            </w:pPr>
            <w:r>
              <w:rPr>
                <w:rFonts w:ascii="Times New Roman"/>
                <w:b w:val="false"/>
                <w:i w:val="false"/>
                <w:color w:val="000000"/>
                <w:sz w:val="20"/>
              </w:rPr>
              <w:t>
Оплата дебетовой картой или электронный банковский перевод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9.4 Ұялы телефон нөміріне байланысты шот</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(ұялы телефон теңгерімінен төлеу, мысалы:Beeline (Билайн))</w:t>
            </w:r>
          </w:p>
          <w:p>
            <w:pPr>
              <w:spacing w:after="20"/>
              <w:ind w:left="20"/>
              <w:jc w:val="both"/>
            </w:pPr>
            <w:r>
              <w:rPr>
                <w:rFonts w:ascii="Times New Roman"/>
                <w:b w:val="false"/>
                <w:i w:val="false"/>
                <w:color w:val="000000"/>
                <w:sz w:val="20"/>
              </w:rPr>
              <w:t>
</w:t>
            </w:r>
            <w:r>
              <w:rPr>
                <w:rFonts w:ascii="Times New Roman"/>
                <w:b w:val="false"/>
                <w:i w:val="false"/>
                <w:color w:val="000000"/>
                <w:sz w:val="20"/>
              </w:rPr>
              <w:t>Счет, привязанный к номеру мобильного телефона</w:t>
            </w:r>
          </w:p>
          <w:p>
            <w:pPr>
              <w:spacing w:after="20"/>
              <w:ind w:left="20"/>
              <w:jc w:val="both"/>
            </w:pPr>
            <w:r>
              <w:rPr>
                <w:rFonts w:ascii="Times New Roman"/>
                <w:b w:val="false"/>
                <w:i w:val="false"/>
                <w:color w:val="000000"/>
                <w:sz w:val="20"/>
              </w:rPr>
              <w:t>
(оплата с баланса мобильного телефона, например:Beeline (Билайн))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6"/>
          <w:p>
            <w:pPr>
              <w:spacing w:after="20"/>
              <w:ind w:left="20"/>
              <w:jc w:val="both"/>
            </w:pPr>
            <w:r>
              <w:rPr>
                <w:rFonts w:ascii="Times New Roman"/>
                <w:b w:val="false"/>
                <w:i w:val="false"/>
                <w:color w:val="000000"/>
                <w:sz w:val="20"/>
              </w:rPr>
              <w:t>
9.5 Онлайн төлемдер (мысалы, PayPal (ПэйПал), GooglePay (ГуглПэй))</w:t>
            </w:r>
          </w:p>
          <w:bookmarkEnd w:id="286"/>
          <w:p>
            <w:pPr>
              <w:spacing w:after="20"/>
              <w:ind w:left="20"/>
              <w:jc w:val="both"/>
            </w:pPr>
            <w:r>
              <w:rPr>
                <w:rFonts w:ascii="Times New Roman"/>
                <w:b w:val="false"/>
                <w:i w:val="false"/>
                <w:color w:val="000000"/>
                <w:sz w:val="20"/>
              </w:rPr>
              <w:t>
Онлайн платежи (например, ПэйПал), GooglePay (ГуглПэй))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7"/>
          <w:p>
            <w:pPr>
              <w:spacing w:after="20"/>
              <w:ind w:left="20"/>
              <w:jc w:val="both"/>
            </w:pPr>
            <w:r>
              <w:rPr>
                <w:rFonts w:ascii="Times New Roman"/>
                <w:b w:val="false"/>
                <w:i w:val="false"/>
                <w:color w:val="000000"/>
                <w:sz w:val="20"/>
              </w:rPr>
              <w:t xml:space="preserve">
9.6 Алдын ала төленген сыйлық картасы немесе бонустық немесе купондық бағдарламаның "Ұпайлар" онлайн ваучері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(мысалы, AirMiles (ЭйрМайлс), Flip (Флип) сертификаттары, Sportmaster (Спортмастер))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Предоплаченная подарочная карта или онлайновый ваучер "Баллы" программы бонусов или купонов</w:t>
            </w:r>
          </w:p>
          <w:p>
            <w:pPr>
              <w:spacing w:after="20"/>
              <w:ind w:left="20"/>
              <w:jc w:val="both"/>
            </w:pPr>
            <w:r>
              <w:rPr>
                <w:rFonts w:ascii="Times New Roman"/>
                <w:b w:val="false"/>
                <w:i w:val="false"/>
                <w:color w:val="000000"/>
                <w:sz w:val="20"/>
              </w:rPr>
              <w:t>
(например, AirMiles (Эйр Майлс), сертификаты Flip (Флип), Sportmaster (Спортмастер))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8"/>
          <w:p>
            <w:pPr>
              <w:spacing w:after="20"/>
              <w:ind w:left="20"/>
              <w:jc w:val="both"/>
            </w:pPr>
            <w:r>
              <w:rPr>
                <w:rFonts w:ascii="Times New Roman"/>
                <w:b w:val="false"/>
                <w:i w:val="false"/>
                <w:color w:val="000000"/>
                <w:sz w:val="20"/>
              </w:rPr>
              <w:t>
9.7 Цифрлық әлеуметтік әмиян, цифрлық теңге</w:t>
            </w:r>
          </w:p>
          <w:bookmarkEnd w:id="288"/>
          <w:p>
            <w:pPr>
              <w:spacing w:after="20"/>
              <w:ind w:left="20"/>
              <w:jc w:val="both"/>
            </w:pPr>
            <w:r>
              <w:rPr>
                <w:rFonts w:ascii="Times New Roman"/>
                <w:b w:val="false"/>
                <w:i w:val="false"/>
                <w:color w:val="000000"/>
                <w:sz w:val="20"/>
              </w:rPr>
              <w:t>
Цифровой социальный кошелек, цифровой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13" w:id="289"/>
      <w:r>
        <w:rPr>
          <w:rFonts w:ascii="Times New Roman"/>
          <w:b w:val="false"/>
          <w:i w:val="false"/>
          <w:color w:val="000000"/>
          <w:sz w:val="28"/>
        </w:rPr>
        <w:t>
      10 Тауарлар мен қызметтерді өткізу кезінде сіз пайдаланатын жеткізу тәсілдерін "√" белгісімен белгілеңіз</w:t>
      </w:r>
    </w:p>
    <w:bookmarkEnd w:id="289"/>
    <w:p>
      <w:pPr>
        <w:spacing w:after="0"/>
        <w:ind w:left="0"/>
        <w:jc w:val="both"/>
      </w:pPr>
      <w:r>
        <w:rPr>
          <w:rFonts w:ascii="Times New Roman"/>
          <w:b w:val="false"/>
          <w:i w:val="false"/>
          <w:color w:val="000000"/>
          <w:sz w:val="28"/>
        </w:rPr>
        <w:t>Отметьте знаком "√" используемые Вами способы доставки при реализации товарови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10.1 Қарапайым пошта қызметтерін немесе жеткізудің басқа тәсілдерінқолдана отырып, сатып алушыға тікелей жеткізу</w:t>
            </w:r>
          </w:p>
          <w:bookmarkEnd w:id="290"/>
          <w:p>
            <w:pPr>
              <w:spacing w:after="20"/>
              <w:ind w:left="20"/>
              <w:jc w:val="both"/>
            </w:pPr>
            <w:r>
              <w:rPr>
                <w:rFonts w:ascii="Times New Roman"/>
                <w:b w:val="false"/>
                <w:i w:val="false"/>
                <w:color w:val="000000"/>
                <w:sz w:val="20"/>
              </w:rPr>
              <w:t>
Доставка непосредственно покупателю с использованием услугобычной почты или других способов доставки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10.2 Сату немесе сервистік қызмет көрсету пунктінен өздігінен алып кету</w:t>
            </w:r>
          </w:p>
          <w:bookmarkEnd w:id="291"/>
          <w:p>
            <w:pPr>
              <w:spacing w:after="20"/>
              <w:ind w:left="20"/>
              <w:jc w:val="both"/>
            </w:pPr>
            <w:r>
              <w:rPr>
                <w:rFonts w:ascii="Times New Roman"/>
                <w:b w:val="false"/>
                <w:i w:val="false"/>
                <w:color w:val="000000"/>
                <w:sz w:val="20"/>
              </w:rPr>
              <w:t>
Самовывоз из пункта продажи или сервисного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10.3 Веб-сайттан немесе қосымша, бағдарламалық жасақтама немесе басқа құрылғы жүктеу арқылы Онлайн/электронды жеткізу (материалдық емес тауарлар үшін)</w:t>
            </w:r>
          </w:p>
          <w:bookmarkEnd w:id="292"/>
          <w:p>
            <w:pPr>
              <w:spacing w:after="20"/>
              <w:ind w:left="20"/>
              <w:jc w:val="both"/>
            </w:pPr>
            <w:r>
              <w:rPr>
                <w:rFonts w:ascii="Times New Roman"/>
                <w:b w:val="false"/>
                <w:i w:val="false"/>
                <w:color w:val="000000"/>
                <w:sz w:val="20"/>
              </w:rPr>
              <w:t>
Онлай/электронная доставка путем загрузки с веб-сайта или через приложение, программное обеспечения или другое устройство (для нематериальных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17" w:id="293"/>
      <w:r>
        <w:rPr>
          <w:rFonts w:ascii="Times New Roman"/>
          <w:b w:val="false"/>
          <w:i w:val="false"/>
          <w:color w:val="000000"/>
          <w:sz w:val="28"/>
        </w:rPr>
        <w:t xml:space="preserve">
      </w:t>
      </w:r>
      <w:r>
        <w:rPr>
          <w:rFonts w:ascii="Times New Roman"/>
          <w:b/>
          <w:i w:val="false"/>
          <w:color w:val="000000"/>
          <w:sz w:val="28"/>
        </w:rPr>
        <w:t>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bookmarkEnd w:id="293"/>
    <w:p>
      <w:pPr>
        <w:spacing w:after="0"/>
        <w:ind w:left="0"/>
        <w:jc w:val="both"/>
      </w:pPr>
      <w:r>
        <w:rPr>
          <w:rFonts w:ascii="Times New Roman"/>
          <w:b w:val="false"/>
          <w:i w:val="false"/>
          <w:color w:val="000000"/>
          <w:sz w:val="28"/>
        </w:rPr>
        <w:t>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Start w:name="z318" w:id="294"/>
    <w:p>
      <w:pPr>
        <w:spacing w:after="0"/>
        <w:ind w:left="0"/>
        <w:jc w:val="both"/>
      </w:pPr>
      <w:r>
        <w:rPr>
          <w:rFonts w:ascii="Times New Roman"/>
          <w:b w:val="false"/>
          <w:i w:val="false"/>
          <w:color w:val="000000"/>
          <w:sz w:val="28"/>
        </w:rPr>
        <w:t xml:space="preserve">
      </w:t>
      </w:r>
      <w:r>
        <w:rPr>
          <w:rFonts w:ascii="Times New Roman"/>
          <w:b/>
          <w:i w:val="false"/>
          <w:color w:val="000000"/>
          <w:sz w:val="28"/>
        </w:rPr>
        <w:t>(осы модульді электрондық коммерция платформасын (мар</w:t>
      </w:r>
      <w:r>
        <w:rPr>
          <w:rFonts w:ascii="Times New Roman"/>
          <w:b/>
          <w:i w:val="false"/>
          <w:color w:val="000000"/>
          <w:sz w:val="28"/>
        </w:rPr>
        <w:t>кетплейс) ұстаушылар толтырады)</w:t>
      </w:r>
    </w:p>
    <w:bookmarkEnd w:id="294"/>
    <w:bookmarkStart w:name="z319" w:id="295"/>
    <w:p>
      <w:pPr>
        <w:spacing w:after="0"/>
        <w:ind w:left="0"/>
        <w:jc w:val="both"/>
      </w:pPr>
      <w:r>
        <w:rPr>
          <w:rFonts w:ascii="Times New Roman"/>
          <w:b w:val="false"/>
          <w:i w:val="false"/>
          <w:color w:val="000000"/>
          <w:sz w:val="28"/>
        </w:rPr>
        <w:t>
      (данный модуль заполняется держателями платформы электронной коммерции (маркетплейс))</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11 Сіздің электрондық коммерция платформаңызды (маркетплейс) есепті кезеңде тауарлар мен қызметтерді өткізу үшін пайдаланатын заңды және жеке тұлғалардың санын көрсетіңіз, бірлік</w:t>
            </w:r>
          </w:p>
          <w:bookmarkEnd w:id="296"/>
          <w:p>
            <w:pPr>
              <w:spacing w:after="20"/>
              <w:ind w:left="20"/>
              <w:jc w:val="both"/>
            </w:pPr>
            <w:r>
              <w:rPr>
                <w:rFonts w:ascii="Times New Roman"/>
                <w:b w:val="false"/>
                <w:i w:val="false"/>
                <w:color w:val="000000"/>
                <w:sz w:val="20"/>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62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11.1 заңды тұлғалар, бірлік</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юридических лиц,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11.2 жеке тұлғалар, адам</w:t>
            </w:r>
          </w:p>
          <w:p>
            <w:pPr>
              <w:spacing w:after="20"/>
              <w:ind w:left="20"/>
              <w:jc w:val="both"/>
            </w:pPr>
            <w:r>
              <w:rPr>
                <w:rFonts w:ascii="Times New Roman"/>
                <w:b w:val="false"/>
                <w:i w:val="false"/>
                <w:color w:val="000000"/>
                <w:sz w:val="20"/>
              </w:rPr>
              <w:t>
физических лиц,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p>
          <w:bookmarkEnd w:id="298"/>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12 Сіздің электрондық коммерция платформаңыз (маркетплейс) арқылы өтетін тауарлар мен қызметтерді сатып алушылар (тұтынушылар) төлемдерінің көлемін көрсетіңіз, мың теңге</w:t>
            </w:r>
          </w:p>
          <w:bookmarkEnd w:id="299"/>
          <w:p>
            <w:pPr>
              <w:spacing w:after="20"/>
              <w:ind w:left="20"/>
              <w:jc w:val="both"/>
            </w:pPr>
            <w:r>
              <w:rPr>
                <w:rFonts w:ascii="Times New Roman"/>
                <w:b w:val="false"/>
                <w:i w:val="false"/>
                <w:color w:val="000000"/>
                <w:sz w:val="20"/>
              </w:rPr>
              <w:t>
Укажите объем платежей покупателей (потребителей) товаров и услуг, проходящих черезВашу платформу электронной коммерции (маркетплейс),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12.1Сіздің электрондық коммерция платформаңыз (маркетплейс) арқылы тауарлардысатып алушылар төлемдерінің көлемін көрсетіңіз, мың теңге</w:t>
            </w:r>
          </w:p>
          <w:bookmarkEnd w:id="300"/>
          <w:p>
            <w:pPr>
              <w:spacing w:after="20"/>
              <w:ind w:left="20"/>
              <w:jc w:val="both"/>
            </w:pPr>
            <w:r>
              <w:rPr>
                <w:rFonts w:ascii="Times New Roman"/>
                <w:b w:val="false"/>
                <w:i w:val="false"/>
                <w:color w:val="000000"/>
                <w:sz w:val="20"/>
              </w:rPr>
              <w:t>
Укажите объем платежей покупателейтоваров через Вашу платформу электроннойкоммерции (маркетплейс),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27" w:id="301"/>
      <w:r>
        <w:rPr>
          <w:rFonts w:ascii="Times New Roman"/>
          <w:b w:val="false"/>
          <w:i w:val="false"/>
          <w:color w:val="000000"/>
          <w:sz w:val="28"/>
        </w:rPr>
        <w:t>
      12.2. Сіздің электрондық коммерция платформаңыз (маркетплейс) арқылы көрсетілген қызметтер бойынша ақпаратты көрсетіңіз</w:t>
      </w:r>
    </w:p>
    <w:bookmarkEnd w:id="301"/>
    <w:p>
      <w:pPr>
        <w:spacing w:after="0"/>
        <w:ind w:left="0"/>
        <w:jc w:val="both"/>
      </w:pPr>
      <w:r>
        <w:rPr>
          <w:rFonts w:ascii="Times New Roman"/>
          <w:b w:val="false"/>
          <w:i w:val="false"/>
          <w:color w:val="000000"/>
          <w:sz w:val="28"/>
        </w:rPr>
        <w:t>Укажите информацию по оказанным услугам через Вашу платформу электронной коммерции (маркетплейс)</w:t>
      </w:r>
    </w:p>
    <w:p>
      <w:pPr>
        <w:spacing w:after="0"/>
        <w:ind w:left="0"/>
        <w:jc w:val="both"/>
      </w:pPr>
      <w:r>
        <w:rPr>
          <w:rFonts w:ascii="Times New Roman"/>
          <w:b w:val="false"/>
          <w:i w:val="false"/>
          <w:color w:val="000000"/>
          <w:sz w:val="28"/>
        </w:rPr>
        <w:t>(бірнеше нұсқаны таңдауға болады)</w:t>
      </w:r>
    </w:p>
    <w:p>
      <w:pPr>
        <w:spacing w:after="0"/>
        <w:ind w:left="0"/>
        <w:jc w:val="both"/>
      </w:pPr>
      <w:r>
        <w:rPr>
          <w:rFonts w:ascii="Times New Roman"/>
          <w:b w:val="false"/>
          <w:i w:val="false"/>
          <w:color w:val="000000"/>
          <w:sz w:val="28"/>
        </w:rPr>
        <w:t>(можно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Жол коды</w:t>
            </w:r>
          </w:p>
          <w:bookmarkEnd w:id="30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Қызмет түрінің атауы</w:t>
            </w:r>
          </w:p>
          <w:bookmarkEnd w:id="303"/>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Тапсырыстардың жалпы құны, мың теңге</w:t>
            </w:r>
          </w:p>
          <w:bookmarkEnd w:id="304"/>
          <w:p>
            <w:pPr>
              <w:spacing w:after="20"/>
              <w:ind w:left="20"/>
              <w:jc w:val="both"/>
            </w:pPr>
            <w:r>
              <w:rPr>
                <w:rFonts w:ascii="Times New Roman"/>
                <w:b w:val="false"/>
                <w:i w:val="false"/>
                <w:color w:val="000000"/>
                <w:sz w:val="20"/>
              </w:rPr>
              <w:t>
Общая стоимость заказов,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Барлығы</w:t>
            </w:r>
          </w:p>
          <w:bookmarkEnd w:id="305"/>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xml:space="preserve">
оның ішінде </w:t>
            </w:r>
          </w:p>
          <w:bookmarkEnd w:id="306"/>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7"/>
          <w:p>
            <w:pPr>
              <w:spacing w:after="20"/>
              <w:ind w:left="20"/>
              <w:jc w:val="both"/>
            </w:pPr>
            <w:r>
              <w:rPr>
                <w:rFonts w:ascii="Times New Roman"/>
                <w:b w:val="false"/>
                <w:i w:val="false"/>
                <w:color w:val="000000"/>
                <w:sz w:val="20"/>
              </w:rPr>
              <w:t>
орналастыру орындарының қызметтерін брондау және төлеу</w:t>
            </w:r>
          </w:p>
          <w:bookmarkEnd w:id="307"/>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8"/>
          <w:p>
            <w:pPr>
              <w:spacing w:after="20"/>
              <w:ind w:left="20"/>
              <w:jc w:val="both"/>
            </w:pPr>
            <w:r>
              <w:rPr>
                <w:rFonts w:ascii="Times New Roman"/>
                <w:b w:val="false"/>
                <w:i w:val="false"/>
                <w:color w:val="000000"/>
                <w:sz w:val="20"/>
              </w:rPr>
              <w:t xml:space="preserve">
билеттер және көлік орындарын брондау </w:t>
            </w:r>
          </w:p>
          <w:bookmarkEnd w:id="308"/>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bookmarkEnd w:id="309"/>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0"/>
          <w:p>
            <w:pPr>
              <w:spacing w:after="20"/>
              <w:ind w:left="20"/>
              <w:jc w:val="both"/>
            </w:pPr>
            <w:r>
              <w:rPr>
                <w:rFonts w:ascii="Times New Roman"/>
                <w:b w:val="false"/>
                <w:i w:val="false"/>
                <w:color w:val="000000"/>
                <w:sz w:val="20"/>
              </w:rPr>
              <w:t xml:space="preserve">
жарнама саласындағы қызметтер </w:t>
            </w:r>
          </w:p>
          <w:bookmarkEnd w:id="310"/>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1"/>
          <w:p>
            <w:pPr>
              <w:spacing w:after="20"/>
              <w:ind w:left="20"/>
              <w:jc w:val="both"/>
            </w:pPr>
            <w:r>
              <w:rPr>
                <w:rFonts w:ascii="Times New Roman"/>
                <w:b w:val="false"/>
                <w:i w:val="false"/>
                <w:color w:val="000000"/>
                <w:sz w:val="20"/>
              </w:rPr>
              <w:t xml:space="preserve">
тапсырыс бойынша азық-түлік жеткізу бойынша қызметтер </w:t>
            </w:r>
          </w:p>
          <w:bookmarkEnd w:id="311"/>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2"/>
          <w:p>
            <w:pPr>
              <w:spacing w:after="20"/>
              <w:ind w:left="20"/>
              <w:jc w:val="both"/>
            </w:pPr>
            <w:r>
              <w:rPr>
                <w:rFonts w:ascii="Times New Roman"/>
                <w:b w:val="false"/>
                <w:i w:val="false"/>
                <w:color w:val="000000"/>
                <w:sz w:val="20"/>
              </w:rPr>
              <w:t xml:space="preserve">
жолаушыларды тасымалдау бойынша қызметтер </w:t>
            </w:r>
          </w:p>
          <w:bookmarkEnd w:id="312"/>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3"/>
          <w:p>
            <w:pPr>
              <w:spacing w:after="20"/>
              <w:ind w:left="20"/>
              <w:jc w:val="both"/>
            </w:pPr>
            <w:r>
              <w:rPr>
                <w:rFonts w:ascii="Times New Roman"/>
                <w:b w:val="false"/>
                <w:i w:val="false"/>
                <w:color w:val="000000"/>
                <w:sz w:val="20"/>
              </w:rPr>
              <w:t xml:space="preserve">
жүктерді тасымалдау бойынша қызметтер </w:t>
            </w:r>
          </w:p>
          <w:bookmarkEnd w:id="313"/>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xml:space="preserve">
 білім беру қызметтері </w:t>
            </w:r>
          </w:p>
          <w:bookmarkEnd w:id="314"/>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қаржылық қызметтер</w:t>
            </w:r>
          </w:p>
          <w:bookmarkEnd w:id="315"/>
          <w:p>
            <w:pPr>
              <w:spacing w:after="20"/>
              <w:ind w:left="20"/>
              <w:jc w:val="both"/>
            </w:pPr>
            <w:r>
              <w:rPr>
                <w:rFonts w:ascii="Times New Roman"/>
                <w:b w:val="false"/>
                <w:i w:val="false"/>
                <w:color w:val="000000"/>
                <w:sz w:val="20"/>
              </w:rPr>
              <w:t xml:space="preserve">
финансовыеуслуги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6"/>
          <w:p>
            <w:pPr>
              <w:spacing w:after="20"/>
              <w:ind w:left="20"/>
              <w:jc w:val="both"/>
            </w:pPr>
            <w:r>
              <w:rPr>
                <w:rFonts w:ascii="Times New Roman"/>
                <w:b w:val="false"/>
                <w:i w:val="false"/>
                <w:color w:val="000000"/>
                <w:sz w:val="20"/>
              </w:rPr>
              <w:t>
Ақпараттық-коммуникациялық технологиялар саласындағы қызметтер(телевизия, цифрлық телефония, сымсыз байланыс)</w:t>
            </w:r>
          </w:p>
          <w:bookmarkEnd w:id="316"/>
          <w:p>
            <w:pPr>
              <w:spacing w:after="20"/>
              <w:ind w:left="20"/>
              <w:jc w:val="both"/>
            </w:pPr>
            <w:r>
              <w:rPr>
                <w:rFonts w:ascii="Times New Roman"/>
                <w:b w:val="false"/>
                <w:i w:val="false"/>
                <w:color w:val="000000"/>
                <w:sz w:val="20"/>
              </w:rPr>
              <w:t>
услуги в сфере информационно-коммуникационных технологий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7"/>
          <w:p>
            <w:pPr>
              <w:spacing w:after="20"/>
              <w:ind w:left="20"/>
              <w:jc w:val="both"/>
            </w:pPr>
            <w:r>
              <w:rPr>
                <w:rFonts w:ascii="Times New Roman"/>
                <w:b w:val="false"/>
                <w:i w:val="false"/>
                <w:color w:val="000000"/>
                <w:sz w:val="20"/>
              </w:rPr>
              <w:t>
басқа топтамаларға кірмейтін өзге де қызметтер (жазыңыз)</w:t>
            </w:r>
          </w:p>
          <w:bookmarkEnd w:id="317"/>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18"/>
      <w:r>
        <w:rPr>
          <w:rFonts w:ascii="Times New Roman"/>
          <w:b w:val="false"/>
          <w:i w:val="false"/>
          <w:color w:val="000000"/>
          <w:sz w:val="28"/>
        </w:rPr>
        <w:t xml:space="preserve">
      </w:t>
      </w:r>
      <w:r>
        <w:rPr>
          <w:rFonts w:ascii="Times New Roman"/>
          <w:b/>
          <w:i w:val="false"/>
          <w:color w:val="000000"/>
          <w:sz w:val="28"/>
        </w:rPr>
        <w:t>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bookmarkEnd w:id="318"/>
    <w:p>
      <w:pPr>
        <w:spacing w:after="0"/>
        <w:ind w:left="0"/>
        <w:jc w:val="both"/>
      </w:pPr>
      <w:r>
        <w:rPr>
          <w:rFonts w:ascii="Times New Roman"/>
          <w:b w:val="false"/>
          <w:i w:val="false"/>
          <w:color w:val="000000"/>
          <w:sz w:val="28"/>
        </w:rPr>
        <w:t>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p>
      <w:pPr>
        <w:spacing w:after="0"/>
        <w:ind w:left="0"/>
        <w:jc w:val="both"/>
      </w:pPr>
      <w:r>
        <w:rPr>
          <w:rFonts w:ascii="Times New Roman"/>
          <w:b/>
          <w:i w:val="false"/>
          <w:color w:val="000000"/>
          <w:sz w:val="28"/>
        </w:rPr>
        <w:t>13. Сіздің платформаңызда (маркетплейсте) өңірлер бөлінісінде тіркелген жеке тұлғалардың жолаушылар тасымалын сипаттайтын жекелеген көрсеткіштерді көрсетіңіз</w:t>
      </w:r>
    </w:p>
    <w:p>
      <w:pPr>
        <w:spacing w:after="0"/>
        <w:ind w:left="0"/>
        <w:jc w:val="both"/>
      </w:pPr>
      <w:r>
        <w:rPr>
          <w:rFonts w:ascii="Times New Roman"/>
          <w:b w:val="false"/>
          <w:i w:val="false"/>
          <w:color w:val="000000"/>
          <w:sz w:val="28"/>
        </w:rPr>
        <w:t>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9"/>
          <w:p>
            <w:pPr>
              <w:spacing w:after="20"/>
              <w:ind w:left="20"/>
              <w:jc w:val="both"/>
            </w:pPr>
            <w:r>
              <w:rPr>
                <w:rFonts w:ascii="Times New Roman"/>
                <w:b w:val="false"/>
                <w:i w:val="false"/>
                <w:color w:val="000000"/>
                <w:sz w:val="20"/>
              </w:rPr>
              <w:t>
Жол коды</w:t>
            </w:r>
          </w:p>
          <w:bookmarkEnd w:id="319"/>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0"/>
          <w:p>
            <w:pPr>
              <w:spacing w:after="20"/>
              <w:ind w:left="20"/>
              <w:jc w:val="both"/>
            </w:pPr>
            <w:r>
              <w:rPr>
                <w:rFonts w:ascii="Times New Roman"/>
                <w:b w:val="false"/>
                <w:i w:val="false"/>
                <w:color w:val="000000"/>
                <w:sz w:val="20"/>
              </w:rPr>
              <w:t>
Аймақтың атауы</w:t>
            </w:r>
          </w:p>
          <w:bookmarkEnd w:id="320"/>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Көрсеткіштердің атауы</w:t>
            </w:r>
          </w:p>
          <w:bookmarkEnd w:id="321"/>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2"/>
          <w:p>
            <w:pPr>
              <w:spacing w:after="20"/>
              <w:ind w:left="20"/>
              <w:jc w:val="both"/>
            </w:pPr>
            <w:r>
              <w:rPr>
                <w:rFonts w:ascii="Times New Roman"/>
                <w:b w:val="false"/>
                <w:i w:val="false"/>
                <w:color w:val="000000"/>
                <w:sz w:val="20"/>
              </w:rPr>
              <w:t>
Сапарлар саны, бірлік</w:t>
            </w:r>
          </w:p>
          <w:bookmarkEnd w:id="322"/>
          <w:p>
            <w:pPr>
              <w:spacing w:after="20"/>
              <w:ind w:left="20"/>
              <w:jc w:val="both"/>
            </w:pPr>
            <w:r>
              <w:rPr>
                <w:rFonts w:ascii="Times New Roman"/>
                <w:b w:val="false"/>
                <w:i w:val="false"/>
                <w:color w:val="000000"/>
                <w:sz w:val="20"/>
              </w:rPr>
              <w:t>
Количество поездок,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3"/>
          <w:p>
            <w:pPr>
              <w:spacing w:after="20"/>
              <w:ind w:left="20"/>
              <w:jc w:val="both"/>
            </w:pPr>
            <w:r>
              <w:rPr>
                <w:rFonts w:ascii="Times New Roman"/>
                <w:b w:val="false"/>
                <w:i w:val="false"/>
                <w:color w:val="000000"/>
                <w:sz w:val="20"/>
              </w:rPr>
              <w:t>
Көлік құралдарының жалпы жүрген жолы, км</w:t>
            </w:r>
          </w:p>
          <w:bookmarkEnd w:id="323"/>
          <w:p>
            <w:pPr>
              <w:spacing w:after="20"/>
              <w:ind w:left="20"/>
              <w:jc w:val="both"/>
            </w:pPr>
            <w:r>
              <w:rPr>
                <w:rFonts w:ascii="Times New Roman"/>
                <w:b w:val="false"/>
                <w:i w:val="false"/>
                <w:color w:val="000000"/>
                <w:sz w:val="20"/>
              </w:rPr>
              <w:t>
Общий пробег транспортных средств,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4"/>
          <w:p>
            <w:pPr>
              <w:spacing w:after="20"/>
              <w:ind w:left="20"/>
              <w:jc w:val="both"/>
            </w:pPr>
            <w:r>
              <w:rPr>
                <w:rFonts w:ascii="Times New Roman"/>
                <w:b w:val="false"/>
                <w:i w:val="false"/>
                <w:color w:val="000000"/>
                <w:sz w:val="20"/>
              </w:rPr>
              <w:t>
Тапсырыстардың жалпы құны, мың теңге</w:t>
            </w:r>
          </w:p>
          <w:bookmarkEnd w:id="324"/>
          <w:p>
            <w:pPr>
              <w:spacing w:after="20"/>
              <w:ind w:left="20"/>
              <w:jc w:val="both"/>
            </w:pPr>
            <w:r>
              <w:rPr>
                <w:rFonts w:ascii="Times New Roman"/>
                <w:b w:val="false"/>
                <w:i w:val="false"/>
                <w:color w:val="000000"/>
                <w:sz w:val="20"/>
              </w:rPr>
              <w:t>
Общая стоимость заказов,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325"/>
      <w:r>
        <w:rPr>
          <w:rFonts w:ascii="Times New Roman"/>
          <w:b w:val="false"/>
          <w:i w:val="false"/>
          <w:color w:val="000000"/>
          <w:sz w:val="28"/>
        </w:rPr>
        <w:t xml:space="preserve">
      </w:t>
      </w:r>
      <w:r>
        <w:rPr>
          <w:rFonts w:ascii="Times New Roman"/>
          <w:b/>
          <w:i w:val="false"/>
          <w:color w:val="000000"/>
          <w:sz w:val="28"/>
        </w:rPr>
        <w:t>14. Статистикалық нысанды толтыруға жұмсалған уақытты сағатпен көрсетіңіз (қажеттісін қоршаңыз)</w:t>
      </w:r>
    </w:p>
    <w:bookmarkEnd w:id="325"/>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6"/>
          <w:p>
            <w:pPr>
              <w:spacing w:after="20"/>
              <w:ind w:left="20"/>
              <w:jc w:val="both"/>
            </w:pPr>
            <w:r>
              <w:rPr>
                <w:rFonts w:ascii="Times New Roman"/>
                <w:b w:val="false"/>
                <w:i w:val="false"/>
                <w:color w:val="000000"/>
                <w:sz w:val="20"/>
              </w:rPr>
              <w:t xml:space="preserve">
1 сағатқа дейін </w:t>
            </w:r>
          </w:p>
          <w:bookmarkEnd w:id="326"/>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7"/>
          <w:p>
            <w:pPr>
              <w:spacing w:after="20"/>
              <w:ind w:left="20"/>
              <w:jc w:val="both"/>
            </w:pPr>
            <w:r>
              <w:rPr>
                <w:rFonts w:ascii="Times New Roman"/>
                <w:b w:val="false"/>
                <w:i w:val="false"/>
                <w:color w:val="000000"/>
                <w:sz w:val="20"/>
              </w:rPr>
              <w:t xml:space="preserve">
40 сағаттан астам </w:t>
            </w:r>
          </w:p>
          <w:bookmarkEnd w:id="327"/>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54" w:id="328"/>
      <w:r>
        <w:rPr>
          <w:rFonts w:ascii="Times New Roman"/>
          <w:b w:val="false"/>
          <w:i w:val="false"/>
          <w:color w:val="000000"/>
          <w:sz w:val="28"/>
        </w:rPr>
        <w:t>
      Атауы Мекенжайы (респонденттің)</w:t>
      </w:r>
    </w:p>
    <w:bookmarkEnd w:id="328"/>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Телефон(респондента)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стационарлықұялы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 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телефоны(орындаушының)</w:t>
      </w:r>
    </w:p>
    <w:p>
      <w:pPr>
        <w:spacing w:after="0"/>
        <w:ind w:left="0"/>
        <w:jc w:val="both"/>
      </w:pPr>
      <w:r>
        <w:rPr>
          <w:rFonts w:ascii="Times New Roman"/>
          <w:b w:val="false"/>
          <w:i w:val="false"/>
          <w:color w:val="000000"/>
          <w:sz w:val="28"/>
        </w:rPr>
        <w:t>фамилия, имя и отчество(при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 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2022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2020 года № 9</w:t>
            </w:r>
          </w:p>
        </w:tc>
      </w:tr>
    </w:tbl>
    <w:bookmarkStart w:name="z357" w:id="3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электронной коммерции"</w:t>
      </w:r>
      <w:r>
        <w:br/>
      </w:r>
      <w:r>
        <w:rPr>
          <w:rFonts w:ascii="Times New Roman"/>
          <w:b/>
          <w:i w:val="false"/>
          <w:color w:val="000000"/>
        </w:rPr>
        <w:t>(индекс Э-коммерция, периодичность годовая)</w:t>
      </w:r>
    </w:p>
    <w:bookmarkEnd w:id="329"/>
    <w:bookmarkStart w:name="z358" w:id="33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электронной коммерции" (индекс Э-коммерция, периодичность годовая) (далее – статистическая форма).</w:t>
      </w:r>
    </w:p>
    <w:bookmarkEnd w:id="330"/>
    <w:bookmarkStart w:name="z359" w:id="33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31"/>
    <w:bookmarkStart w:name="z360" w:id="332"/>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332"/>
    <w:bookmarkStart w:name="z361" w:id="333"/>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333"/>
    <w:bookmarkStart w:name="z362" w:id="334"/>
    <w:p>
      <w:pPr>
        <w:spacing w:after="0"/>
        <w:ind w:left="0"/>
        <w:jc w:val="both"/>
      </w:pPr>
      <w:r>
        <w:rPr>
          <w:rFonts w:ascii="Times New Roman"/>
          <w:b w:val="false"/>
          <w:i w:val="false"/>
          <w:color w:val="000000"/>
          <w:sz w:val="28"/>
        </w:rPr>
        <w:t>
      3)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334"/>
    <w:bookmarkStart w:name="z363" w:id="335"/>
    <w:p>
      <w:pPr>
        <w:spacing w:after="0"/>
        <w:ind w:left="0"/>
        <w:jc w:val="both"/>
      </w:pPr>
      <w:r>
        <w:rPr>
          <w:rFonts w:ascii="Times New Roman"/>
          <w:b w:val="false"/>
          <w:i w:val="false"/>
          <w:color w:val="000000"/>
          <w:sz w:val="28"/>
        </w:rPr>
        <w:t xml:space="preserve">
      4)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 </w:t>
      </w:r>
    </w:p>
    <w:bookmarkEnd w:id="335"/>
    <w:bookmarkStart w:name="z364" w:id="336"/>
    <w:p>
      <w:pPr>
        <w:spacing w:after="0"/>
        <w:ind w:left="0"/>
        <w:jc w:val="both"/>
      </w:pPr>
      <w:r>
        <w:rPr>
          <w:rFonts w:ascii="Times New Roman"/>
          <w:b w:val="false"/>
          <w:i w:val="false"/>
          <w:color w:val="000000"/>
          <w:sz w:val="28"/>
        </w:rPr>
        <w:t>
      3. Модуль "А" заполняют организации осуществляющие реализацию товаров и услуг через сеть Интернет.</w:t>
      </w:r>
    </w:p>
    <w:bookmarkEnd w:id="336"/>
    <w:bookmarkStart w:name="z365" w:id="337"/>
    <w:p>
      <w:pPr>
        <w:spacing w:after="0"/>
        <w:ind w:left="0"/>
        <w:jc w:val="both"/>
      </w:pPr>
      <w:r>
        <w:rPr>
          <w:rFonts w:ascii="Times New Roman"/>
          <w:b w:val="false"/>
          <w:i w:val="false"/>
          <w:color w:val="000000"/>
          <w:sz w:val="28"/>
        </w:rPr>
        <w:t>
      В разделе 7 отражается объем реализации товаров, полученный по всем заказам только через собственный интернет ресурс (без налога на добавленную стоимость), при этом данный объем не должен быть больше объема раздела 5.</w:t>
      </w:r>
    </w:p>
    <w:bookmarkEnd w:id="337"/>
    <w:bookmarkStart w:name="z366" w:id="338"/>
    <w:p>
      <w:pPr>
        <w:spacing w:after="0"/>
        <w:ind w:left="0"/>
        <w:jc w:val="both"/>
      </w:pPr>
      <w:r>
        <w:rPr>
          <w:rFonts w:ascii="Times New Roman"/>
          <w:b w:val="false"/>
          <w:i w:val="false"/>
          <w:color w:val="000000"/>
          <w:sz w:val="28"/>
        </w:rPr>
        <w:t>
      Объем реализации товаров и услуг характеризует сумму денежной выручки, полученной за проданные товары, продукцию и оказанные услуги за наличный и безналичный расчет.</w:t>
      </w:r>
    </w:p>
    <w:bookmarkEnd w:id="338"/>
    <w:bookmarkStart w:name="z367" w:id="339"/>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bookmarkEnd w:id="339"/>
    <w:bookmarkStart w:name="z368" w:id="340"/>
    <w:p>
      <w:pPr>
        <w:spacing w:after="0"/>
        <w:ind w:left="0"/>
        <w:jc w:val="both"/>
      </w:pPr>
      <w:r>
        <w:rPr>
          <w:rFonts w:ascii="Times New Roman"/>
          <w:b w:val="false"/>
          <w:i w:val="false"/>
          <w:color w:val="000000"/>
          <w:sz w:val="28"/>
        </w:rPr>
        <w:t xml:space="preserve">
      В разделе 8 указываются только услуги, оказанные через собственный Интернет-ресурс, на платной основе. </w:t>
      </w:r>
    </w:p>
    <w:bookmarkEnd w:id="340"/>
    <w:bookmarkStart w:name="z369" w:id="341"/>
    <w:p>
      <w:pPr>
        <w:spacing w:after="0"/>
        <w:ind w:left="0"/>
        <w:jc w:val="both"/>
      </w:pPr>
      <w:r>
        <w:rPr>
          <w:rFonts w:ascii="Times New Roman"/>
          <w:b w:val="false"/>
          <w:i w:val="false"/>
          <w:color w:val="000000"/>
          <w:sz w:val="28"/>
        </w:rPr>
        <w:t>
      4. В разделах 9, 10 – отвечая на вопрос, ответ указывается в соответствующей клетке знаком "√" (возможно несколько ответов).</w:t>
      </w:r>
    </w:p>
    <w:bookmarkEnd w:id="341"/>
    <w:bookmarkStart w:name="z370" w:id="342"/>
    <w:p>
      <w:pPr>
        <w:spacing w:after="0"/>
        <w:ind w:left="0"/>
        <w:jc w:val="both"/>
      </w:pPr>
      <w:r>
        <w:rPr>
          <w:rFonts w:ascii="Times New Roman"/>
          <w:b w:val="false"/>
          <w:i w:val="false"/>
          <w:color w:val="000000"/>
          <w:sz w:val="28"/>
        </w:rPr>
        <w:t xml:space="preserve">
      В разделе 9 указываются используемые при реализации товаров и услуг способы оплаты. </w:t>
      </w:r>
    </w:p>
    <w:bookmarkEnd w:id="342"/>
    <w:bookmarkStart w:name="z371" w:id="343"/>
    <w:p>
      <w:pPr>
        <w:spacing w:after="0"/>
        <w:ind w:left="0"/>
        <w:jc w:val="both"/>
      </w:pPr>
      <w:r>
        <w:rPr>
          <w:rFonts w:ascii="Times New Roman"/>
          <w:b w:val="false"/>
          <w:i w:val="false"/>
          <w:color w:val="000000"/>
          <w:sz w:val="28"/>
        </w:rPr>
        <w:t>
      По пункту 9.8 раздела 9 к другим видам платежей относятся другие платежи не указанные в пунктах 9.1-.9.7.</w:t>
      </w:r>
    </w:p>
    <w:bookmarkEnd w:id="343"/>
    <w:bookmarkStart w:name="z372" w:id="344"/>
    <w:p>
      <w:pPr>
        <w:spacing w:after="0"/>
        <w:ind w:left="0"/>
        <w:jc w:val="both"/>
      </w:pPr>
      <w:r>
        <w:rPr>
          <w:rFonts w:ascii="Times New Roman"/>
          <w:b w:val="false"/>
          <w:i w:val="false"/>
          <w:color w:val="000000"/>
          <w:sz w:val="28"/>
        </w:rPr>
        <w:t>
      В разделе 10 указываются используемые способы доставки товаров.</w:t>
      </w:r>
    </w:p>
    <w:bookmarkEnd w:id="344"/>
    <w:bookmarkStart w:name="z373" w:id="345"/>
    <w:p>
      <w:pPr>
        <w:spacing w:after="0"/>
        <w:ind w:left="0"/>
        <w:jc w:val="both"/>
      </w:pPr>
      <w:r>
        <w:rPr>
          <w:rFonts w:ascii="Times New Roman"/>
          <w:b w:val="false"/>
          <w:i w:val="false"/>
          <w:color w:val="000000"/>
          <w:sz w:val="28"/>
        </w:rPr>
        <w:t>
      5. Модуль "В" заполняется держателями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bookmarkEnd w:id="345"/>
    <w:bookmarkStart w:name="z374" w:id="346"/>
    <w:p>
      <w:pPr>
        <w:spacing w:after="0"/>
        <w:ind w:left="0"/>
        <w:jc w:val="both"/>
      </w:pPr>
      <w:r>
        <w:rPr>
          <w:rFonts w:ascii="Times New Roman"/>
          <w:b w:val="false"/>
          <w:i w:val="false"/>
          <w:color w:val="000000"/>
          <w:sz w:val="28"/>
        </w:rPr>
        <w:t>
      В пункте 11 указываются зарегистрированные юридические и физические лица, которые осуществляют реализацию товаров и услуг электронной торговой площадки за отчетный период.</w:t>
      </w:r>
    </w:p>
    <w:bookmarkEnd w:id="346"/>
    <w:bookmarkStart w:name="z375" w:id="347"/>
    <w:p>
      <w:pPr>
        <w:spacing w:after="0"/>
        <w:ind w:left="0"/>
        <w:jc w:val="both"/>
      </w:pPr>
      <w:r>
        <w:rPr>
          <w:rFonts w:ascii="Times New Roman"/>
          <w:b w:val="false"/>
          <w:i w:val="false"/>
          <w:color w:val="000000"/>
          <w:sz w:val="28"/>
        </w:rPr>
        <w:t>
      В пункте 12 отображается объем платежей покупателей товаров (подпункт 12.1), и общую стоимость заказов по оказанным услугам через платформу электронной коммерции.</w:t>
      </w:r>
    </w:p>
    <w:bookmarkEnd w:id="347"/>
    <w:bookmarkStart w:name="z376" w:id="348"/>
    <w:p>
      <w:pPr>
        <w:spacing w:after="0"/>
        <w:ind w:left="0"/>
        <w:jc w:val="both"/>
      </w:pPr>
      <w:r>
        <w:rPr>
          <w:rFonts w:ascii="Times New Roman"/>
          <w:b w:val="false"/>
          <w:i w:val="false"/>
          <w:color w:val="000000"/>
          <w:sz w:val="28"/>
        </w:rPr>
        <w:t>
      6. Модуль "С" предназначен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bookmarkEnd w:id="348"/>
    <w:bookmarkStart w:name="z377" w:id="349"/>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49"/>
    <w:bookmarkStart w:name="z378" w:id="350"/>
    <w:p>
      <w:pPr>
        <w:spacing w:after="0"/>
        <w:ind w:left="0"/>
        <w:jc w:val="both"/>
      </w:pPr>
      <w:r>
        <w:rPr>
          <w:rFonts w:ascii="Times New Roman"/>
          <w:b w:val="false"/>
          <w:i w:val="false"/>
          <w:color w:val="000000"/>
          <w:sz w:val="28"/>
        </w:rPr>
        <w:t>
      Примечание: Х – данная позиция не подлежит заполнению.</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