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fb23" w14:textId="708f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августа 2022 года № 378. Зарегистрирован в Министерстве юстиции Республики Казахстан 1 сентября 2022 года № 29358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(зарегистрирован в Реестре государственной регистрации нормативных правовых актов под № 17553)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переполненность класс-комплектов;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переполненность класс-комплектов;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сроки подачи заявления не соответствуют установленным в настоящих правилах срокам;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