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8b23" w14:textId="ea58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делам религий и гражданского общества Республики Казахстан от 25 мая 2018 года № 52 "Об утверждении Правил присуждения премий для неправительственных организаций"</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9 сентября 2022 года № 382. Зарегистрирован в Министерстве юстиции Республики Казахстан 12 сентября 2022 года № 29524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делам религий и гражданского общества Республики Казахстан от 25 мая 2018 года № 52 "Об утверждении Правил присуждения премий для неправительственных организаций" (зарегистрирован в Реестре государственной регистрации нормативных правовых актов за № 17041)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подпунктом 12) </w:t>
      </w:r>
      <w:r>
        <w:rPr>
          <w:rFonts w:ascii="Times New Roman"/>
          <w:b w:val="false"/>
          <w:i w:val="false"/>
          <w:color w:val="000000"/>
          <w:sz w:val="28"/>
        </w:rPr>
        <w:t xml:space="preserve">статьи 4-1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присуждения премий для неправительственных организаций, утвержденных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информации и общественного развития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информации и</w:t>
            </w:r>
          </w:p>
          <w:p>
            <w:pPr>
              <w:spacing w:after="20"/>
              <w:ind w:left="20"/>
              <w:jc w:val="both"/>
            </w:pPr>
          </w:p>
          <w:p>
            <w:pPr>
              <w:spacing w:after="20"/>
              <w:ind w:left="20"/>
              <w:jc w:val="both"/>
            </w:pPr>
            <w:r>
              <w:rPr>
                <w:rFonts w:ascii="Times New Roman"/>
                <w:b w:val="false"/>
                <w:i/>
                <w:color w:val="000000"/>
                <w:sz w:val="20"/>
              </w:rPr>
              <w:t>общественного развития</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национальной </w:t>
      </w:r>
    </w:p>
    <w:p>
      <w:pPr>
        <w:spacing w:after="0"/>
        <w:ind w:left="0"/>
        <w:jc w:val="both"/>
      </w:pPr>
      <w:r>
        <w:rPr>
          <w:rFonts w:ascii="Times New Roman"/>
          <w:b w:val="false"/>
          <w:i w:val="false"/>
          <w:color w:val="000000"/>
          <w:sz w:val="28"/>
        </w:rPr>
        <w:t>экономики 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сентября 2022 года № 382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делам религий и гражданского</w:t>
            </w:r>
            <w:r>
              <w:br/>
            </w:r>
            <w:r>
              <w:rPr>
                <w:rFonts w:ascii="Times New Roman"/>
                <w:b w:val="false"/>
                <w:i w:val="false"/>
                <w:color w:val="000000"/>
                <w:sz w:val="20"/>
              </w:rPr>
              <w:t>общества Республики Казахстан</w:t>
            </w:r>
            <w:r>
              <w:br/>
            </w:r>
            <w:r>
              <w:rPr>
                <w:rFonts w:ascii="Times New Roman"/>
                <w:b w:val="false"/>
                <w:i w:val="false"/>
                <w:color w:val="000000"/>
                <w:sz w:val="20"/>
              </w:rPr>
              <w:t>от 25 мая 2018 года № 52</w:t>
            </w:r>
          </w:p>
        </w:tc>
      </w:tr>
    </w:tbl>
    <w:bookmarkStart w:name="z20" w:id="9"/>
    <w:p>
      <w:pPr>
        <w:spacing w:after="0"/>
        <w:ind w:left="0"/>
        <w:jc w:val="left"/>
      </w:pPr>
      <w:r>
        <w:rPr>
          <w:rFonts w:ascii="Times New Roman"/>
          <w:b/>
          <w:i w:val="false"/>
          <w:color w:val="000000"/>
        </w:rPr>
        <w:t xml:space="preserve"> Правила присуждения премий для неправительственных организаций</w:t>
      </w:r>
    </w:p>
    <w:bookmarkEnd w:id="9"/>
    <w:bookmarkStart w:name="z21" w:id="10"/>
    <w:p>
      <w:pPr>
        <w:spacing w:after="0"/>
        <w:ind w:left="0"/>
        <w:jc w:val="left"/>
      </w:pPr>
      <w:r>
        <w:rPr>
          <w:rFonts w:ascii="Times New Roman"/>
          <w:b/>
          <w:i w:val="false"/>
          <w:color w:val="000000"/>
        </w:rPr>
        <w:t xml:space="preserve"> Глава 1. Общие положения</w:t>
      </w:r>
    </w:p>
    <w:bookmarkEnd w:id="10"/>
    <w:bookmarkStart w:name="z22" w:id="11"/>
    <w:p>
      <w:pPr>
        <w:spacing w:after="0"/>
        <w:ind w:left="0"/>
        <w:jc w:val="both"/>
      </w:pPr>
      <w:r>
        <w:rPr>
          <w:rFonts w:ascii="Times New Roman"/>
          <w:b w:val="false"/>
          <w:i w:val="false"/>
          <w:color w:val="000000"/>
          <w:sz w:val="28"/>
        </w:rPr>
        <w:t xml:space="preserve">
      1. Настоящие Правила присуждения премий для неправительственных организаций (далее – Правила), разработанные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4-1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(далее – Закон), определяют порядок присуждения премий для неправительственных организаций.</w:t>
      </w:r>
    </w:p>
    <w:bookmarkEnd w:id="11"/>
    <w:bookmarkStart w:name="z23"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4" w:id="13"/>
    <w:p>
      <w:pPr>
        <w:spacing w:after="0"/>
        <w:ind w:left="0"/>
        <w:jc w:val="both"/>
      </w:pPr>
      <w:r>
        <w:rPr>
          <w:rFonts w:ascii="Times New Roman"/>
          <w:b w:val="false"/>
          <w:i w:val="false"/>
          <w:color w:val="000000"/>
          <w:sz w:val="28"/>
        </w:rPr>
        <w:t>
      1) заявка на соискание премии для неправительственных организаций (далее – заявка) – заявление с приложением необходимых документов, согласно требованиям настоящих Правил;</w:t>
      </w:r>
    </w:p>
    <w:bookmarkEnd w:id="13"/>
    <w:bookmarkStart w:name="z25" w:id="14"/>
    <w:p>
      <w:pPr>
        <w:spacing w:after="0"/>
        <w:ind w:left="0"/>
        <w:jc w:val="both"/>
      </w:pPr>
      <w:r>
        <w:rPr>
          <w:rFonts w:ascii="Times New Roman"/>
          <w:b w:val="false"/>
          <w:i w:val="false"/>
          <w:color w:val="000000"/>
          <w:sz w:val="28"/>
        </w:rPr>
        <w:t>
      2) соискатель премии для неправительственных организаций (далее – соискатель премии) – неправительственная организация, подавшая заявку в уполномоченный орган в сфере взаимодействия с неправительственными организациями на соискание премии для неправительственных организаций;</w:t>
      </w:r>
    </w:p>
    <w:bookmarkEnd w:id="14"/>
    <w:bookmarkStart w:name="z26" w:id="15"/>
    <w:p>
      <w:pPr>
        <w:spacing w:after="0"/>
        <w:ind w:left="0"/>
        <w:jc w:val="both"/>
      </w:pPr>
      <w:r>
        <w:rPr>
          <w:rFonts w:ascii="Times New Roman"/>
          <w:b w:val="false"/>
          <w:i w:val="false"/>
          <w:color w:val="000000"/>
          <w:sz w:val="28"/>
        </w:rPr>
        <w:t>
      3) База данных неправительственных организаций – информационная база данных, формируемая в целях обеспечения прозрачности деятельности неправительственных организаций и информирования общественности о них, а также для использования в рамках размещения государственного социального заказа, государственного заказа на реализацию стратегического партнерства, предоставления грантов и присуждения премий;</w:t>
      </w:r>
    </w:p>
    <w:bookmarkEnd w:id="15"/>
    <w:bookmarkStart w:name="z27" w:id="16"/>
    <w:p>
      <w:pPr>
        <w:spacing w:after="0"/>
        <w:ind w:left="0"/>
        <w:jc w:val="both"/>
      </w:pPr>
      <w:r>
        <w:rPr>
          <w:rFonts w:ascii="Times New Roman"/>
          <w:b w:val="false"/>
          <w:i w:val="false"/>
          <w:color w:val="000000"/>
          <w:sz w:val="28"/>
        </w:rPr>
        <w:t>
      4) премия для неправительственных организаций (далее – Премия) – денежное вознаграждение, присуждаемое за счет бюджетных средств неправительственным организациям за внесенный вклад в решение социальных задач республиканского, отраслевого и регионального уровней;</w:t>
      </w:r>
    </w:p>
    <w:bookmarkEnd w:id="16"/>
    <w:bookmarkStart w:name="z28" w:id="17"/>
    <w:p>
      <w:pPr>
        <w:spacing w:after="0"/>
        <w:ind w:left="0"/>
        <w:jc w:val="both"/>
      </w:pPr>
      <w:r>
        <w:rPr>
          <w:rFonts w:ascii="Times New Roman"/>
          <w:b w:val="false"/>
          <w:i w:val="false"/>
          <w:color w:val="000000"/>
          <w:sz w:val="28"/>
        </w:rPr>
        <w:t xml:space="preserve">
      5) уполномоченный орган в сфере взаимодействия с неправительственными организациями (далее – уполномоченный орган) – государственный орган, осуществляющий руководство и межотраслевую координацию в сфере взаимодействия с неправительственными организациями. </w:t>
      </w:r>
    </w:p>
    <w:bookmarkEnd w:id="17"/>
    <w:bookmarkStart w:name="z29" w:id="18"/>
    <w:p>
      <w:pPr>
        <w:spacing w:after="0"/>
        <w:ind w:left="0"/>
        <w:jc w:val="left"/>
      </w:pPr>
      <w:r>
        <w:rPr>
          <w:rFonts w:ascii="Times New Roman"/>
          <w:b/>
          <w:i w:val="false"/>
          <w:color w:val="000000"/>
        </w:rPr>
        <w:t xml:space="preserve"> Глава 2. Порядок присуждения премий для неправительственных организаций</w:t>
      </w:r>
    </w:p>
    <w:bookmarkEnd w:id="18"/>
    <w:bookmarkStart w:name="z30" w:id="19"/>
    <w:p>
      <w:pPr>
        <w:spacing w:after="0"/>
        <w:ind w:left="0"/>
        <w:jc w:val="both"/>
      </w:pPr>
      <w:r>
        <w:rPr>
          <w:rFonts w:ascii="Times New Roman"/>
          <w:b w:val="false"/>
          <w:i w:val="false"/>
          <w:color w:val="000000"/>
          <w:sz w:val="28"/>
        </w:rPr>
        <w:t>
      3. Уполномоченный орган осуществляет присуждение Премий ежегодно, за счет бюджетных средств.</w:t>
      </w:r>
    </w:p>
    <w:bookmarkEnd w:id="19"/>
    <w:bookmarkStart w:name="z31" w:id="20"/>
    <w:p>
      <w:pPr>
        <w:spacing w:after="0"/>
        <w:ind w:left="0"/>
        <w:jc w:val="both"/>
      </w:pPr>
      <w:r>
        <w:rPr>
          <w:rFonts w:ascii="Times New Roman"/>
          <w:b w:val="false"/>
          <w:i w:val="false"/>
          <w:color w:val="000000"/>
          <w:sz w:val="28"/>
        </w:rPr>
        <w:t xml:space="preserve">
      4. Премии присуждаются неправительственным организациям, предоставившим сведения в Базу данных неправительственных организаций, в порядке, согласно </w:t>
      </w:r>
      <w:r>
        <w:rPr>
          <w:rFonts w:ascii="Times New Roman"/>
          <w:b w:val="false"/>
          <w:i w:val="false"/>
          <w:color w:val="000000"/>
          <w:sz w:val="28"/>
        </w:rPr>
        <w:t>Правилам</w:t>
      </w:r>
      <w:r>
        <w:rPr>
          <w:rFonts w:ascii="Times New Roman"/>
          <w:b w:val="false"/>
          <w:i w:val="false"/>
          <w:color w:val="000000"/>
          <w:sz w:val="28"/>
        </w:rPr>
        <w:t xml:space="preserve"> предоставления сведений о своей деятельности неправительственными организациями и формирования Базы данных о них, утвержденными приказом Министра культуры и спорта Республики Казахстан от 19 февраля 2016 года № 51 (зарегистрирован в Реестре государственной регистрации нормативных правовых актов под № 13355).</w:t>
      </w:r>
    </w:p>
    <w:bookmarkEnd w:id="20"/>
    <w:bookmarkStart w:name="z32" w:id="21"/>
    <w:p>
      <w:pPr>
        <w:spacing w:after="0"/>
        <w:ind w:left="0"/>
        <w:jc w:val="both"/>
      </w:pPr>
      <w:r>
        <w:rPr>
          <w:rFonts w:ascii="Times New Roman"/>
          <w:b w:val="false"/>
          <w:i w:val="false"/>
          <w:color w:val="000000"/>
          <w:sz w:val="28"/>
        </w:rPr>
        <w:t>
      5. Не допускается повторное выдвижение на соискание Премии в течение 3 (трех) лет после ее получения неправительственной организацией. Одна и та же неправительственная организация выдвигается на соискание Премии только в одной сфере.</w:t>
      </w:r>
    </w:p>
    <w:bookmarkEnd w:id="21"/>
    <w:bookmarkStart w:name="z33" w:id="22"/>
    <w:p>
      <w:pPr>
        <w:spacing w:after="0"/>
        <w:ind w:left="0"/>
        <w:jc w:val="both"/>
      </w:pPr>
      <w:r>
        <w:rPr>
          <w:rFonts w:ascii="Times New Roman"/>
          <w:b w:val="false"/>
          <w:i w:val="false"/>
          <w:color w:val="000000"/>
          <w:sz w:val="28"/>
        </w:rPr>
        <w:t>
      6. Премия в одной сфере присуждается одному или одновременно нескольким соискателям премии. В этом случае Премия делится равными частями между ними.</w:t>
      </w:r>
    </w:p>
    <w:bookmarkEnd w:id="22"/>
    <w:bookmarkStart w:name="z34" w:id="23"/>
    <w:p>
      <w:pPr>
        <w:spacing w:after="0"/>
        <w:ind w:left="0"/>
        <w:jc w:val="both"/>
      </w:pPr>
      <w:r>
        <w:rPr>
          <w:rFonts w:ascii="Times New Roman"/>
          <w:b w:val="false"/>
          <w:i w:val="false"/>
          <w:color w:val="000000"/>
          <w:sz w:val="28"/>
        </w:rPr>
        <w:t>
      7. Объявление о приеме заявок неправительственных организаций на соискание Премий (далее – объявление) размещается уполномоченным органом на интернет-ресурсе ежегодно не позднее 1 июля соответствующего года. Объявление содержит перечень документов и сферы присуждения Премий для участия в конкурсе на присуждение Премий (далее – конкурс).</w:t>
      </w:r>
    </w:p>
    <w:bookmarkEnd w:id="23"/>
    <w:bookmarkStart w:name="z35" w:id="24"/>
    <w:p>
      <w:pPr>
        <w:spacing w:after="0"/>
        <w:ind w:left="0"/>
        <w:jc w:val="both"/>
      </w:pPr>
      <w:r>
        <w:rPr>
          <w:rFonts w:ascii="Times New Roman"/>
          <w:b w:val="false"/>
          <w:i w:val="false"/>
          <w:color w:val="000000"/>
          <w:sz w:val="28"/>
        </w:rPr>
        <w:t>
      8. Заявки подаются неправительственными организациями (за исключением филиалов и представительств) в уполномоченный орган ежегодно по 1 сентября включительно одним из следующих способов:</w:t>
      </w:r>
    </w:p>
    <w:bookmarkEnd w:id="24"/>
    <w:bookmarkStart w:name="z36" w:id="25"/>
    <w:p>
      <w:pPr>
        <w:spacing w:after="0"/>
        <w:ind w:left="0"/>
        <w:jc w:val="both"/>
      </w:pPr>
      <w:r>
        <w:rPr>
          <w:rFonts w:ascii="Times New Roman"/>
          <w:b w:val="false"/>
          <w:i w:val="false"/>
          <w:color w:val="000000"/>
          <w:sz w:val="28"/>
        </w:rPr>
        <w:t>
      1) по почте заказным письмом с уведомлением и (или) нарочно через канцелярию уполномоченного органа на бумажном и электронном носителях (CD-дисках либо USB-флэш-накопителях в формате DOC, DOCX, PDF);</w:t>
      </w:r>
    </w:p>
    <w:bookmarkEnd w:id="25"/>
    <w:bookmarkStart w:name="z37" w:id="26"/>
    <w:p>
      <w:pPr>
        <w:spacing w:after="0"/>
        <w:ind w:left="0"/>
        <w:jc w:val="both"/>
      </w:pPr>
      <w:r>
        <w:rPr>
          <w:rFonts w:ascii="Times New Roman"/>
          <w:b w:val="false"/>
          <w:i w:val="false"/>
          <w:color w:val="000000"/>
          <w:sz w:val="28"/>
        </w:rPr>
        <w:t>
      2) на электронный адрес уполномоченного органа, указанный в объявлении (в формате PDF) и (или) электронным способом на веб-портале.</w:t>
      </w:r>
    </w:p>
    <w:bookmarkEnd w:id="26"/>
    <w:bookmarkStart w:name="z38" w:id="27"/>
    <w:p>
      <w:pPr>
        <w:spacing w:after="0"/>
        <w:ind w:left="0"/>
        <w:jc w:val="both"/>
      </w:pPr>
      <w:r>
        <w:rPr>
          <w:rFonts w:ascii="Times New Roman"/>
          <w:b w:val="false"/>
          <w:i w:val="false"/>
          <w:color w:val="000000"/>
          <w:sz w:val="28"/>
        </w:rPr>
        <w:t>
      9. Для участия в конкурсе, соискателями премии предоставляются следующие документы:</w:t>
      </w:r>
    </w:p>
    <w:bookmarkEnd w:id="27"/>
    <w:bookmarkStart w:name="z39" w:id="28"/>
    <w:p>
      <w:pPr>
        <w:spacing w:after="0"/>
        <w:ind w:left="0"/>
        <w:jc w:val="both"/>
      </w:pPr>
      <w:r>
        <w:rPr>
          <w:rFonts w:ascii="Times New Roman"/>
          <w:b w:val="false"/>
          <w:i w:val="false"/>
          <w:color w:val="000000"/>
          <w:sz w:val="28"/>
        </w:rPr>
        <w:t>
      1) заявление на участие в конкурсе по форме согласно приложению 1 к настоящим Правилам;</w:t>
      </w:r>
    </w:p>
    <w:bookmarkEnd w:id="28"/>
    <w:bookmarkStart w:name="z40" w:id="29"/>
    <w:p>
      <w:pPr>
        <w:spacing w:after="0"/>
        <w:ind w:left="0"/>
        <w:jc w:val="both"/>
      </w:pPr>
      <w:r>
        <w:rPr>
          <w:rFonts w:ascii="Times New Roman"/>
          <w:b w:val="false"/>
          <w:i w:val="false"/>
          <w:color w:val="000000"/>
          <w:sz w:val="28"/>
        </w:rPr>
        <w:t>
      2) анкета соискателя премии по форме согласно приложению 2 к настоящим Правилам;</w:t>
      </w:r>
    </w:p>
    <w:bookmarkEnd w:id="29"/>
    <w:bookmarkStart w:name="z41" w:id="30"/>
    <w:p>
      <w:pPr>
        <w:spacing w:after="0"/>
        <w:ind w:left="0"/>
        <w:jc w:val="both"/>
      </w:pPr>
      <w:r>
        <w:rPr>
          <w:rFonts w:ascii="Times New Roman"/>
          <w:b w:val="false"/>
          <w:i w:val="false"/>
          <w:color w:val="000000"/>
          <w:sz w:val="28"/>
        </w:rPr>
        <w:t>
      3) характеристика о деятельности соискателя премии по форме согласно приложению 3 к настоящим Правилам (с приложением подтверждающих материалов);</w:t>
      </w:r>
    </w:p>
    <w:bookmarkEnd w:id="30"/>
    <w:bookmarkStart w:name="z42" w:id="31"/>
    <w:p>
      <w:pPr>
        <w:spacing w:after="0"/>
        <w:ind w:left="0"/>
        <w:jc w:val="both"/>
      </w:pPr>
      <w:r>
        <w:rPr>
          <w:rFonts w:ascii="Times New Roman"/>
          <w:b w:val="false"/>
          <w:i w:val="false"/>
          <w:color w:val="000000"/>
          <w:sz w:val="28"/>
        </w:rPr>
        <w:t>
      4) рекомендации (не менее 2 (двух)) представителей общественности (неправительственных организаций) и (или) государственных органов в целях подтверждения реализации проектов и достигнутых результатах совместной работы по выдвигаемой сфере за последние 3 (три) года с указанием контактных данных;</w:t>
      </w:r>
    </w:p>
    <w:bookmarkEnd w:id="31"/>
    <w:bookmarkStart w:name="z43" w:id="32"/>
    <w:p>
      <w:pPr>
        <w:spacing w:after="0"/>
        <w:ind w:left="0"/>
        <w:jc w:val="both"/>
      </w:pPr>
      <w:r>
        <w:rPr>
          <w:rFonts w:ascii="Times New Roman"/>
          <w:b w:val="false"/>
          <w:i w:val="false"/>
          <w:color w:val="000000"/>
          <w:sz w:val="28"/>
        </w:rPr>
        <w:t>
      5) копии наградных дипломов, грамот, благодарственных писем (при наличии);</w:t>
      </w:r>
    </w:p>
    <w:bookmarkEnd w:id="32"/>
    <w:bookmarkStart w:name="z44" w:id="33"/>
    <w:p>
      <w:pPr>
        <w:spacing w:after="0"/>
        <w:ind w:left="0"/>
        <w:jc w:val="both"/>
      </w:pPr>
      <w:r>
        <w:rPr>
          <w:rFonts w:ascii="Times New Roman"/>
          <w:b w:val="false"/>
          <w:i w:val="false"/>
          <w:color w:val="000000"/>
          <w:sz w:val="28"/>
        </w:rPr>
        <w:t>
      6) копии статей, публикаций соискателя или о соискателе премии (при наличии);</w:t>
      </w:r>
    </w:p>
    <w:bookmarkEnd w:id="33"/>
    <w:bookmarkStart w:name="z45" w:id="34"/>
    <w:p>
      <w:pPr>
        <w:spacing w:after="0"/>
        <w:ind w:left="0"/>
        <w:jc w:val="both"/>
      </w:pPr>
      <w:r>
        <w:rPr>
          <w:rFonts w:ascii="Times New Roman"/>
          <w:b w:val="false"/>
          <w:i w:val="false"/>
          <w:color w:val="000000"/>
          <w:sz w:val="28"/>
        </w:rPr>
        <w:t>
      7) копии учредительных документов;</w:t>
      </w:r>
    </w:p>
    <w:bookmarkEnd w:id="34"/>
    <w:bookmarkStart w:name="z46" w:id="35"/>
    <w:p>
      <w:pPr>
        <w:spacing w:after="0"/>
        <w:ind w:left="0"/>
        <w:jc w:val="both"/>
      </w:pPr>
      <w:r>
        <w:rPr>
          <w:rFonts w:ascii="Times New Roman"/>
          <w:b w:val="false"/>
          <w:i w:val="false"/>
          <w:color w:val="000000"/>
          <w:sz w:val="28"/>
        </w:rPr>
        <w:t>
      8) ссылка на страницу в социальных сетях (при наличии).</w:t>
      </w:r>
    </w:p>
    <w:bookmarkEnd w:id="35"/>
    <w:bookmarkStart w:name="z47" w:id="36"/>
    <w:p>
      <w:pPr>
        <w:spacing w:after="0"/>
        <w:ind w:left="0"/>
        <w:jc w:val="both"/>
      </w:pPr>
      <w:r>
        <w:rPr>
          <w:rFonts w:ascii="Times New Roman"/>
          <w:b w:val="false"/>
          <w:i w:val="false"/>
          <w:color w:val="000000"/>
          <w:sz w:val="28"/>
        </w:rPr>
        <w:t>
      10. В случае представления неполного пакета документов, указанных в пункте 9 настоящих Правил, уполномоченный орган в течение 3 (трех) рабочих дней со дня получения заявки направляет уведомление о необходимости приведения заявки в соответствие с требованиями на электронный адрес соискателя.</w:t>
      </w:r>
    </w:p>
    <w:bookmarkEnd w:id="36"/>
    <w:bookmarkStart w:name="z48" w:id="37"/>
    <w:p>
      <w:pPr>
        <w:spacing w:after="0"/>
        <w:ind w:left="0"/>
        <w:jc w:val="both"/>
      </w:pPr>
      <w:r>
        <w:rPr>
          <w:rFonts w:ascii="Times New Roman"/>
          <w:b w:val="false"/>
          <w:i w:val="false"/>
          <w:color w:val="000000"/>
          <w:sz w:val="28"/>
        </w:rPr>
        <w:t>
      В течение 2 (двух) рабочих дней со дня получения уведомления, соискатель предоставляет уполномоченному органу отсутствующие документы.</w:t>
      </w:r>
    </w:p>
    <w:bookmarkEnd w:id="37"/>
    <w:bookmarkStart w:name="z49" w:id="38"/>
    <w:p>
      <w:pPr>
        <w:spacing w:after="0"/>
        <w:ind w:left="0"/>
        <w:jc w:val="both"/>
      </w:pPr>
      <w:r>
        <w:rPr>
          <w:rFonts w:ascii="Times New Roman"/>
          <w:b w:val="false"/>
          <w:i w:val="false"/>
          <w:color w:val="000000"/>
          <w:sz w:val="28"/>
        </w:rPr>
        <w:t>
      В случае не приведения заявки в соответствие с требованиями, указанными в пункте 9 настоящих Правил, уполномоченный орган в течение 3 (трех) рабочих дней направляет соискателю письменный мотивированный ответ об отказе в рассмотрении заявки на участие в конкурсе.</w:t>
      </w:r>
    </w:p>
    <w:bookmarkEnd w:id="38"/>
    <w:bookmarkStart w:name="z50" w:id="39"/>
    <w:p>
      <w:pPr>
        <w:spacing w:after="0"/>
        <w:ind w:left="0"/>
        <w:jc w:val="both"/>
      </w:pPr>
      <w:r>
        <w:rPr>
          <w:rFonts w:ascii="Times New Roman"/>
          <w:b w:val="false"/>
          <w:i w:val="false"/>
          <w:color w:val="000000"/>
          <w:sz w:val="28"/>
        </w:rPr>
        <w:t>
      Соискатели премии не допускаются к участию в конкурсе, если:</w:t>
      </w:r>
    </w:p>
    <w:bookmarkEnd w:id="39"/>
    <w:bookmarkStart w:name="z51" w:id="40"/>
    <w:p>
      <w:pPr>
        <w:spacing w:after="0"/>
        <w:ind w:left="0"/>
        <w:jc w:val="both"/>
      </w:pPr>
      <w:r>
        <w:rPr>
          <w:rFonts w:ascii="Times New Roman"/>
          <w:b w:val="false"/>
          <w:i w:val="false"/>
          <w:color w:val="000000"/>
          <w:sz w:val="28"/>
        </w:rPr>
        <w:t xml:space="preserve">
      1) отсутствуют сведения о неправительственной организации в Базе данных неправительственных организаций, согласно </w:t>
      </w:r>
      <w:r>
        <w:rPr>
          <w:rFonts w:ascii="Times New Roman"/>
          <w:b w:val="false"/>
          <w:i w:val="false"/>
          <w:color w:val="000000"/>
          <w:sz w:val="28"/>
        </w:rPr>
        <w:t>пункту 1</w:t>
      </w:r>
      <w:r>
        <w:rPr>
          <w:rFonts w:ascii="Times New Roman"/>
          <w:b w:val="false"/>
          <w:i w:val="false"/>
          <w:color w:val="000000"/>
          <w:sz w:val="28"/>
        </w:rPr>
        <w:t xml:space="preserve"> статьи 6-3 Закона;</w:t>
      </w:r>
    </w:p>
    <w:bookmarkEnd w:id="40"/>
    <w:bookmarkStart w:name="z52" w:id="41"/>
    <w:p>
      <w:pPr>
        <w:spacing w:after="0"/>
        <w:ind w:left="0"/>
        <w:jc w:val="both"/>
      </w:pPr>
      <w:r>
        <w:rPr>
          <w:rFonts w:ascii="Times New Roman"/>
          <w:b w:val="false"/>
          <w:i w:val="false"/>
          <w:color w:val="000000"/>
          <w:sz w:val="28"/>
        </w:rPr>
        <w:t>
      2) заявка подана филиалом или представительством неправительственной организации;</w:t>
      </w:r>
    </w:p>
    <w:bookmarkEnd w:id="41"/>
    <w:bookmarkStart w:name="z53" w:id="42"/>
    <w:p>
      <w:pPr>
        <w:spacing w:after="0"/>
        <w:ind w:left="0"/>
        <w:jc w:val="both"/>
      </w:pPr>
      <w:r>
        <w:rPr>
          <w:rFonts w:ascii="Times New Roman"/>
          <w:b w:val="false"/>
          <w:i w:val="false"/>
          <w:color w:val="000000"/>
          <w:sz w:val="28"/>
        </w:rPr>
        <w:t>
      3) в течение последних 3 (трех) лет соискателем получена Премия.</w:t>
      </w:r>
    </w:p>
    <w:bookmarkEnd w:id="42"/>
    <w:bookmarkStart w:name="z54" w:id="43"/>
    <w:p>
      <w:pPr>
        <w:spacing w:after="0"/>
        <w:ind w:left="0"/>
        <w:jc w:val="both"/>
      </w:pPr>
      <w:r>
        <w:rPr>
          <w:rFonts w:ascii="Times New Roman"/>
          <w:b w:val="false"/>
          <w:i w:val="false"/>
          <w:color w:val="000000"/>
          <w:sz w:val="28"/>
        </w:rPr>
        <w:t>
      При наличии обстоятельств, указанных в части четвертой настоящего пункта, уполномоченный орган в течение 5 (пяти) рабочих дней со дня получения заявки, направляет соискателю письменный мотивированный ответ об отказе в рассмотрении заявки.</w:t>
      </w:r>
    </w:p>
    <w:bookmarkEnd w:id="43"/>
    <w:bookmarkStart w:name="z55" w:id="44"/>
    <w:p>
      <w:pPr>
        <w:spacing w:after="0"/>
        <w:ind w:left="0"/>
        <w:jc w:val="both"/>
      </w:pPr>
      <w:r>
        <w:rPr>
          <w:rFonts w:ascii="Times New Roman"/>
          <w:b w:val="false"/>
          <w:i w:val="false"/>
          <w:color w:val="000000"/>
          <w:sz w:val="28"/>
        </w:rPr>
        <w:t>
      11. Уполномоченный орган в течение 10 (десяти) рабочих дней после окончания приема заявок размещает перечень соискателей премии на своем интернет-ресурсе.</w:t>
      </w:r>
    </w:p>
    <w:bookmarkEnd w:id="44"/>
    <w:bookmarkStart w:name="z56" w:id="45"/>
    <w:p>
      <w:pPr>
        <w:spacing w:after="0"/>
        <w:ind w:left="0"/>
        <w:jc w:val="both"/>
      </w:pPr>
      <w:r>
        <w:rPr>
          <w:rFonts w:ascii="Times New Roman"/>
          <w:b w:val="false"/>
          <w:i w:val="false"/>
          <w:color w:val="000000"/>
          <w:sz w:val="28"/>
        </w:rPr>
        <w:t>
      12. Заявки соискателей премии рассматриваются в 2 (два) этапа.</w:t>
      </w:r>
    </w:p>
    <w:bookmarkEnd w:id="45"/>
    <w:bookmarkStart w:name="z57" w:id="46"/>
    <w:p>
      <w:pPr>
        <w:spacing w:after="0"/>
        <w:ind w:left="0"/>
        <w:jc w:val="both"/>
      </w:pPr>
      <w:r>
        <w:rPr>
          <w:rFonts w:ascii="Times New Roman"/>
          <w:b w:val="false"/>
          <w:i w:val="false"/>
          <w:color w:val="000000"/>
          <w:sz w:val="28"/>
        </w:rPr>
        <w:t>
      13. На 1 (первом) этапе уполномоченный орган в течение 10 (десяти) рабочих дней после окончания приема заявок для проведения оценки заявок соискателей премии формирует и утверждает состав рабочей группы.</w:t>
      </w:r>
    </w:p>
    <w:bookmarkEnd w:id="46"/>
    <w:bookmarkStart w:name="z58" w:id="47"/>
    <w:p>
      <w:pPr>
        <w:spacing w:after="0"/>
        <w:ind w:left="0"/>
        <w:jc w:val="both"/>
      </w:pPr>
      <w:r>
        <w:rPr>
          <w:rFonts w:ascii="Times New Roman"/>
          <w:b w:val="false"/>
          <w:i w:val="false"/>
          <w:color w:val="000000"/>
          <w:sz w:val="28"/>
        </w:rPr>
        <w:t>
      Рабочая группа состоит из числа представителей заинтересованных государственных органов, неправительственных организаций, средств массовой информации, общественных деятелей, экспертов по соответствующим сферам присуждения Премий.</w:t>
      </w:r>
    </w:p>
    <w:bookmarkEnd w:id="47"/>
    <w:bookmarkStart w:name="z59" w:id="48"/>
    <w:p>
      <w:pPr>
        <w:spacing w:after="0"/>
        <w:ind w:left="0"/>
        <w:jc w:val="both"/>
      </w:pPr>
      <w:r>
        <w:rPr>
          <w:rFonts w:ascii="Times New Roman"/>
          <w:b w:val="false"/>
          <w:i w:val="false"/>
          <w:color w:val="000000"/>
          <w:sz w:val="28"/>
        </w:rPr>
        <w:t xml:space="preserve">
      14. В целях всестороннего изучения и оценки заявок соискателей премии, в рамках рабочей группы создаются 16 секций согласно сферам,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5 Закона.</w:t>
      </w:r>
    </w:p>
    <w:bookmarkEnd w:id="48"/>
    <w:bookmarkStart w:name="z60" w:id="49"/>
    <w:p>
      <w:pPr>
        <w:spacing w:after="0"/>
        <w:ind w:left="0"/>
        <w:jc w:val="both"/>
      </w:pPr>
      <w:r>
        <w:rPr>
          <w:rFonts w:ascii="Times New Roman"/>
          <w:b w:val="false"/>
          <w:i w:val="false"/>
          <w:color w:val="000000"/>
          <w:sz w:val="28"/>
        </w:rPr>
        <w:t>
      15. Количество членов рабочей группы в каждой секции составляет не менее 3 (трех) человек.</w:t>
      </w:r>
    </w:p>
    <w:bookmarkEnd w:id="49"/>
    <w:bookmarkStart w:name="z61" w:id="50"/>
    <w:p>
      <w:pPr>
        <w:spacing w:after="0"/>
        <w:ind w:left="0"/>
        <w:jc w:val="both"/>
      </w:pPr>
      <w:r>
        <w:rPr>
          <w:rFonts w:ascii="Times New Roman"/>
          <w:b w:val="false"/>
          <w:i w:val="false"/>
          <w:color w:val="000000"/>
          <w:sz w:val="28"/>
        </w:rPr>
        <w:t>
      16. Состав рабочей группы утверждается приказом уполномоченного органа.</w:t>
      </w:r>
    </w:p>
    <w:bookmarkEnd w:id="50"/>
    <w:bookmarkStart w:name="z62" w:id="51"/>
    <w:p>
      <w:pPr>
        <w:spacing w:after="0"/>
        <w:ind w:left="0"/>
        <w:jc w:val="both"/>
      </w:pPr>
      <w:r>
        <w:rPr>
          <w:rFonts w:ascii="Times New Roman"/>
          <w:b w:val="false"/>
          <w:i w:val="false"/>
          <w:color w:val="000000"/>
          <w:sz w:val="28"/>
        </w:rPr>
        <w:t>
      17. Со дня утверждения состава рабочей группы, уполномоченный орган направляет членам рабочей группы посредством электронной почты и (или) веб-портала заявки соискателей премии и оценочные листы.</w:t>
      </w:r>
    </w:p>
    <w:bookmarkEnd w:id="51"/>
    <w:bookmarkStart w:name="z63" w:id="52"/>
    <w:p>
      <w:pPr>
        <w:spacing w:after="0"/>
        <w:ind w:left="0"/>
        <w:jc w:val="both"/>
      </w:pPr>
      <w:r>
        <w:rPr>
          <w:rFonts w:ascii="Times New Roman"/>
          <w:b w:val="false"/>
          <w:i w:val="false"/>
          <w:color w:val="000000"/>
          <w:sz w:val="28"/>
        </w:rPr>
        <w:t>
      18. Члены рабочей группы в течение 10 (десяти) рабочих дней со дня получения заявок от уполномоченного органа, изучают и оценивают заявки соискателей премии от 0 до 5 баллов по нижеперечисленным критериям, заполнив оценочный лист по форме согласно приложению 4 к настоящим Правилам:</w:t>
      </w:r>
    </w:p>
    <w:bookmarkEnd w:id="52"/>
    <w:bookmarkStart w:name="z64" w:id="53"/>
    <w:p>
      <w:pPr>
        <w:spacing w:after="0"/>
        <w:ind w:left="0"/>
        <w:jc w:val="both"/>
      </w:pPr>
      <w:r>
        <w:rPr>
          <w:rFonts w:ascii="Times New Roman"/>
          <w:b w:val="false"/>
          <w:i w:val="false"/>
          <w:color w:val="000000"/>
          <w:sz w:val="28"/>
        </w:rPr>
        <w:t>
      1) внесенный вклад в решение социальных задач республиканского, отраслевого и регионального уровней;</w:t>
      </w:r>
    </w:p>
    <w:bookmarkEnd w:id="53"/>
    <w:bookmarkStart w:name="z65" w:id="54"/>
    <w:p>
      <w:pPr>
        <w:spacing w:after="0"/>
        <w:ind w:left="0"/>
        <w:jc w:val="both"/>
      </w:pPr>
      <w:r>
        <w:rPr>
          <w:rFonts w:ascii="Times New Roman"/>
          <w:b w:val="false"/>
          <w:i w:val="false"/>
          <w:color w:val="000000"/>
          <w:sz w:val="28"/>
        </w:rPr>
        <w:t>
      2) опыт работы по выдвигаемой сфере;</w:t>
      </w:r>
    </w:p>
    <w:bookmarkEnd w:id="54"/>
    <w:bookmarkStart w:name="z66" w:id="55"/>
    <w:p>
      <w:pPr>
        <w:spacing w:after="0"/>
        <w:ind w:left="0"/>
        <w:jc w:val="both"/>
      </w:pPr>
      <w:r>
        <w:rPr>
          <w:rFonts w:ascii="Times New Roman"/>
          <w:b w:val="false"/>
          <w:i w:val="false"/>
          <w:color w:val="000000"/>
          <w:sz w:val="28"/>
        </w:rPr>
        <w:t>
      3) инновации деятельности.</w:t>
      </w:r>
    </w:p>
    <w:bookmarkEnd w:id="55"/>
    <w:bookmarkStart w:name="z67" w:id="56"/>
    <w:p>
      <w:pPr>
        <w:spacing w:after="0"/>
        <w:ind w:left="0"/>
        <w:jc w:val="both"/>
      </w:pPr>
      <w:r>
        <w:rPr>
          <w:rFonts w:ascii="Times New Roman"/>
          <w:b w:val="false"/>
          <w:i w:val="false"/>
          <w:color w:val="000000"/>
          <w:sz w:val="28"/>
        </w:rPr>
        <w:t>
      Баллы по каждому критерию суммируются и выставляется общий балл.</w:t>
      </w:r>
    </w:p>
    <w:bookmarkEnd w:id="56"/>
    <w:bookmarkStart w:name="z68" w:id="57"/>
    <w:p>
      <w:pPr>
        <w:spacing w:after="0"/>
        <w:ind w:left="0"/>
        <w:jc w:val="both"/>
      </w:pPr>
      <w:r>
        <w:rPr>
          <w:rFonts w:ascii="Times New Roman"/>
          <w:b w:val="false"/>
          <w:i w:val="false"/>
          <w:color w:val="000000"/>
          <w:sz w:val="28"/>
        </w:rPr>
        <w:t>
      19. Члены рабочей группы, в целях уточнения и (или) установления необходимых сведений, указанных в рекомендации, направляют запрос представителям неправительственных организаций и государственных органов, представивших рекомендации соискателю премии.</w:t>
      </w:r>
    </w:p>
    <w:bookmarkEnd w:id="57"/>
    <w:bookmarkStart w:name="z69" w:id="58"/>
    <w:p>
      <w:pPr>
        <w:spacing w:after="0"/>
        <w:ind w:left="0"/>
        <w:jc w:val="both"/>
      </w:pPr>
      <w:r>
        <w:rPr>
          <w:rFonts w:ascii="Times New Roman"/>
          <w:b w:val="false"/>
          <w:i w:val="false"/>
          <w:color w:val="000000"/>
          <w:sz w:val="28"/>
        </w:rPr>
        <w:t>
      20. Уполномоченный орган проверяет оценочные листы и подводит общие итоги оценок членов рабочей группы по каждой секции отдельно в течение 10 (десяти) рабочих дней со дня получения оценочного листа от членов рабочей группы, направляемых посредством электронной почты и (или) веб-портала.</w:t>
      </w:r>
    </w:p>
    <w:bookmarkEnd w:id="58"/>
    <w:bookmarkStart w:name="z70" w:id="59"/>
    <w:p>
      <w:pPr>
        <w:spacing w:after="0"/>
        <w:ind w:left="0"/>
        <w:jc w:val="both"/>
      </w:pPr>
      <w:r>
        <w:rPr>
          <w:rFonts w:ascii="Times New Roman"/>
          <w:b w:val="false"/>
          <w:i w:val="false"/>
          <w:color w:val="000000"/>
          <w:sz w:val="28"/>
        </w:rPr>
        <w:t xml:space="preserve">
      При подведении общих итогов оценок уполномоченным органом определяется общий средний балл заявок соискателей премии по следующим показателям: </w:t>
      </w:r>
    </w:p>
    <w:bookmarkEnd w:id="59"/>
    <w:bookmarkStart w:name="z71" w:id="60"/>
    <w:p>
      <w:pPr>
        <w:spacing w:after="0"/>
        <w:ind w:left="0"/>
        <w:jc w:val="both"/>
      </w:pPr>
      <w:r>
        <w:rPr>
          <w:rFonts w:ascii="Times New Roman"/>
          <w:b w:val="false"/>
          <w:i w:val="false"/>
          <w:color w:val="000000"/>
          <w:sz w:val="28"/>
        </w:rPr>
        <w:t>
      от 0 до 7,5 – низкий;</w:t>
      </w:r>
    </w:p>
    <w:bookmarkEnd w:id="60"/>
    <w:bookmarkStart w:name="z72" w:id="61"/>
    <w:p>
      <w:pPr>
        <w:spacing w:after="0"/>
        <w:ind w:left="0"/>
        <w:jc w:val="both"/>
      </w:pPr>
      <w:r>
        <w:rPr>
          <w:rFonts w:ascii="Times New Roman"/>
          <w:b w:val="false"/>
          <w:i w:val="false"/>
          <w:color w:val="000000"/>
          <w:sz w:val="28"/>
        </w:rPr>
        <w:t xml:space="preserve">
      от 7,5 до 12 – средний; </w:t>
      </w:r>
    </w:p>
    <w:bookmarkEnd w:id="61"/>
    <w:bookmarkStart w:name="z73" w:id="62"/>
    <w:p>
      <w:pPr>
        <w:spacing w:after="0"/>
        <w:ind w:left="0"/>
        <w:jc w:val="both"/>
      </w:pPr>
      <w:r>
        <w:rPr>
          <w:rFonts w:ascii="Times New Roman"/>
          <w:b w:val="false"/>
          <w:i w:val="false"/>
          <w:color w:val="000000"/>
          <w:sz w:val="28"/>
        </w:rPr>
        <w:t>
      от 12 до 15 – высокий.</w:t>
      </w:r>
    </w:p>
    <w:bookmarkEnd w:id="62"/>
    <w:bookmarkStart w:name="z74" w:id="63"/>
    <w:p>
      <w:pPr>
        <w:spacing w:after="0"/>
        <w:ind w:left="0"/>
        <w:jc w:val="both"/>
      </w:pPr>
      <w:r>
        <w:rPr>
          <w:rFonts w:ascii="Times New Roman"/>
          <w:b w:val="false"/>
          <w:i w:val="false"/>
          <w:color w:val="000000"/>
          <w:sz w:val="28"/>
        </w:rPr>
        <w:t>
      21. На 2 (втором) этапе уполномоченный орган, в течение 10 (десяти) рабочих дней со дня окончания процедуры проверки и подведения общих итогов оценок, формирует и утверждает конкурсную комиссию (далее – Комиссия) для принятия решения о присуждении Премий, соискателям премии.</w:t>
      </w:r>
    </w:p>
    <w:bookmarkEnd w:id="63"/>
    <w:bookmarkStart w:name="z75" w:id="64"/>
    <w:p>
      <w:pPr>
        <w:spacing w:after="0"/>
        <w:ind w:left="0"/>
        <w:jc w:val="both"/>
      </w:pPr>
      <w:r>
        <w:rPr>
          <w:rFonts w:ascii="Times New Roman"/>
          <w:b w:val="false"/>
          <w:i w:val="false"/>
          <w:color w:val="000000"/>
          <w:sz w:val="28"/>
        </w:rPr>
        <w:t>
      Состав и положение Комиссии утверждаются приказом уполномоченного органа.</w:t>
      </w:r>
    </w:p>
    <w:bookmarkEnd w:id="64"/>
    <w:bookmarkStart w:name="z76" w:id="65"/>
    <w:p>
      <w:pPr>
        <w:spacing w:after="0"/>
        <w:ind w:left="0"/>
        <w:jc w:val="both"/>
      </w:pPr>
      <w:r>
        <w:rPr>
          <w:rFonts w:ascii="Times New Roman"/>
          <w:b w:val="false"/>
          <w:i w:val="false"/>
          <w:color w:val="000000"/>
          <w:sz w:val="28"/>
        </w:rPr>
        <w:t>
      22. Члены рабочей группы и Комиссии представляют в уполномоченный орган уведомление о наличии либо отсутствии конфликта интересов с неправительственной организацией, подавшей заявку по форме согласно приложению 5 к настоящим Правилам.</w:t>
      </w:r>
    </w:p>
    <w:bookmarkEnd w:id="65"/>
    <w:bookmarkStart w:name="z77" w:id="66"/>
    <w:p>
      <w:pPr>
        <w:spacing w:after="0"/>
        <w:ind w:left="0"/>
        <w:jc w:val="both"/>
      </w:pPr>
      <w:r>
        <w:rPr>
          <w:rFonts w:ascii="Times New Roman"/>
          <w:b w:val="false"/>
          <w:i w:val="false"/>
          <w:color w:val="000000"/>
          <w:sz w:val="28"/>
        </w:rPr>
        <w:t>
      23. Уполномоченный орган со дня утверждения состава Комиссии, направляет общие итоги оценок членов рабочей группы по каждой сфере отдельно на рассмотрение Комиссии.</w:t>
      </w:r>
    </w:p>
    <w:bookmarkEnd w:id="66"/>
    <w:bookmarkStart w:name="z78" w:id="67"/>
    <w:p>
      <w:pPr>
        <w:spacing w:after="0"/>
        <w:ind w:left="0"/>
        <w:jc w:val="both"/>
      </w:pPr>
      <w:r>
        <w:rPr>
          <w:rFonts w:ascii="Times New Roman"/>
          <w:b w:val="false"/>
          <w:i w:val="false"/>
          <w:color w:val="000000"/>
          <w:sz w:val="28"/>
        </w:rPr>
        <w:t>
      24. В состав Комиссии включаются представители уполномоченного органа, заинтересованных государственных органов, неправительственных организаций, средств массовой информации, общественных деятелей, экспертов по соответствующей сфере присуждения Премий.</w:t>
      </w:r>
    </w:p>
    <w:bookmarkEnd w:id="67"/>
    <w:bookmarkStart w:name="z79" w:id="68"/>
    <w:p>
      <w:pPr>
        <w:spacing w:after="0"/>
        <w:ind w:left="0"/>
        <w:jc w:val="both"/>
      </w:pPr>
      <w:r>
        <w:rPr>
          <w:rFonts w:ascii="Times New Roman"/>
          <w:b w:val="false"/>
          <w:i w:val="false"/>
          <w:color w:val="000000"/>
          <w:sz w:val="28"/>
        </w:rPr>
        <w:t>
      25. В состав Комиссии не входят соискатели премии и члены рабочей группы.</w:t>
      </w:r>
    </w:p>
    <w:bookmarkEnd w:id="68"/>
    <w:bookmarkStart w:name="z80" w:id="69"/>
    <w:p>
      <w:pPr>
        <w:spacing w:after="0"/>
        <w:ind w:left="0"/>
        <w:jc w:val="both"/>
      </w:pPr>
      <w:r>
        <w:rPr>
          <w:rFonts w:ascii="Times New Roman"/>
          <w:b w:val="false"/>
          <w:i w:val="false"/>
          <w:color w:val="000000"/>
          <w:sz w:val="28"/>
        </w:rPr>
        <w:t>
      26. Комиссия состоит из председателя, заместителя председателя и членов Комиссии.</w:t>
      </w:r>
    </w:p>
    <w:bookmarkEnd w:id="69"/>
    <w:bookmarkStart w:name="z81" w:id="70"/>
    <w:p>
      <w:pPr>
        <w:spacing w:after="0"/>
        <w:ind w:left="0"/>
        <w:jc w:val="both"/>
      </w:pPr>
      <w:r>
        <w:rPr>
          <w:rFonts w:ascii="Times New Roman"/>
          <w:b w:val="false"/>
          <w:i w:val="false"/>
          <w:color w:val="000000"/>
          <w:sz w:val="28"/>
        </w:rPr>
        <w:t>
      Председатель Комиссии руководит ее деятельностью, председательствует на заседаниях Комиссии. Во время отсутствия председателя его функции выполняет заместитель.</w:t>
      </w:r>
    </w:p>
    <w:bookmarkEnd w:id="70"/>
    <w:bookmarkStart w:name="z82" w:id="71"/>
    <w:p>
      <w:pPr>
        <w:spacing w:after="0"/>
        <w:ind w:left="0"/>
        <w:jc w:val="both"/>
      </w:pPr>
      <w:r>
        <w:rPr>
          <w:rFonts w:ascii="Times New Roman"/>
          <w:b w:val="false"/>
          <w:i w:val="false"/>
          <w:color w:val="000000"/>
          <w:sz w:val="28"/>
        </w:rPr>
        <w:t>
      Секретарь не является членом Комиссии.</w:t>
      </w:r>
    </w:p>
    <w:bookmarkEnd w:id="71"/>
    <w:bookmarkStart w:name="z83" w:id="72"/>
    <w:p>
      <w:pPr>
        <w:spacing w:after="0"/>
        <w:ind w:left="0"/>
        <w:jc w:val="both"/>
      </w:pPr>
      <w:r>
        <w:rPr>
          <w:rFonts w:ascii="Times New Roman"/>
          <w:b w:val="false"/>
          <w:i w:val="false"/>
          <w:color w:val="000000"/>
          <w:sz w:val="28"/>
        </w:rPr>
        <w:t>
      27. Общее количество членов Комиссии составляет нечетное число и не более 15 (пятнадцати) человек. Члены Комиссии принимают участие в деятельности Комиссии без права замены.</w:t>
      </w:r>
    </w:p>
    <w:bookmarkEnd w:id="72"/>
    <w:bookmarkStart w:name="z84" w:id="73"/>
    <w:p>
      <w:pPr>
        <w:spacing w:after="0"/>
        <w:ind w:left="0"/>
        <w:jc w:val="both"/>
      </w:pPr>
      <w:r>
        <w:rPr>
          <w:rFonts w:ascii="Times New Roman"/>
          <w:b w:val="false"/>
          <w:i w:val="false"/>
          <w:color w:val="000000"/>
          <w:sz w:val="28"/>
        </w:rPr>
        <w:t>
      28. Решение Комиссии о присуждении Премий, соискателям премии, принимается, в течение 25 (двадцати пяти) рабочих дней со дня получения общих итогов оценки членов рабочей группы, на заседании Комиссии на основе общих итогов оценок членов рабочей группы по каждой сфере отдельно открытым голосованием простым большинством голосов. В случае равенства голосов, принятым считается решение, за которое проголосовал председатель.</w:t>
      </w:r>
    </w:p>
    <w:bookmarkEnd w:id="73"/>
    <w:bookmarkStart w:name="z85" w:id="74"/>
    <w:p>
      <w:pPr>
        <w:spacing w:after="0"/>
        <w:ind w:left="0"/>
        <w:jc w:val="both"/>
      </w:pPr>
      <w:r>
        <w:rPr>
          <w:rFonts w:ascii="Times New Roman"/>
          <w:b w:val="false"/>
          <w:i w:val="false"/>
          <w:color w:val="000000"/>
          <w:sz w:val="28"/>
        </w:rPr>
        <w:t>
      Заседание Комиссии считается правомочным, если на нем присутствуют не менее 2/3 (двух третей) от общего числа членов Комиссии.</w:t>
      </w:r>
    </w:p>
    <w:bookmarkEnd w:id="74"/>
    <w:bookmarkStart w:name="z86" w:id="75"/>
    <w:p>
      <w:pPr>
        <w:spacing w:after="0"/>
        <w:ind w:left="0"/>
        <w:jc w:val="both"/>
      </w:pPr>
      <w:r>
        <w:rPr>
          <w:rFonts w:ascii="Times New Roman"/>
          <w:b w:val="false"/>
          <w:i w:val="false"/>
          <w:color w:val="000000"/>
          <w:sz w:val="28"/>
        </w:rPr>
        <w:t>
      При рассмотрении заявок Комиссией Премия присуждается соискателям премии с высоким показателем общего среднего балла. При отсутствии заявок, с высоким уровнем общего среднего балла, Комиссией на присуждение премии рассматриваются заявки со средним показателем общего среднего балла. Заявки с низким показателем общего среднего балла не подлежат к присуждению Премии.</w:t>
      </w:r>
    </w:p>
    <w:bookmarkEnd w:id="75"/>
    <w:bookmarkStart w:name="z87" w:id="76"/>
    <w:p>
      <w:pPr>
        <w:spacing w:after="0"/>
        <w:ind w:left="0"/>
        <w:jc w:val="both"/>
      </w:pPr>
      <w:r>
        <w:rPr>
          <w:rFonts w:ascii="Times New Roman"/>
          <w:b w:val="false"/>
          <w:i w:val="false"/>
          <w:color w:val="000000"/>
          <w:sz w:val="28"/>
        </w:rPr>
        <w:t>
      При отсутствии заявок с высоким показателем общего среднего балла и со средним показателем общего среднего балла, Премия по соответствующей сфере не присуждается, и средства перераспределяются по другим сферам, имеющим наибольшее количество заявок.</w:t>
      </w:r>
    </w:p>
    <w:bookmarkEnd w:id="76"/>
    <w:bookmarkStart w:name="z88" w:id="77"/>
    <w:p>
      <w:pPr>
        <w:spacing w:after="0"/>
        <w:ind w:left="0"/>
        <w:jc w:val="both"/>
      </w:pPr>
      <w:r>
        <w:rPr>
          <w:rFonts w:ascii="Times New Roman"/>
          <w:b w:val="false"/>
          <w:i w:val="false"/>
          <w:color w:val="000000"/>
          <w:sz w:val="28"/>
        </w:rPr>
        <w:t>
      При поступлении 2 (двух) и менее заявок соискателей премии по одной сфере и получении ими высокого показателя общего среднего балла и среднего показателя общего среднего балла, решение по присуждению или не присуждению Премии принимается Комиссией.</w:t>
      </w:r>
    </w:p>
    <w:bookmarkEnd w:id="77"/>
    <w:bookmarkStart w:name="z89" w:id="78"/>
    <w:p>
      <w:pPr>
        <w:spacing w:after="0"/>
        <w:ind w:left="0"/>
        <w:jc w:val="both"/>
      </w:pPr>
      <w:r>
        <w:rPr>
          <w:rFonts w:ascii="Times New Roman"/>
          <w:b w:val="false"/>
          <w:i w:val="false"/>
          <w:color w:val="000000"/>
          <w:sz w:val="28"/>
        </w:rPr>
        <w:t xml:space="preserve">
      29. Решение Комиссии оформляется протоколом. </w:t>
      </w:r>
    </w:p>
    <w:bookmarkEnd w:id="78"/>
    <w:bookmarkStart w:name="z90" w:id="79"/>
    <w:p>
      <w:pPr>
        <w:spacing w:after="0"/>
        <w:ind w:left="0"/>
        <w:jc w:val="both"/>
      </w:pPr>
      <w:r>
        <w:rPr>
          <w:rFonts w:ascii="Times New Roman"/>
          <w:b w:val="false"/>
          <w:i w:val="false"/>
          <w:color w:val="000000"/>
          <w:sz w:val="28"/>
        </w:rPr>
        <w:t>
      Уполномоченный орган направляет предварительный проект протокола на электронный адрес, указанный в заявке соискателя премии в срок не позднее чем за 3 (три) рабочих дня до подписания решения комиссии.</w:t>
      </w:r>
    </w:p>
    <w:bookmarkEnd w:id="79"/>
    <w:bookmarkStart w:name="z91" w:id="80"/>
    <w:p>
      <w:pPr>
        <w:spacing w:after="0"/>
        <w:ind w:left="0"/>
        <w:jc w:val="both"/>
      </w:pPr>
      <w:r>
        <w:rPr>
          <w:rFonts w:ascii="Times New Roman"/>
          <w:b w:val="false"/>
          <w:i w:val="false"/>
          <w:color w:val="000000"/>
          <w:sz w:val="28"/>
        </w:rPr>
        <w:t>
      Соискателем премии предоставляется возражение к предварительному проекту протокола на электронный адрес уполномоченного органа, указанный в объявлении в срок не позднее 2 (двух) рабочих дней со дня получения предварительного проекта протокола.</w:t>
      </w:r>
    </w:p>
    <w:bookmarkEnd w:id="80"/>
    <w:bookmarkStart w:name="z92" w:id="81"/>
    <w:p>
      <w:pPr>
        <w:spacing w:after="0"/>
        <w:ind w:left="0"/>
        <w:jc w:val="both"/>
      </w:pPr>
      <w:r>
        <w:rPr>
          <w:rFonts w:ascii="Times New Roman"/>
          <w:b w:val="false"/>
          <w:i w:val="false"/>
          <w:color w:val="000000"/>
          <w:sz w:val="28"/>
        </w:rPr>
        <w:t>
      После рассмотрения возражений, в случае их поступления, председателем и членами Комиссии подписывается протокол.</w:t>
      </w:r>
    </w:p>
    <w:bookmarkEnd w:id="81"/>
    <w:bookmarkStart w:name="z93" w:id="82"/>
    <w:p>
      <w:pPr>
        <w:spacing w:after="0"/>
        <w:ind w:left="0"/>
        <w:jc w:val="both"/>
      </w:pPr>
      <w:r>
        <w:rPr>
          <w:rFonts w:ascii="Times New Roman"/>
          <w:b w:val="false"/>
          <w:i w:val="false"/>
          <w:color w:val="000000"/>
          <w:sz w:val="28"/>
        </w:rPr>
        <w:t>
      В протоколе указываются соискатели премии на присуждение Премии и соискатели премии, которым Премия не присуждается с указанием причин.</w:t>
      </w:r>
    </w:p>
    <w:bookmarkEnd w:id="82"/>
    <w:bookmarkStart w:name="z94" w:id="83"/>
    <w:p>
      <w:pPr>
        <w:spacing w:after="0"/>
        <w:ind w:left="0"/>
        <w:jc w:val="both"/>
      </w:pPr>
      <w:r>
        <w:rPr>
          <w:rFonts w:ascii="Times New Roman"/>
          <w:b w:val="false"/>
          <w:i w:val="false"/>
          <w:color w:val="000000"/>
          <w:sz w:val="28"/>
        </w:rPr>
        <w:t>
      30. Уполномоченный орган на основании решения Комиссии осуществляет присуждение Премий.</w:t>
      </w:r>
    </w:p>
    <w:bookmarkEnd w:id="83"/>
    <w:bookmarkStart w:name="z95" w:id="84"/>
    <w:p>
      <w:pPr>
        <w:spacing w:after="0"/>
        <w:ind w:left="0"/>
        <w:jc w:val="both"/>
      </w:pPr>
      <w:r>
        <w:rPr>
          <w:rFonts w:ascii="Times New Roman"/>
          <w:b w:val="false"/>
          <w:i w:val="false"/>
          <w:color w:val="000000"/>
          <w:sz w:val="28"/>
        </w:rPr>
        <w:t>
      Присуждение Премий оформляется решением уполномоченного органа.</w:t>
      </w:r>
    </w:p>
    <w:bookmarkEnd w:id="84"/>
    <w:bookmarkStart w:name="z96" w:id="85"/>
    <w:p>
      <w:pPr>
        <w:spacing w:after="0"/>
        <w:ind w:left="0"/>
        <w:jc w:val="both"/>
      </w:pPr>
      <w:r>
        <w:rPr>
          <w:rFonts w:ascii="Times New Roman"/>
          <w:b w:val="false"/>
          <w:i w:val="false"/>
          <w:color w:val="000000"/>
          <w:sz w:val="28"/>
        </w:rPr>
        <w:t>
      31. Перечень соискателей премии, которым присуждена Премия публикуется на интернет-ресурсе уполномоченного органа ежегодно не позднее 1 декабря соответствующего года.</w:t>
      </w:r>
    </w:p>
    <w:bookmarkEnd w:id="85"/>
    <w:bookmarkStart w:name="z97" w:id="86"/>
    <w:p>
      <w:pPr>
        <w:spacing w:after="0"/>
        <w:ind w:left="0"/>
        <w:jc w:val="both"/>
      </w:pPr>
      <w:r>
        <w:rPr>
          <w:rFonts w:ascii="Times New Roman"/>
          <w:b w:val="false"/>
          <w:i w:val="false"/>
          <w:color w:val="000000"/>
          <w:sz w:val="28"/>
        </w:rPr>
        <w:t>
      Соискатели премии, которым присуждена Премия, не менее чем за 5 (пять) рабочих дней после публикации перечня предоставляют в уполномоченный орган справку о наличии банковского счета (оригинал) для перечисления Премии.</w:t>
      </w:r>
    </w:p>
    <w:bookmarkEnd w:id="86"/>
    <w:bookmarkStart w:name="z98" w:id="87"/>
    <w:p>
      <w:pPr>
        <w:spacing w:after="0"/>
        <w:ind w:left="0"/>
        <w:jc w:val="both"/>
      </w:pPr>
      <w:r>
        <w:rPr>
          <w:rFonts w:ascii="Times New Roman"/>
          <w:b w:val="false"/>
          <w:i w:val="false"/>
          <w:color w:val="000000"/>
          <w:sz w:val="28"/>
        </w:rPr>
        <w:t>
      32. Уполномоченный орган на основании решения Комиссии перечисляет Премию на банковский счет неправительственной организации, указанный в справке о наличии банковского счета, в срок не позднее 20 декабря соответствующего года.</w:t>
      </w:r>
    </w:p>
    <w:bookmarkEnd w:id="8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присуждения</w:t>
            </w:r>
            <w:r>
              <w:br/>
            </w:r>
            <w:r>
              <w:rPr>
                <w:rFonts w:ascii="Times New Roman"/>
                <w:b w:val="false"/>
                <w:i w:val="false"/>
                <w:color w:val="000000"/>
                <w:sz w:val="20"/>
              </w:rPr>
              <w:t>премий для</w:t>
            </w:r>
            <w:r>
              <w:br/>
            </w:r>
            <w:r>
              <w:rPr>
                <w:rFonts w:ascii="Times New Roman"/>
                <w:b w:val="false"/>
                <w:i w:val="false"/>
                <w:color w:val="000000"/>
                <w:sz w:val="20"/>
              </w:rPr>
              <w:t>неправительственных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Министерство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кого:</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заявителя)</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 на участие в конкурсе на присуждение</w:t>
      </w:r>
      <w:r>
        <w:br/>
      </w:r>
      <w:r>
        <w:rPr>
          <w:rFonts w:ascii="Times New Roman"/>
          <w:b/>
          <w:i w:val="false"/>
          <w:color w:val="000000"/>
        </w:rPr>
        <w:t xml:space="preserve">                         премий для неправительственных организаций</w:t>
      </w:r>
    </w:p>
    <w:bookmarkStart w:name="z103" w:id="88"/>
    <w:p>
      <w:pPr>
        <w:spacing w:after="0"/>
        <w:ind w:left="0"/>
        <w:jc w:val="both"/>
      </w:pPr>
      <w:r>
        <w:rPr>
          <w:rFonts w:ascii="Times New Roman"/>
          <w:b w:val="false"/>
          <w:i w:val="false"/>
          <w:color w:val="000000"/>
          <w:sz w:val="28"/>
        </w:rPr>
        <w:t>
      Настоящим заявлением ________________________________________________</w:t>
      </w:r>
    </w:p>
    <w:bookmarkEnd w:id="88"/>
    <w:p>
      <w:pPr>
        <w:spacing w:after="0"/>
        <w:ind w:left="0"/>
        <w:jc w:val="both"/>
      </w:pPr>
      <w:bookmarkStart w:name="z104" w:id="89"/>
      <w:r>
        <w:rPr>
          <w:rFonts w:ascii="Times New Roman"/>
          <w:b w:val="false"/>
          <w:i w:val="false"/>
          <w:color w:val="000000"/>
          <w:sz w:val="28"/>
        </w:rPr>
        <w:t>
      выражает (указать полное наименование заявителя) желание принять участие в</w:t>
      </w:r>
    </w:p>
    <w:bookmarkEnd w:id="89"/>
    <w:p>
      <w:pPr>
        <w:spacing w:after="0"/>
        <w:ind w:left="0"/>
        <w:jc w:val="both"/>
      </w:pPr>
      <w:r>
        <w:rPr>
          <w:rFonts w:ascii="Times New Roman"/>
          <w:b w:val="false"/>
          <w:i w:val="false"/>
          <w:color w:val="000000"/>
          <w:sz w:val="28"/>
        </w:rPr>
        <w:t>конкурсе на присуждение премий для неправительственных организаций по сфере</w:t>
      </w:r>
    </w:p>
    <w:p>
      <w:pPr>
        <w:spacing w:after="0"/>
        <w:ind w:left="0"/>
        <w:jc w:val="both"/>
      </w:pPr>
      <w:r>
        <w:rPr>
          <w:rFonts w:ascii="Times New Roman"/>
          <w:b w:val="false"/>
          <w:i w:val="false"/>
          <w:color w:val="000000"/>
          <w:sz w:val="28"/>
        </w:rPr>
        <w:t>"___________________________________________________________________ "</w:t>
      </w:r>
    </w:p>
    <w:p>
      <w:pPr>
        <w:spacing w:after="0"/>
        <w:ind w:left="0"/>
        <w:jc w:val="both"/>
      </w:pPr>
      <w:r>
        <w:rPr>
          <w:rFonts w:ascii="Times New Roman"/>
          <w:b w:val="false"/>
          <w:i w:val="false"/>
          <w:color w:val="000000"/>
          <w:sz w:val="28"/>
        </w:rPr>
        <w:t xml:space="preserve">(указать сферу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социальном заказе, государственном заказе на реализацию</w:t>
      </w:r>
    </w:p>
    <w:p>
      <w:pPr>
        <w:spacing w:after="0"/>
        <w:ind w:left="0"/>
        <w:jc w:val="both"/>
      </w:pPr>
      <w:r>
        <w:rPr>
          <w:rFonts w:ascii="Times New Roman"/>
          <w:b w:val="false"/>
          <w:i w:val="false"/>
          <w:color w:val="000000"/>
          <w:sz w:val="28"/>
        </w:rPr>
        <w:t>стратегического партнерства, грантах и премиях для неправительственных организаций</w:t>
      </w:r>
    </w:p>
    <w:p>
      <w:pPr>
        <w:spacing w:after="0"/>
        <w:ind w:left="0"/>
        <w:jc w:val="both"/>
      </w:pPr>
      <w:r>
        <w:rPr>
          <w:rFonts w:ascii="Times New Roman"/>
          <w:b w:val="false"/>
          <w:i w:val="false"/>
          <w:color w:val="000000"/>
          <w:sz w:val="28"/>
        </w:rPr>
        <w:t>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заполнения заявки: "_____" __________20___ год.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Место печати (при наличии)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присуждения премий</w:t>
            </w:r>
            <w:r>
              <w:br/>
            </w:r>
            <w:r>
              <w:rPr>
                <w:rFonts w:ascii="Times New Roman"/>
                <w:b w:val="false"/>
                <w:i w:val="false"/>
                <w:color w:val="000000"/>
                <w:sz w:val="20"/>
              </w:rPr>
              <w:t>для неправительственных</w:t>
            </w:r>
            <w:r>
              <w:br/>
            </w:r>
            <w:r>
              <w:rPr>
                <w:rFonts w:ascii="Times New Roman"/>
                <w:b w:val="false"/>
                <w:i w:val="false"/>
                <w:color w:val="000000"/>
                <w:sz w:val="20"/>
              </w:rPr>
              <w:t>организаций</w:t>
            </w:r>
          </w:p>
        </w:tc>
      </w:tr>
    </w:tbl>
    <w:bookmarkStart w:name="z107" w:id="90"/>
    <w:p>
      <w:pPr>
        <w:spacing w:after="0"/>
        <w:ind w:left="0"/>
        <w:jc w:val="left"/>
      </w:pPr>
      <w:r>
        <w:rPr>
          <w:rFonts w:ascii="Times New Roman"/>
          <w:b/>
          <w:i w:val="false"/>
          <w:color w:val="000000"/>
        </w:rPr>
        <w:t xml:space="preserve"> Анкета соискателя премии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(заполняется соискателем премии)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соискателя премии в соответствии со справкой о государственной регистрации (перерегистрации) юридического лица или свидетельством о государственной регистрации (перерегистрации)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в соответствии со справкой или свидетельством о государственной регистрации (перерегистрации)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деятельности (в соответствии с Уставом)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(в соответствии с Уставом)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первого руководителя, контактные номера телефонов (в том числе мобильный) и электронный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Дата заполнения: "_____" __________20___ года.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Место печати (при наличии)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присуждения премий</w:t>
            </w:r>
            <w:r>
              <w:br/>
            </w:r>
            <w:r>
              <w:rPr>
                <w:rFonts w:ascii="Times New Roman"/>
                <w:b w:val="false"/>
                <w:i w:val="false"/>
                <w:color w:val="000000"/>
                <w:sz w:val="20"/>
              </w:rPr>
              <w:t>для неправительственных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Характеристика о деятельности соискателя премии</w:t>
      </w:r>
    </w:p>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(указать полное наименование соискателя премии)</w:t>
      </w:r>
    </w:p>
    <w:p>
      <w:pPr>
        <w:spacing w:after="0"/>
        <w:ind w:left="0"/>
        <w:jc w:val="both"/>
      </w:pPr>
      <w:bookmarkStart w:name="z113" w:id="91"/>
      <w:r>
        <w:rPr>
          <w:rFonts w:ascii="Times New Roman"/>
          <w:b w:val="false"/>
          <w:i w:val="false"/>
          <w:color w:val="000000"/>
          <w:sz w:val="28"/>
        </w:rPr>
        <w:t>
      1. Опишите внесенный вклад в решение социальных задач республиканского,</w:t>
      </w:r>
    </w:p>
    <w:bookmarkEnd w:id="91"/>
    <w:p>
      <w:pPr>
        <w:spacing w:after="0"/>
        <w:ind w:left="0"/>
        <w:jc w:val="both"/>
      </w:pPr>
      <w:r>
        <w:rPr>
          <w:rFonts w:ascii="Times New Roman"/>
          <w:b w:val="false"/>
          <w:i w:val="false"/>
          <w:color w:val="000000"/>
          <w:sz w:val="28"/>
        </w:rPr>
        <w:t>отраслевого и регионального уровней.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Опыт работы по сфере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выдвигаемой сферы)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социального проекта* (краткое описание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социального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социального 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Необходимо указать социальные проекты, реализованные за последние 3 (три) года,</w:t>
      </w:r>
    </w:p>
    <w:p>
      <w:pPr>
        <w:spacing w:after="0"/>
        <w:ind w:left="0"/>
        <w:jc w:val="both"/>
      </w:pPr>
      <w:r>
        <w:rPr>
          <w:rFonts w:ascii="Times New Roman"/>
          <w:b w:val="false"/>
          <w:i w:val="false"/>
          <w:color w:val="000000"/>
          <w:sz w:val="28"/>
        </w:rPr>
        <w:t>соответствующие тематике выдвигаемой сферы, на которую подается неправительственная</w:t>
      </w:r>
    </w:p>
    <w:p>
      <w:pPr>
        <w:spacing w:after="0"/>
        <w:ind w:left="0"/>
        <w:jc w:val="both"/>
      </w:pPr>
      <w:r>
        <w:rPr>
          <w:rFonts w:ascii="Times New Roman"/>
          <w:b w:val="false"/>
          <w:i w:val="false"/>
          <w:color w:val="000000"/>
          <w:sz w:val="28"/>
        </w:rPr>
        <w:t>организация, включая текущие проекты (проекты и услуги, выполненные специалистами</w:t>
      </w:r>
    </w:p>
    <w:p>
      <w:pPr>
        <w:spacing w:after="0"/>
        <w:ind w:left="0"/>
        <w:jc w:val="both"/>
      </w:pPr>
      <w:r>
        <w:rPr>
          <w:rFonts w:ascii="Times New Roman"/>
          <w:b w:val="false"/>
          <w:i w:val="false"/>
          <w:color w:val="000000"/>
          <w:sz w:val="28"/>
        </w:rPr>
        <w:t>организации на индивидуальной основе или через другие организации, не считаются</w:t>
      </w:r>
    </w:p>
    <w:p>
      <w:pPr>
        <w:spacing w:after="0"/>
        <w:ind w:left="0"/>
        <w:jc w:val="both"/>
      </w:pPr>
      <w:r>
        <w:rPr>
          <w:rFonts w:ascii="Times New Roman"/>
          <w:b w:val="false"/>
          <w:i w:val="false"/>
          <w:color w:val="000000"/>
          <w:sz w:val="28"/>
        </w:rPr>
        <w:t>соответствующим опытом самой организации).</w:t>
      </w:r>
    </w:p>
    <w:p>
      <w:pPr>
        <w:spacing w:after="0"/>
        <w:ind w:left="0"/>
        <w:jc w:val="both"/>
      </w:pPr>
      <w:bookmarkStart w:name="z115" w:id="92"/>
      <w:r>
        <w:rPr>
          <w:rFonts w:ascii="Times New Roman"/>
          <w:b w:val="false"/>
          <w:i w:val="false"/>
          <w:color w:val="000000"/>
          <w:sz w:val="28"/>
        </w:rPr>
        <w:t>
      3. Опишите, какие инновации деятельности применялись Вашей организацией</w:t>
      </w:r>
    </w:p>
    <w:bookmarkEnd w:id="92"/>
    <w:p>
      <w:pPr>
        <w:spacing w:after="0"/>
        <w:ind w:left="0"/>
        <w:jc w:val="both"/>
      </w:pPr>
      <w:r>
        <w:rPr>
          <w:rFonts w:ascii="Times New Roman"/>
          <w:b w:val="false"/>
          <w:i w:val="false"/>
          <w:color w:val="000000"/>
          <w:sz w:val="28"/>
        </w:rPr>
        <w:t>при реализации вышеуказанных социальных проектов.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заполнения: "_____" __________20___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Место печати (при наличии)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присуждения премий</w:t>
            </w:r>
            <w:r>
              <w:br/>
            </w:r>
            <w:r>
              <w:rPr>
                <w:rFonts w:ascii="Times New Roman"/>
                <w:b w:val="false"/>
                <w:i w:val="false"/>
                <w:color w:val="000000"/>
                <w:sz w:val="20"/>
              </w:rPr>
              <w:t>для неправительственных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Оценочный лист</w:t>
      </w:r>
    </w:p>
    <w:p>
      <w:pPr>
        <w:spacing w:after="0"/>
        <w:ind w:left="0"/>
        <w:jc w:val="both"/>
      </w:pPr>
      <w:bookmarkStart w:name="z119" w:id="93"/>
      <w:r>
        <w:rPr>
          <w:rFonts w:ascii="Times New Roman"/>
          <w:b w:val="false"/>
          <w:i w:val="false"/>
          <w:color w:val="000000"/>
          <w:sz w:val="28"/>
        </w:rPr>
        <w:t>
      Фамилия, имя, отчество (при его наличии) члена рабочей группы:</w:t>
      </w:r>
    </w:p>
    <w:bookmarkEnd w:id="93"/>
    <w:p>
      <w:pPr>
        <w:spacing w:after="0"/>
        <w:ind w:left="0"/>
        <w:jc w:val="both"/>
      </w:pPr>
      <w:r>
        <w:rPr>
          <w:rFonts w:ascii="Times New Roman"/>
          <w:b w:val="false"/>
          <w:i w:val="false"/>
          <w:color w:val="000000"/>
          <w:sz w:val="28"/>
        </w:rPr>
        <w:t>_______________________________ Дата заполнения_______________</w:t>
      </w:r>
    </w:p>
    <w:p>
      <w:pPr>
        <w:spacing w:after="0"/>
        <w:ind w:left="0"/>
        <w:jc w:val="both"/>
      </w:pPr>
      <w:r>
        <w:rPr>
          <w:rFonts w:ascii="Times New Roman"/>
          <w:b w:val="false"/>
          <w:i w:val="false"/>
          <w:color w:val="000000"/>
          <w:sz w:val="28"/>
        </w:rPr>
        <w:t>Критерии отбора</w:t>
      </w:r>
    </w:p>
    <w:p>
      <w:pPr>
        <w:spacing w:after="0"/>
        <w:ind w:left="0"/>
        <w:jc w:val="both"/>
      </w:pPr>
      <w:r>
        <w:rPr>
          <w:rFonts w:ascii="Times New Roman"/>
          <w:b w:val="false"/>
          <w:i w:val="false"/>
          <w:color w:val="000000"/>
          <w:sz w:val="28"/>
        </w:rPr>
        <w:t>1. Внесенный вклад в решение социальных задач республиканского, отраслевого и</w:t>
      </w:r>
    </w:p>
    <w:p>
      <w:pPr>
        <w:spacing w:after="0"/>
        <w:ind w:left="0"/>
        <w:jc w:val="both"/>
      </w:pPr>
      <w:r>
        <w:rPr>
          <w:rFonts w:ascii="Times New Roman"/>
          <w:b w:val="false"/>
          <w:i w:val="false"/>
          <w:color w:val="000000"/>
          <w:sz w:val="28"/>
        </w:rPr>
        <w:t>регионального уровней (нет эффекта – 0 балл, слабый эффект – 1-2 балла,</w:t>
      </w:r>
    </w:p>
    <w:p>
      <w:pPr>
        <w:spacing w:after="0"/>
        <w:ind w:left="0"/>
        <w:jc w:val="both"/>
      </w:pPr>
      <w:r>
        <w:rPr>
          <w:rFonts w:ascii="Times New Roman"/>
          <w:b w:val="false"/>
          <w:i w:val="false"/>
          <w:color w:val="000000"/>
          <w:sz w:val="28"/>
        </w:rPr>
        <w:t>удовлетворительный эффект – 3 балла, хороший эффект - 4 балла, отличный эффект – 5 баллов);</w:t>
      </w:r>
    </w:p>
    <w:p>
      <w:pPr>
        <w:spacing w:after="0"/>
        <w:ind w:left="0"/>
        <w:jc w:val="both"/>
      </w:pPr>
      <w:r>
        <w:rPr>
          <w:rFonts w:ascii="Times New Roman"/>
          <w:b w:val="false"/>
          <w:i w:val="false"/>
          <w:color w:val="000000"/>
          <w:sz w:val="28"/>
        </w:rPr>
        <w:t>2. Опыт работы по выдвигаемой сфере (нет опыта – 0 баллов, менее одного года – 1 балл,</w:t>
      </w:r>
    </w:p>
    <w:p>
      <w:pPr>
        <w:spacing w:after="0"/>
        <w:ind w:left="0"/>
        <w:jc w:val="both"/>
      </w:pPr>
      <w:r>
        <w:rPr>
          <w:rFonts w:ascii="Times New Roman"/>
          <w:b w:val="false"/>
          <w:i w:val="false"/>
          <w:color w:val="000000"/>
          <w:sz w:val="28"/>
        </w:rPr>
        <w:t>от 1 до 2 лет – 3 балла, от 2 до 3 лет – и выше – 5 баллов);</w:t>
      </w:r>
    </w:p>
    <w:p>
      <w:pPr>
        <w:spacing w:after="0"/>
        <w:ind w:left="0"/>
        <w:jc w:val="both"/>
      </w:pPr>
      <w:r>
        <w:rPr>
          <w:rFonts w:ascii="Times New Roman"/>
          <w:b w:val="false"/>
          <w:i w:val="false"/>
          <w:color w:val="000000"/>
          <w:sz w:val="28"/>
        </w:rPr>
        <w:t>3. Инновации деятельности (нет инновации – 0 балл, новизна решений в проектах – 1–2</w:t>
      </w:r>
    </w:p>
    <w:p>
      <w:pPr>
        <w:spacing w:after="0"/>
        <w:ind w:left="0"/>
        <w:jc w:val="both"/>
      </w:pPr>
      <w:r>
        <w:rPr>
          <w:rFonts w:ascii="Times New Roman"/>
          <w:b w:val="false"/>
          <w:i w:val="false"/>
          <w:color w:val="000000"/>
          <w:sz w:val="28"/>
        </w:rPr>
        <w:t>балла, разработка и использование новых технологий и методов в работе – 3–4 балла,</w:t>
      </w:r>
    </w:p>
    <w:p>
      <w:pPr>
        <w:spacing w:after="0"/>
        <w:ind w:left="0"/>
        <w:jc w:val="both"/>
      </w:pPr>
      <w:r>
        <w:rPr>
          <w:rFonts w:ascii="Times New Roman"/>
          <w:b w:val="false"/>
          <w:i w:val="false"/>
          <w:color w:val="000000"/>
          <w:sz w:val="28"/>
        </w:rPr>
        <w:t>наличие интеллектуальной собственности – 5 баллов).</w:t>
      </w:r>
    </w:p>
    <w:p>
      <w:pPr>
        <w:spacing w:after="0"/>
        <w:ind w:left="0"/>
        <w:jc w:val="both"/>
      </w:pPr>
      <w:bookmarkStart w:name="z120" w:id="94"/>
      <w:r>
        <w:rPr>
          <w:rFonts w:ascii="Times New Roman"/>
          <w:b w:val="false"/>
          <w:i w:val="false"/>
          <w:color w:val="000000"/>
          <w:sz w:val="28"/>
        </w:rPr>
        <w:t>
      ____________</w:t>
      </w:r>
    </w:p>
    <w:bookmarkEnd w:id="94"/>
    <w:p>
      <w:pPr>
        <w:spacing w:after="0"/>
        <w:ind w:left="0"/>
        <w:jc w:val="both"/>
      </w:pPr>
      <w:r>
        <w:rPr>
          <w:rFonts w:ascii="Times New Roman"/>
          <w:b w:val="false"/>
          <w:i w:val="false"/>
          <w:color w:val="000000"/>
          <w:sz w:val="28"/>
        </w:rPr>
        <w:t>(Подпись)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неправительственной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Внесенный вклад в решение социальных задач республиканского, отраслевого и регионального уровней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выдвигаемой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 w:id="95"/>
      <w:r>
        <w:rPr>
          <w:rFonts w:ascii="Times New Roman"/>
          <w:b w:val="false"/>
          <w:i w:val="false"/>
          <w:color w:val="000000"/>
          <w:sz w:val="28"/>
        </w:rPr>
        <w:t>
      ____________</w:t>
      </w:r>
    </w:p>
    <w:bookmarkEnd w:id="95"/>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присуждения премий</w:t>
            </w:r>
            <w:r>
              <w:br/>
            </w:r>
            <w:r>
              <w:rPr>
                <w:rFonts w:ascii="Times New Roman"/>
                <w:b w:val="false"/>
                <w:i w:val="false"/>
                <w:color w:val="000000"/>
                <w:sz w:val="20"/>
              </w:rPr>
              <w:t>для неправительственных</w:t>
            </w:r>
            <w:r>
              <w:br/>
            </w:r>
            <w:r>
              <w:rPr>
                <w:rFonts w:ascii="Times New Roman"/>
                <w:b w:val="false"/>
                <w:i w:val="false"/>
                <w:color w:val="000000"/>
                <w:sz w:val="20"/>
              </w:rPr>
              <w:t>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 кого:</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эксперта)</w:t>
            </w:r>
          </w:p>
        </w:tc>
      </w:tr>
    </w:tbl>
    <w:bookmarkStart w:name="z125" w:id="96"/>
    <w:p>
      <w:pPr>
        <w:spacing w:after="0"/>
        <w:ind w:left="0"/>
        <w:jc w:val="left"/>
      </w:pPr>
      <w:r>
        <w:rPr>
          <w:rFonts w:ascii="Times New Roman"/>
          <w:b/>
          <w:i w:val="false"/>
          <w:color w:val="000000"/>
        </w:rPr>
        <w:t xml:space="preserve">                          Уведомление о наличии/отсутствии</w:t>
      </w:r>
      <w:r>
        <w:br/>
      </w:r>
      <w:r>
        <w:rPr>
          <w:rFonts w:ascii="Times New Roman"/>
          <w:b/>
          <w:i w:val="false"/>
          <w:color w:val="000000"/>
        </w:rPr>
        <w:t xml:space="preserve"> (нужное подчеркнуть) конфликта интересов с неправительственной организацией,</w:t>
      </w:r>
      <w:r>
        <w:br/>
      </w:r>
      <w:r>
        <w:rPr>
          <w:rFonts w:ascii="Times New Roman"/>
          <w:b/>
          <w:i w:val="false"/>
          <w:color w:val="000000"/>
        </w:rPr>
        <w:t xml:space="preserve">  подаваемой заявку на соискание премии для неправительственных организаций</w:t>
      </w:r>
    </w:p>
    <w:bookmarkEnd w:id="96"/>
    <w:p>
      <w:pPr>
        <w:spacing w:after="0"/>
        <w:ind w:left="0"/>
        <w:jc w:val="both"/>
      </w:pPr>
      <w:bookmarkStart w:name="z126" w:id="97"/>
      <w:r>
        <w:rPr>
          <w:rFonts w:ascii="Times New Roman"/>
          <w:b w:val="false"/>
          <w:i w:val="false"/>
          <w:color w:val="000000"/>
          <w:sz w:val="28"/>
        </w:rPr>
        <w:t>
      Я ____________________________________________________ уведомляю</w:t>
      </w:r>
    </w:p>
    <w:bookmarkEnd w:id="97"/>
    <w:p>
      <w:pPr>
        <w:spacing w:after="0"/>
        <w:ind w:left="0"/>
        <w:jc w:val="both"/>
      </w:pPr>
      <w:r>
        <w:rPr>
          <w:rFonts w:ascii="Times New Roman"/>
          <w:b w:val="false"/>
          <w:i w:val="false"/>
          <w:color w:val="000000"/>
          <w:sz w:val="28"/>
        </w:rPr>
        <w:t xml:space="preserve">             (фамилия, имя, отчество (при его наличии) эксперта)</w:t>
      </w:r>
    </w:p>
    <w:p>
      <w:pPr>
        <w:spacing w:after="0"/>
        <w:ind w:left="0"/>
        <w:jc w:val="both"/>
      </w:pPr>
      <w:r>
        <w:rPr>
          <w:rFonts w:ascii="Times New Roman"/>
          <w:b w:val="false"/>
          <w:i w:val="false"/>
          <w:color w:val="000000"/>
          <w:sz w:val="28"/>
        </w:rPr>
        <w:t>об отсутствии конфликта интересов с неправительственной организацией, подаваемой заявку</w:t>
      </w:r>
    </w:p>
    <w:p>
      <w:pPr>
        <w:spacing w:after="0"/>
        <w:ind w:left="0"/>
        <w:jc w:val="both"/>
      </w:pPr>
      <w:r>
        <w:rPr>
          <w:rFonts w:ascii="Times New Roman"/>
          <w:b w:val="false"/>
          <w:i w:val="false"/>
          <w:color w:val="000000"/>
          <w:sz w:val="28"/>
        </w:rPr>
        <w:t>на соискание премии для неправительственных организаций, при осуществлении своей</w:t>
      </w:r>
    </w:p>
    <w:p>
      <w:pPr>
        <w:spacing w:after="0"/>
        <w:ind w:left="0"/>
        <w:jc w:val="both"/>
      </w:pPr>
      <w:r>
        <w:rPr>
          <w:rFonts w:ascii="Times New Roman"/>
          <w:b w:val="false"/>
          <w:i w:val="false"/>
          <w:color w:val="000000"/>
          <w:sz w:val="28"/>
        </w:rPr>
        <w:t>деятельности в качестве независимого эксперта буду неукоснительно следовать принципам</w:t>
      </w:r>
    </w:p>
    <w:p>
      <w:pPr>
        <w:spacing w:after="0"/>
        <w:ind w:left="0"/>
        <w:jc w:val="both"/>
      </w:pPr>
      <w:r>
        <w:rPr>
          <w:rFonts w:ascii="Times New Roman"/>
          <w:b w:val="false"/>
          <w:i w:val="false"/>
          <w:color w:val="000000"/>
          <w:sz w:val="28"/>
        </w:rPr>
        <w:t>справедливости и объективности о наличии конфликта интересов с неправительственной</w:t>
      </w:r>
    </w:p>
    <w:p>
      <w:pPr>
        <w:spacing w:after="0"/>
        <w:ind w:left="0"/>
        <w:jc w:val="both"/>
      </w:pPr>
      <w:r>
        <w:rPr>
          <w:rFonts w:ascii="Times New Roman"/>
          <w:b w:val="false"/>
          <w:i w:val="false"/>
          <w:color w:val="000000"/>
          <w:sz w:val="28"/>
        </w:rPr>
        <w:t>организацией, подаваемой заявку на соискание  премии для неправительственных</w:t>
      </w:r>
    </w:p>
    <w:p>
      <w:pPr>
        <w:spacing w:after="0"/>
        <w:ind w:left="0"/>
        <w:jc w:val="both"/>
      </w:pPr>
      <w:r>
        <w:rPr>
          <w:rFonts w:ascii="Times New Roman"/>
          <w:b w:val="false"/>
          <w:i w:val="false"/>
          <w:color w:val="000000"/>
          <w:sz w:val="28"/>
        </w:rPr>
        <w:t>организаций (отметить нужное).</w:t>
      </w:r>
    </w:p>
    <w:p>
      <w:pPr>
        <w:spacing w:after="0"/>
        <w:ind w:left="0"/>
        <w:jc w:val="both"/>
      </w:pPr>
      <w:r>
        <w:rPr>
          <w:rFonts w:ascii="Times New Roman"/>
          <w:b w:val="false"/>
          <w:i w:val="false"/>
          <w:color w:val="000000"/>
          <w:sz w:val="28"/>
        </w:rPr>
        <w:t>Являетесь ли Вы членом (участником), учредителем (нужное подчеркнуть)</w:t>
      </w:r>
    </w:p>
    <w:p>
      <w:pPr>
        <w:spacing w:after="0"/>
        <w:ind w:left="0"/>
        <w:jc w:val="both"/>
      </w:pPr>
      <w:r>
        <w:rPr>
          <w:rFonts w:ascii="Times New Roman"/>
          <w:b w:val="false"/>
          <w:i w:val="false"/>
          <w:color w:val="000000"/>
          <w:sz w:val="28"/>
        </w:rPr>
        <w:t>неправительственной организацией (если да, то указать наименование неправительственной</w:t>
      </w:r>
    </w:p>
    <w:p>
      <w:pPr>
        <w:spacing w:after="0"/>
        <w:ind w:left="0"/>
        <w:jc w:val="both"/>
      </w:pPr>
      <w:r>
        <w:rPr>
          <w:rFonts w:ascii="Times New Roman"/>
          <w:b w:val="false"/>
          <w:i w:val="false"/>
          <w:color w:val="000000"/>
          <w:sz w:val="28"/>
        </w:rPr>
        <w:t>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Являетесь ли Вы членом органа управления, руководителем неправительственной</w:t>
      </w:r>
    </w:p>
    <w:p>
      <w:pPr>
        <w:spacing w:after="0"/>
        <w:ind w:left="0"/>
        <w:jc w:val="both"/>
      </w:pPr>
      <w:r>
        <w:rPr>
          <w:rFonts w:ascii="Times New Roman"/>
          <w:b w:val="false"/>
          <w:i w:val="false"/>
          <w:color w:val="000000"/>
          <w:sz w:val="28"/>
        </w:rPr>
        <w:t>организации (если да, то указать орган управления, наименование неправительственной</w:t>
      </w:r>
    </w:p>
    <w:p>
      <w:pPr>
        <w:spacing w:after="0"/>
        <w:ind w:left="0"/>
        <w:jc w:val="both"/>
      </w:pPr>
      <w:r>
        <w:rPr>
          <w:rFonts w:ascii="Times New Roman"/>
          <w:b w:val="false"/>
          <w:i w:val="false"/>
          <w:color w:val="000000"/>
          <w:sz w:val="28"/>
        </w:rPr>
        <w:t>организации и  занимаемую должность): ____________________________________________</w:t>
      </w:r>
    </w:p>
    <w:p>
      <w:pPr>
        <w:spacing w:after="0"/>
        <w:ind w:left="0"/>
        <w:jc w:val="both"/>
      </w:pPr>
      <w:r>
        <w:rPr>
          <w:rFonts w:ascii="Times New Roman"/>
          <w:b w:val="false"/>
          <w:i w:val="false"/>
          <w:color w:val="000000"/>
          <w:sz w:val="28"/>
        </w:rPr>
        <w:t>___________________________________________________________________ ______.</w:t>
      </w:r>
    </w:p>
    <w:p>
      <w:pPr>
        <w:spacing w:after="0"/>
        <w:ind w:left="0"/>
        <w:jc w:val="both"/>
      </w:pPr>
      <w:bookmarkStart w:name="z127" w:id="98"/>
      <w:r>
        <w:rPr>
          <w:rFonts w:ascii="Times New Roman"/>
          <w:b w:val="false"/>
          <w:i w:val="false"/>
          <w:color w:val="000000"/>
          <w:sz w:val="28"/>
        </w:rPr>
        <w:t>
      Получали ли Вы в течение последних трех лет оплату за оказанные услуги или</w:t>
      </w:r>
    </w:p>
    <w:bookmarkEnd w:id="98"/>
    <w:p>
      <w:pPr>
        <w:spacing w:after="0"/>
        <w:ind w:left="0"/>
        <w:jc w:val="both"/>
      </w:pPr>
      <w:r>
        <w:rPr>
          <w:rFonts w:ascii="Times New Roman"/>
          <w:b w:val="false"/>
          <w:i w:val="false"/>
          <w:color w:val="000000"/>
          <w:sz w:val="28"/>
        </w:rPr>
        <w:t>прямую финансовую поддержку от неправительственной организации (если да, то указать,</w:t>
      </w:r>
    </w:p>
    <w:p>
      <w:pPr>
        <w:spacing w:after="0"/>
        <w:ind w:left="0"/>
        <w:jc w:val="both"/>
      </w:pPr>
      <w:r>
        <w:rPr>
          <w:rFonts w:ascii="Times New Roman"/>
          <w:b w:val="false"/>
          <w:i w:val="false"/>
          <w:color w:val="000000"/>
          <w:sz w:val="28"/>
        </w:rPr>
        <w:t>какие именно услуги и наименование неправительственной организации):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 _____.</w:t>
      </w:r>
    </w:p>
    <w:p>
      <w:pPr>
        <w:spacing w:after="0"/>
        <w:ind w:left="0"/>
        <w:jc w:val="both"/>
      </w:pPr>
      <w:r>
        <w:rPr>
          <w:rFonts w:ascii="Times New Roman"/>
          <w:b w:val="false"/>
          <w:i w:val="false"/>
          <w:color w:val="000000"/>
          <w:sz w:val="28"/>
        </w:rPr>
        <w:t>Имеются ли у Вас близкие родственные связи с работниками неправительственной</w:t>
      </w:r>
    </w:p>
    <w:p>
      <w:pPr>
        <w:spacing w:after="0"/>
        <w:ind w:left="0"/>
        <w:jc w:val="both"/>
      </w:pPr>
      <w:r>
        <w:rPr>
          <w:rFonts w:ascii="Times New Roman"/>
          <w:b w:val="false"/>
          <w:i w:val="false"/>
          <w:color w:val="000000"/>
          <w:sz w:val="28"/>
        </w:rPr>
        <w:t>организации (если да, то указать фамилию, имя, отчество (при его наличии) работника,</w:t>
      </w:r>
    </w:p>
    <w:p>
      <w:pPr>
        <w:spacing w:after="0"/>
        <w:ind w:left="0"/>
        <w:jc w:val="both"/>
      </w:pPr>
      <w:r>
        <w:rPr>
          <w:rFonts w:ascii="Times New Roman"/>
          <w:b w:val="false"/>
          <w:i w:val="false"/>
          <w:color w:val="000000"/>
          <w:sz w:val="28"/>
        </w:rPr>
        <w:t>наименование неправительственной организации, в которой он работает, степень родства):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8" w:id="99"/>
      <w:r>
        <w:rPr>
          <w:rFonts w:ascii="Times New Roman"/>
          <w:b w:val="false"/>
          <w:i w:val="false"/>
          <w:color w:val="000000"/>
          <w:sz w:val="28"/>
        </w:rPr>
        <w:t>
      Имеется ли у Вас иной потенциальный конфликт интересов (если да, то указать</w:t>
      </w:r>
    </w:p>
    <w:bookmarkEnd w:id="99"/>
    <w:p>
      <w:pPr>
        <w:spacing w:after="0"/>
        <w:ind w:left="0"/>
        <w:jc w:val="both"/>
      </w:pPr>
      <w:r>
        <w:rPr>
          <w:rFonts w:ascii="Times New Roman"/>
          <w:b w:val="false"/>
          <w:i w:val="false"/>
          <w:color w:val="000000"/>
          <w:sz w:val="28"/>
        </w:rPr>
        <w:t>какой):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29" w:id="100"/>
      <w:r>
        <w:rPr>
          <w:rFonts w:ascii="Times New Roman"/>
          <w:b w:val="false"/>
          <w:i w:val="false"/>
          <w:color w:val="000000"/>
          <w:sz w:val="28"/>
        </w:rPr>
        <w:t>
      Настоящим подтверждаю, что понимаю политику в отношении конфликта интересов</w:t>
      </w:r>
    </w:p>
    <w:bookmarkEnd w:id="100"/>
    <w:p>
      <w:pPr>
        <w:spacing w:after="0"/>
        <w:ind w:left="0"/>
        <w:jc w:val="both"/>
      </w:pPr>
      <w:r>
        <w:rPr>
          <w:rFonts w:ascii="Times New Roman"/>
          <w:b w:val="false"/>
          <w:i w:val="false"/>
          <w:color w:val="000000"/>
          <w:sz w:val="28"/>
        </w:rPr>
        <w:t>и  предоставляю достоверную информацию при заполнении данного уведомления.</w:t>
      </w:r>
    </w:p>
    <w:p>
      <w:pPr>
        <w:spacing w:after="0"/>
        <w:ind w:left="0"/>
        <w:jc w:val="both"/>
      </w:pPr>
      <w:bookmarkStart w:name="z130" w:id="101"/>
      <w:r>
        <w:rPr>
          <w:rFonts w:ascii="Times New Roman"/>
          <w:b w:val="false"/>
          <w:i w:val="false"/>
          <w:color w:val="000000"/>
          <w:sz w:val="28"/>
        </w:rPr>
        <w:t>
      "____" ________________20___год</w:t>
      </w:r>
    </w:p>
    <w:bookmarkEnd w:id="101"/>
    <w:p>
      <w:pPr>
        <w:spacing w:after="0"/>
        <w:ind w:left="0"/>
        <w:jc w:val="both"/>
      </w:pPr>
      <w:r>
        <w:rPr>
          <w:rFonts w:ascii="Times New Roman"/>
          <w:b w:val="false"/>
          <w:i w:val="false"/>
          <w:color w:val="000000"/>
          <w:sz w:val="28"/>
        </w:rPr>
        <w:t>Подпись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