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6920" w14:textId="48f6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7 ноября 2019 года № 829 "Об утверждении Правил организации и проведения научных исследований в рамках государственного оборонного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сентября 2022 года № 485. Зарегистрирован в Министерстве юстиции Республики Казахстан 12 сентября 2022 года № 29536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7 ноября 2019 года № 829 "Об утверждении Правил организации и проведения научных исследований в рамках государственного оборонного заказа" (зарегистрирован в Реестре государственной регистрации нормативных правовых актов за № 19602)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научных исследований в рамках государственного оборонного заказа,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Заинтересованные центральные исполнительные органы, государственные органы, непосредственно подчиненные и подотчетные Президенту Республики Казахстан направляют в уполномоченный орган предложения по формированию СНН.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5 (пяти) рабочих дней со дня получения предложений разрабатывает СНН.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Консультативно-совещательный орган, функционирующий при уполномоченном органе (при его наличии), рассматривает поступившие от заинтересованных центральных исполнительных органов, государственных органов, непосредственно подчиненных и подотчетных Президенту Республики Казахстан, предложения по формированию СНН.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разработки СНН, уполномоченный орган в течение 5 (пяти) рабочих дней направляет СНН на рассмотрение в комиссию.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одобрения СНН, уполномоченный орган в течение 30 (тридцати) календарных дней создает экспертные советы по СНН (далее – экспертные советы), утверждает их Положения и составы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Выполнение научных исследований реализуется на основании договора на выполнение научных исследований, заключенного между исполнителем научных исследований и уполномоченным органом.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бюджетные средства в рамках государственного оборонного заказа предусмотрены в бюджете получателя государственного оборонного заказа, договор на выполнение научных исследований заключается между исполнителем научных исследований и получателем государственного оборонного заказа.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не требуется при условии: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потребности у получателя государственного оборонного заказа в новом изделии, у которого существует зарубежный образец на основе и документации которого это изделие может быть изготовлено, модернизировано (модифицировано) и соответствует предъявляемым требованиям: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серийно производится и принят на вооружение в одной и более странах;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эксплуатируется в климатических условиях, аналогичных в Республике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военным стандартам;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совместим с вооружением и военной техникой, состоящих на оснащении Вооруженных Сил;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приобретение нового изделия планируется по разработанной в соответствии с техническим заданием получателя государственного оборонного заказа проектной документацией, основанной на результатах научных исследований и (или) опытной эксплуатации аналогичных изделий, и имеющей одобрение соответствующего классификационного общества или принятой представительством военной приемки в организации-разработчике соответствующего государства.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Выполнение научных исследований реализуется в соответствии с действующими международными и национальными стандартами, согласно действующего законодательства в области стандартизации, при их отсутствии, выполнение реализуется в соответствии с условиями и требованиями заключенного договора.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единичной (мелкосерийной) продукции изготавливается только головной образец изделия.";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Действие пунктов 20, 21, 22, 23, 24 и 25 настоящих Правил не распространяется на опытно-конструкторские и технологические работы.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опытных образцов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испытаний результатов опытно-конструкторских и технологических работ, утвержденных приказом Министра индустрии и инфраструктурного развития Республики Казахстан от 20 ноября 2019 года № 862 (зарегистрирован в Реестре государственной регистрации нормативных правовых актов за № 19645)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6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0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6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9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2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5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