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d499" w14:textId="8f1d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Генерального Прокурора Республики Казахстан в сфере правовой статистики и специальных учетов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сентября 2022 года № 185. Зарегистрирован в Министерстве юстиции Республики Казахстан 19 сентября 2022 года № 29656.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Генерального Прокурора Республики Казахстан в сфере правовой статистики и специальных учетов,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органам Комитета для исполнения.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185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Генерального Прокурора Республики Казахстан в сфере правовой статистики и специальных учетов, в которые вносятся изменения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Генерального Прокурора РК от 04.01.2023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16009) внести следующие изменения: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2 "Отчет по рассмотрению гражданских дел судами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7 "Отчет по рассмотрению гражданских дел в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7-К "Отчет по рассмотрению гражданских дел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8-К "Отчет по пересмотру судебных актов в кассационном порядке"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"Электронный информационный учетный документ 1 на гражданское дело (заявление),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6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"Электронный информационный учетный документ 2 на гражданское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3 на гражданское дело, рассмотренное судом в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Инструкцию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судами первой инстанции", утвержденной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и результаты рассмотрения гражданских дел"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Перечню;</w:t>
      </w:r>
    </w:p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апелляционной инстанции", утвержденной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дел в апелляционной инстанции"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Б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рассмотрения дел по апелляционным жалобам и протестам"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В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рассмотрения дел по частным жалобам и протестам"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7-К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гражданских дел в кассационной инстанции", утвержденной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ходатайств"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Б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рассмотрения дел"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8-К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пересмотру судебных актов в кассационном порядке", утвержденной указанным приказом: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А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ходатайств о внесении представления в порядке части 3 статьи 434 Гражданского процессуального кодекса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А1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ходатайств о внесении представления в порядке части 4 статьи 434 Гражданского процессуального кодекса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Б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представлений председателя Верховного Суда на постановления кассационной инстанции"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Б1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представлений председателя Верховного Суда в порядке частями 3, 4 статьи 434 Гражданского процессуального кодекса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В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протестов на постановления кассационной инстанции"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В1</w:t>
      </w:r>
      <w:r>
        <w:rPr>
          <w:rFonts w:ascii="Times New Roman"/>
          <w:b w:val="false"/>
          <w:i w:val="false"/>
          <w:color w:val="000000"/>
          <w:sz w:val="28"/>
        </w:rPr>
        <w:t xml:space="preserve"> "Движение протестов в порядке частей 3, 4 статьи 434 Гражданского процессуального кодекса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Г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"Результаты рассмотрения дел"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Start w:name="z8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в гражданско-правовой сфере, утвержденной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"Инструкция о вводе электронных информационных учетных документов в информационную систему судебных органов Республики Казахстан и формировании судебных отчетов в гражданско-правовой сфере";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о вводе электронных информационных учетных документов (далее – ЭИУД) в информационную систему судебных органов Республики Казахстан (далее – ИС СО РК) и формировании судебных отчетов в гражданско-правовой сфере определяет основные положения ввода ЭИУД и формирования на их основе отчетов по рассмотрению гражданских дел судами первой, апелляционной и кассационной инстанций.";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произведенной корректировки сведения (с указанием номера заявления (гражданского дела, материала),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 вынесения судьей определения о принятии дела в производство суда, категория дела предварительно определяется сотрудником канцелярии суда, принявшим заявление.</w:t>
      </w:r>
    </w:p>
    <w:bookmarkEnd w:id="28"/>
    <w:bookmarkStart w:name="z9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вынесения судьей определения о принятии дела в производство суда, сотрудником канцелярии производится сверка категории дела, указанной в верхнем правом углу определения судьи и в ИС СО РК, в случае расхождения, по согласованию с судьей, производится изменение.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материалах дела (заявления) отражены сведения об участии иностранных лиц, субъектов малого и среднего предпринимательства, сведения о поступивших исковых заявлениях от лиц с инвалидностью, женщин, в интересах несовершеннолетних, то в реквизите 11 отражаются соответствующие кодовые значения.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универсальных конвенций по правам человека" раздела 12 "Сведения о динамике производства (Решение суда)" с выбором вида международного договора.".</w:t>
      </w:r>
    </w:p>
    <w:bookmarkEnd w:id="32"/>
    <w:bookmarkStart w:name="z10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 (зарегистрирован в Реестре государственной регистрации нормативных правовых актов за № 23196) внести следующие изменения:</w:t>
      </w:r>
    </w:p>
    <w:bookmarkEnd w:id="33"/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судами первой инстанции", утвержденной указанным приказом:</w:t>
      </w:r>
    </w:p>
    <w:bookmarkEnd w:id="34"/>
    <w:bookmarkStart w:name="z10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"Движение и результаты рассмотрения административных дел"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35"/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"Движение административных дел в отношении административных органов, должностных лиц"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5А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апелляционной инстанции", утвержденной указанным приказом:</w:t>
      </w:r>
    </w:p>
    <w:bookmarkEnd w:id="37"/>
    <w:bookmarkStart w:name="z10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"Движение административных дел в апелляционной инстанции"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38"/>
    <w:bookmarkStart w:name="z10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"Результаты рассмотрения административных дел по апелляционным жалобам и протестам"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39"/>
    <w:bookmarkStart w:name="z10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раздел 3 "Результаты рассмотрения дел по частным жалобам и протестам"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0"/>
    <w:bookmarkStart w:name="z11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 № 5К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кассационной инстанции", утвержденной указанным приказом:</w:t>
      </w:r>
    </w:p>
    <w:bookmarkEnd w:id="41"/>
    <w:bookmarkStart w:name="z1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1 "Движение жалоб, ходатайств прокурора по административным делам (не вступившие в законную силу судебные акты)"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2"/>
    <w:bookmarkStart w:name="z1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 "Результаты рассмотрения дел (не вступившие в законную силу судебные акты)"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3"/>
    <w:bookmarkStart w:name="z1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 "Движение ходатайств о внесении представления (на вступившие в законную силу судебные акты)"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4"/>
    <w:bookmarkStart w:name="z1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4 "Результаты рассмотрения дел"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5"/>
    <w:bookmarkStart w:name="z11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 "Движение представлений Председателя Верховного Суда"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6"/>
    <w:bookmarkStart w:name="z1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6 "Движение протестов"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 </w:t>
      </w:r>
    </w:p>
    <w:bookmarkEnd w:id="47"/>
    <w:bookmarkStart w:name="z11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дел, утвержденной указанным приказом: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После произведенной корректировки сведения (с указанием номера административного дела (иска),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незамедлительно направляются судебным органом в Комитет или его территориальный орган письменно, с указанием дня и времени произведенной корректировки.";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 реквизите 10 "Дополнение к категории дела" раздела 1 отражаются сведения об участии иностранных лиц, субъектов малого и среднего предпринимательства, сведения о поступивших исках от лиц с инвалидностью, женщин, в интересах несовершеннолетних, инвестиционных спорах и так далее.</w:t>
      </w:r>
    </w:p>
    <w:bookmarkEnd w:id="50"/>
    <w:bookmarkStart w:name="z12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 искам лиц женского пола" отражаются исковые заявления от физического лица – женщин, индивидуальных предпринимателей – женщин.</w:t>
      </w:r>
    </w:p>
    <w:bookmarkEnd w:id="51"/>
    <w:bookmarkStart w:name="z12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ссылок в судебных актах на международные договоры, заполняется реквизит "Рассмотрено с применением международных договоров" раздела 13 "Сведения о динамике производства (Решение суда)" с выбором вида международного договора.</w:t>
      </w:r>
    </w:p>
    <w:bookmarkEnd w:id="52"/>
    <w:bookmarkStart w:name="z12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"Материалы и представления" отражаются материалы согласно Нормативно-справочной информации (далее – НСИ): об изменении способа и порядка исполнения решения суда, в том числе, о замене должника (взыскателя), о повороте исполнения решения суда, судебное поручение, о выдаче исполнительного листа (дубликата) по решениям арбитража (третейского суда), об индексации присужденных денежных сумм, о восстановлении срока предъявления исполнительного листа и прочие материалы, представления.".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54"/>
    <w:bookmarkStart w:name="z1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уголовных дел"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устранения нарушений Уголовно- процессуального кодекса Республики Казахстан (далее-УПК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розыска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(далее-СНГ))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примирения с потерпевшим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прокурора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3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 и органам, осуществляющим досудебное расследование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медицинского характера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 (статья 321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 (статья 323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2), 3) части 1 статьи 623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1), 2), 3) части 1 статьи 626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3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(из графы 32)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оконченным делам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 (часть 4 статьи 319, части 4,5 статьи 322,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статьи 382, часть 2 статьи 411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3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41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в связи с примирением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решения в отношении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13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возвращены прокурору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(статья 321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(статья 323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2), 3) части 1 статьи 623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пунктов 1), 2), 3) части 1 статьи 626 УПК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3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экспертиза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адвоката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возмещенная в суде до постановления приговора (тенге)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bookmarkStart w:name="z1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процессуальных издержек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гражданского иска, рассматриваемого в уголовном процессе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доход государства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 статьи 405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статьи 405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</w:tbl>
    <w:bookmarkStart w:name="z13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с указанием принятых конкретных мер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медиатора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 (часть 3 статьи 405 УПК РК, часть 5 статьи 53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405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405 УПК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виду примирения с потерпевшим с участием медиатора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 лиц с инвалидностью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bookmarkStart w:name="z13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взысканная в фонд компенсации потерпевшим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, с которых взыскано в фонд компенсации потерпевшим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регрессных требований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приказного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приговора по делам приказного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отменено по ходатайству осужденного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судом дела, поступившие в электронном формате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bookmarkStart w:name="z14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 (далее – КНБ)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(далее – МВД)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– МЧС)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противодействию коррупции Республики Казахстан (Антикоррупционная служба) (далее – АПК)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(далее – АФМ)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67"/>
    <w:bookmarkStart w:name="z14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вопросах, рассматриваемых следственными судьями"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и представлений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представлений, постановлений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 МВД (далее – КУИС МВД)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содержания под стражей (пункт 1)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домашнего ареста (пункт 2)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временного отстранения от должности (пункт 3)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запрета на приближение (пункт 4)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применения экстрадиционного ареста (пункт 5)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применения залога (пункт 7)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наложения ареста на имущество (пункт 8)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содержания под стражей (пункт 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домашнего ареста (пункт 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экстрадиционного ареста (пункт 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эксгумации трупа (пункт 11)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международного розыска подозреваемого, обвиняемого (пункт 12)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осмотра (пункт 13)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осмотра (часть 13 статьи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обыска (пункт 14)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выемки (пункт 15)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личного обыска (пункт 16)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депонировании в ходе досудебного производства показания потерпевшего и свидетеля (пункт 3)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уголовному делу по представлению прокурора (пункт 5)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 приобщении к уголовному делу любых сведений, документов, предметов, имеющих значение для уголовного дела (пункт 6)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экспертизы либо производстве органом уголовного преследования иных следственных действий, за исключением негласных следственных действий, в том числе,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 (пункт 7)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приводе в орган, ведущий уголовных процесс, ранее опрошенного свидетеля (пункт 8)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содержания по стражей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домашнего ареста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содержания по стражей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домашнего ареста (часть 5 статьи 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осмотра (часть 14 статьи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(статья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(статья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(статья 220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меры пресечения, санкционированной судом (часть 5 статьи153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освидетельствования (пункт 17)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получения образцов (пункт 18) части 1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(пункт 9) части 2 статьи 55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обоснованности применения ранее избранной меры пресечения (часть 4 статьи 148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14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свидетеля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потерпевшего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4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удовлетворения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отношении лиц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постоянного места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ранее избранная мера пресечения или мера процессуального принуждения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скрыться или скрылся от органов уголовного преследования или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обвиняемого, международный розыск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судимость за ранее совершенное тяжкое или особо тяжкое преступление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с инвалидностью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15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преступлениям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санкционирован домашний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по ходатайству санкционирован залог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bookmarkStart w:name="z15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Pассмотрено в выходные дни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ходатайств, представлений, постановлений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75"/>
    <w:bookmarkStart w:name="z15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"По амнистии"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постановлениям)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освобождены из-под стражи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приговорам, не вступившим в законную силу)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 (из графы 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главном судебном разбирательстве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порядке исполнения приговора, в том числе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апелляционном порядке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12)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кассационном порядке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14)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 под-стражи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 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отсрочкой исполнения наказания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условно-досрочное освобождение от наказания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79"/>
    <w:bookmarkStart w:name="z16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уголовных дел, связанных с бытовым насилием"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РК,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граф 4,7,10,11)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отношении лиц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примирения с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из-под стражи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направлены для устранения нарушений УПК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преступления - женщин со смертельным исходом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4"/>
    <w:bookmarkStart w:name="z17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дел по апелляционной инстанции"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уголовных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апелляционному ходатайству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апелляционным жалобам и ходатайствам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–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апелляционные ходатайства прокурора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одновременно апелляционные жалобы и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рассмотрения, прекращено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вновь открывшимся обстоятельствам от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 (постановления)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ходатайствам и заявлениям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отзыв и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17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ходатайствам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жалобам и ходатайствам прокурора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по ходатайству прокурора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за отчетный период (сумма граф 17, 19, 21, 24,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 свыше установленных статьей 425 Уголовно-процессуального кодекса Республики Казахстан (далее - УПК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17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устранении причин и условий, способствовавших совершению правонарушений (часть 1 статьи 405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нарушениях, допущенных при производстве дознания или предварительного следствия (часть 2 статьи 405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 (часть 3 статьи 405 УПК РК, часть 5 статьи 53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участников процесса, нарушающих порядок судопроизводства и неподчиняющихся законным распоряжениям председательствующего (часть 3 статьи 648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других нарушениях (часть 4 статьи 405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поощрительного характера (часть 5 статьи 405 УПК РК)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17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89"/>
    <w:bookmarkStart w:name="z17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жалоб и апелляционных ходатайств прокурора на приговоры судов первой инстанции (по лицам)"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 коллегией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внесены апелляционные ходатайства прокурора (из графы 1)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(сумма граф 5-9, 11, 13, 14)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нового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нового оправдательного приговора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на новое судебное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прокурору в соответствии со статьей 323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события, состава правонарушения или недоказанностью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(за исключением граф 15-18)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bookmarkStart w:name="z18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 с отменой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 в виду (из графы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апелляционным ходатайствам прокурора (из гр.4)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акта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 (пункты 4), 5), 6), 10) и пункты 11) части 1 статьи 35 УПК РК, части 3 статьи 439, части 5 статьи 429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примирением, в том числе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 ходатайства прокурора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8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 (за исключением граф 44, 45)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виду (из графы 27)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смягчено назначенное судом наказание и вид учреждения уголовно-исполнительной системы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закона о менее тяжком правонарушении и назначено наказание в соответствии с измененной квалификацией и назначено наказание в соответствии с измененной квалификацией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 содержания под стражей, с устранением неправильного применения уголовного закона, регулирующего назначение наказания по совокупности уголовных правонарушений или по совокупности приговоров, а также рецидиве преступлений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8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 правильной правовой квалификации действий осужденного и правильно назначенного основного наказания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приговор с отменой назначения осужденному более мягкого вида учреждения уголовно-исполнительной системы, чем предусмотрено законом и назначением вида уголовно-исправительной системы в соответствии с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признанием наличия соответствующего рецидива преступлений, если это не было сделано или сделано неверно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условного осуждения либо отсрочки отбывания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в соответствии с частью 5 статьи 64 УК РК условное осуждение по предыдущему приговору либо с отменой в соответствии с частью 5 статьи 69 УК освобождения от уголовной ответственности по предыдущему приговору и в связи с этим назначить наказание по правилам статьи 60 УК, если это не было сделано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в случаях, предусмотренных пунктами 2) и 3) части 7 статьи 72 УК РК, отменено условно-досрочное осуждение и назначено наказание по статьи 60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внесением в приговор изменения 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в соответствии со статьи 98 УК РК принудительных мер медицинского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8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акта амнистии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 апелляционному ходатайству прокурора (из графы 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пересмотра в вышестоящей инстанции принято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по апелляционному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по апелляционному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обвинительного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оправдательного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96"/>
    <w:bookmarkStart w:name="z18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жалоб и ходатайств прокурора на постановления судов первой инстанции (по лицам)"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 и внесены ходатайства прокурора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оставлены без изменения постановления судов первой инстанции о прекращении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(за исключением граф 14,15)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прокуроров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постановления с принятием нового постановления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прокурору в соответствии со статьей 323 УПК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на новое судебное рассмотрение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уголовного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недоказанностью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амнистии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отказа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bookmarkStart w:name="z19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(из графы 5)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графы 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или неполноты судебного следствия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существенного нарушения уголовно-процессуального закона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применения уголовного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протесту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9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амнистии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другие постановления судов первой инстанции по частным жалобам, по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после пересмотра вышестоящей инстанцией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постановление с принятием нового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01"/>
    <w:bookmarkStart w:name="z19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рассмотрении жалоб и ходатайств прокурора на решения, принятые следственными судьями"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жалоб и ходатайств прокуроров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жалобе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ходатайствам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одновременно по жалобе и ходатайству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возвращено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следственного судьи без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 следственного судьи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следственного судьи и вынесении нового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содержания под стражей (пункт 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домашнего ареста (пункт 2)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временного отстранения от должности (пункт 3)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запрета на приближение (пункт 4)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экстрадиционного ареста (пункт 5)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залога (пункт 7)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наложения ареста на имущество (пункт 8)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содержания под стражей (пункт 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домашнего ареста (пункт 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продлении срока экстрадиционного ареста (пункт 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эксгумации трупа (пункт 11)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международного розыска подозреваемого, обвиняемого (пункт 12)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осмотра (пункт 13)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осмотра (часть 13 статьи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обыска (пункт 14)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выемки (пункт 15)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личного обыска (пункт 16)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депонировании в ходе досудебного производства показания потерпевшего и свидетеля (пункт 3)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 по уголовному делу по представлению прокурора (пункт 5)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 приобщении к уголовному делу любых сведений, документов, предметов, имеющих значение для уголовного дела (пункт 6)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(пункт 7)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приводе в орган, ведущий уголовных процесс, ранее опрошенного свидетеля (пункт 8)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меры пресечения в виде домашнего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меры пресечения в виде домашнего ареста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осмотра (пункт 14) статьи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(статья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(статья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(статья 220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меры пресечения, санкционированной судом (часть 5 статьи 153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проведения негласных следственных действий (пункт 5-1)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освидетельствования (пункт 17)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принудительного получения образцов (пункт 18) части 1 статьи 55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(пункт 9) части 2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обоснованности применения ранее избранной меры пресечения (часть 4 статьи 148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и ходатайств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старше 60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104"/>
    <w:bookmarkStart w:name="z20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лицам)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опротестованы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26-27)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лиц,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неправильной квалификации деяния осужденного, неправильного определения вида рецидива и режима исправительного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лишения потерпевшего права на судебную защиту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приговоре, фактическим обстоятельствам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24,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 неполноты судебного 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нарушения уголовно-процессуального закона" (основание к отмене или изменению, приговора, постановления)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изменения законодательства, амнистии, по другим основаниям независящим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изменением приговора суда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и приговоры апелляционной инстанции,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протестам прокурора (из граф 4 и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20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46, 47)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без снижения наказания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2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квалификации со снижением наказания или со смягчением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с изменением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исправительной колонии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рецидива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bookmarkStart w:name="z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приговора изменены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разрешение вопроса о конфискации имущества" (согласно пункту 6 части 1 статьи 485 УПК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 прокуроров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части,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оставлены без изменения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кассации оставлены без изменения (при рассмотрении приговора)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6-К "Отчет о работе кассационной инстанции по рассмотрению уголовных дел"</w:t>
      </w:r>
    </w:p>
    <w:bookmarkEnd w:id="113"/>
    <w:bookmarkStart w:name="z21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лицам)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постановлениям 1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1 инстанции оставлены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(за исключением граф 39-44)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статьям УК РК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в связи с осуждением невиновного по постановлению инстанции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1 инстанции в связи с применением принудительных мер медицинского характера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постановлений в связи с направлением уголовного дела на новое суд рассмотрение апелляционной инстанцией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односторонности или неполноты судебного следствия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несоответствия выводов суда фактическим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неправильного применения уголовного 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из-за существенного нарушения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в том числе, из-за мягкости назначенного наказания по постановлению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2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другим, не зависящим от судьи основаниям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2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из-под стражи по прекращенным делам по постановлениям инстанций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по протестам прокуроров (из граф 6-8)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инстанций (за исключением граф 59-61)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инстанциям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инстанциям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2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 инстанций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и снижением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без снижения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без изменения квалификации со снижением или смягчением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с изменением квалификации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без изменения квалификации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bookmarkStart w:name="z2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вида исправительной колонии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рецидива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исключением дополнительного наказания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гражданского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отменой части обвинения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и ходатайствам одновременно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прокуроров (из граф 56-58)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постановлениям инстанций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 "Отчет по рассмотрению гражданских дел судами первой инстанции"</w:t>
      </w:r>
    </w:p>
    <w:bookmarkEnd w:id="122"/>
    <w:bookmarkStart w:name="z22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и результаты рассмотрения гражданских дел"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начало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221-225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исков/заявлений в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исков/заявлений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 и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в принятии которых отказано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заявления направлены по подсудности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дел (производств)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принято с нарушением сроков, установленных Гражданским процессуальным кодексом Республики Казахстан (далее -ГПК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составлением досудебного протокола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2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вынесенных в порядке упрощенного производства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приказа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 15,17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судебных приказов по заявлению ответчиков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однородным делам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по заявлению истца после возбуждения гражданского дела (подпункт 4) статьи 165 ГПК РК)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направлено по подсудности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экстерриториальной подсудности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от 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исков/заявлений, оставленных без рассмотрения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(сумма граф 13, 15, 17, 21, 22, 23, 24, 29)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порядке упрощенного (письменного) производства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ГПК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2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отчетном периоде, вынесено частных определений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подлежащая к взысканию по решению суда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в пользу оправданных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по искам, связанным с пытками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реабилитации (глава 4 Уголовно-процессуального кодекса Республики Казахстан)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ущерба при нарушении гражданских прав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2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 числа оконченных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применением видео-аудио фиксации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Рассмотрено с применением аудиофиксации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дел по искам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лиц, восстановленных на работе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за вынужденный прогул, в пользу восстановленных лиц на работе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с должностных лиц, для возмещения по незаконному увольнению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присужденная государству по незаконным действиям должностных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131"/>
    <w:bookmarkStart w:name="z23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дел в апелляционной инстанции"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числе,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2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 16, 18, 20, 24, 26, 29, 31 минус графа 28)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136"/>
    <w:bookmarkStart w:name="z24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 по апелляционным жалобам и ходатайствам"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включении (исключении) в реестр требований кредиторов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2), 3), 9), 10) статьи 279 ГПК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подпунктов 4), 5), 8) статьи 279 ГПК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bookmarkStart w:name="z2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2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 (из графы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прекращением производства по делу (из графы 9)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(из графы 9)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2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11, 12, 33)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ГПК РК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делам, связанным с бытовым насилием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"Отчет по рассмотрению гражданских дел в апелляционной инстанции"</w:t>
      </w:r>
    </w:p>
    <w:bookmarkEnd w:id="142"/>
    <w:bookmarkStart w:name="z2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"Результаты рассмотрения дел по частным жалобам и ходатайствам"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 спора в порядке медиации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 разрешением вопроса по существу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2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 К "Отчет по рассмотрению гражданских дел в кассационной инстанции"</w:t>
      </w:r>
    </w:p>
    <w:bookmarkEnd w:id="148"/>
    <w:bookmarkStart w:name="z2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1, 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ходатайств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 (сумма граф 6,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рассмотрения в судебном заседании кассационной инстанции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передаче ходатайства для рассмотрения в судебном заседании кассационной инстанции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санкционировании постановления судебного исполнителя о приводе должника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апелляционном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рассмотренное в кассационном порядке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судебные акты специализированной судебной коллегии Верховного Суда Республики Казахстан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2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9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7-К "Отчет по рассмотрению гражданских дел в кассационной инстанции"</w:t>
      </w:r>
    </w:p>
    <w:bookmarkEnd w:id="152"/>
    <w:bookmarkStart w:name="z27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"Результаты рассмотрения дел"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надзорных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связанных с установлением отцовства (материнства) или необходимостью привлечения третьих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Республики Казахстан, до истечения предусмотренного договором срока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чсле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 за повреждение здоровья или смерть гражданина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санкционировании постановления судебного исполнителя о приводе должника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2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2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bookmarkStart w:name="z2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2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2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60"/>
    <w:bookmarkStart w:name="z28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"Движение ходатайств о внесении представления Председателем Верховного Суда Республики Казахстан в порядке части третьей статьи 434 Гражданского процессуального кодекса Республики Казахстан"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графы 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Единый накопительный пенсионный фонд (далее-ЕНПФ)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Гражданским процессуальным кодексом Республики Казахстан (далее – ГПК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 (в составе 3 судей)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 (ч.3 ст.434)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63"/>
    <w:bookmarkStart w:name="z28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А1 "Движение ходатайств о внесении протеста Генеральным Прокурором Республики Казахстан в порядке части четвертой статьи 434 Гражданского процессуального кодекса Республики Казахстан"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из строк из строк 221-225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ГПК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с отсутствием оснований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</w:tbl>
    <w:bookmarkStart w:name="z29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66"/>
    <w:bookmarkStart w:name="z29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 "Движение представлений Председателя Верховного Суда Республики Казахстан на постановления кассационной инстанции"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с выплатой заработной 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</w:t>
      </w:r>
    </w:p>
    <w:bookmarkEnd w:id="169"/>
    <w:bookmarkStart w:name="z30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Б1 "Движение представлений Председателя Верховного Суда Республики Казахстан в порядке части третьей статьи 434 Гражданского процессуального кодекса Республики Казахстан"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числе. о замене должника (взыскателя)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представлений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представлений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представлений на решения судов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72"/>
    <w:bookmarkStart w:name="z3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 "Движение протестов на постановления кассационной инстанции"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 Отчет по пересмотру судебных актов в кассационном порядке"</w:t>
      </w:r>
    </w:p>
    <w:bookmarkEnd w:id="174"/>
    <w:bookmarkStart w:name="z31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В1 "Движение протестов Генерального Прокурора Республики Казахстан в порядке частей третьей и четвертой статьи 434 Гражданского процессуального кодекса Республики Казахстан"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включении (исключении) в реестр требований кредиторов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числе.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8К "Отчет по пересмотру судебных актов в кассационном порядке"</w:t>
      </w:r>
    </w:p>
    <w:bookmarkEnd w:id="176"/>
    <w:bookmarkStart w:name="z31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Г "Результаты рассмотрения дел"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с представлением Председателя Верховного Суда  Республики Казахстан (далее – ВС)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Генерального Прокурора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детей, не связанным с установлением отцовства (материнства) или необходимостью привлечения третьих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расходов по розыску ответчика и (или) ребенка, заявленных уполномоченными органами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единовременного денежного вознаграждения, предусмотренного контрактом о прохождении воинской службы, в случае досрочного расторжения контракта по инициативе военнослужащего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сумм, затраченных на обучение курсантов учебных заведений, прекративших по собственному желанию обучение либо прохождение службы, а также уволенных или отчисленных по основаниям, предусмотренным законодательством РК, до истечения предусмотренного договором срока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 с лиц,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государственных грантов, подъемных, пособий с молодых специалистов, направленных в сельскую местность, в случае неисполнения или ненадлежащего исполнения ими обязательств по договорам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возврате в бюджет выплаченной единовременной денежной выплаты в связи с усыновлением ребенка-сироты и (или) ребенка, оставшегося без попечения родителей, в случае отмены усыновления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с физических лиц задолженности по таможенным платежам, налогам, специальным, антидемпинговым, компенсационным пошлинам, пеней, процентов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 (конфликтов) в порядке медиации,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спорам, связанным с предпринимательской, инвестиционной деятельностью,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страховым спорам и спорам, вытекающим из договоров банковского займа,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потребителей,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защиты прав на интеллектуальную собственность,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арендных платежей ввиду их неуплаты в сроки, установленные договором аренды, заявленным государственным органом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в сфере брачно-семейных отношений, заключенных в порядке досудебного урегулирования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по спорам о публикации опровержения сведений, порочащих честь, достоинство или деловую репутацию гражданина и деловую репутацию юридического лица, либо ответа в средстве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иных соглашений, заключенных в порядке досудебного урегулирования споров в случаях, установленных законом или предусмотренных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перечислении обязательных пенсионных отчислений в ЕНПФ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ПРИКАЗНОГО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на работе уволенных, в том числе. с выплатой заработной платы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выплате заработной платы и иных платежей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приказов о наложении дисциплинарных взысканий за совершение коррупционных правонарушений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брачно-семейных 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установлением отцовства (материнства)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отцовства (без требования о взыскании алиментов)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время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супруги (супруга)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 на содержание родителей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снижении (увеличении) размера взыскиваемых алиментов, приостановлении взыскания алиментов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лишении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родительских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местожительства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порядка общения с детьми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усыновления (удочерения)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брака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имеющих несовершеннолетних детей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разделе имущества между супругами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брачным договором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по вопросам наследственного права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 освободить незаконно занимаемое нежилое помещение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истребовании из чужого незаконного владения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права собственности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результатов оценки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незаконном захвате имущества юридических 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праве собственности на жилище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возникающие из жилищных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без предоставления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выселении граждан из жилища с предоставлением другого жилого помещения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вселении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 из жилища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восстановлении, передвижке в очереди нуждающихся в жилье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обжаловании действий (бездействия) кооператива собственников квартир потребительского кооператива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платы за жилье и коммунальные услуги, в том числе по иным договорам за услуги согласно установленным тарифам (в том числе услуги связи, телевидения)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расходов на управление объектом кондоминиума и содержание общего имущества кондоминиума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сносе жилья (построек)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вытекающие из земельных правоотношений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надобностей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(прекращении) сервитута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права собственности на земельный участок и землепользования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заключением, изменением, расторжением договора (сделки) и исполнением договорных обязательств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между юридическими лицами, гражданами, осуществляющими предпринимательскую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квазигосударственного сектора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государственных учреждений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долевым строительством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экономической, технологической, информационной безопасностью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банковскому договору, в том числе потребительские кредиты, договор факторинга, микрофинансовые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ипотекой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обращением взыскания на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займа, в том числе образовательные услуги (гранты), ломбарды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взыскании долга по договорам займа между физическими лицами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недропользованием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купли-продажи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подряда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имущественного найма (аренды)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лизинга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поручения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комиссии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дарения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мены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страхования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страховых выплат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договору перевозки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сделки недействительной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законодательства 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об исполнении договора (о признании недобросовестным участником государственных закупок и взыскании неустойки)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Конкурсные обязательства и обязательства, возникающие на основе тендера, аукциона и иных форм торгов (в том числе о признании их действительными, недействительными)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лицензионной деятельностью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отзывом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приостановлением лицензии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приостановлении деятельности юридических лиц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лжепредпринимательстве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ценными бумагами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регистрации или с незаконной регистрацией ценных бумаг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налогового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налоговых органов о взыскании налогов и сборов с юридических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юридического лица (прекращении деятельности индивидуального предпринимателя)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в сфере таможенного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Таможенного Союза, Всемирной торговой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бюджетного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нарушением пенсионного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пособий, компенсаций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детских пособий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лишении (приостановлении) права управлять автотранспортным средством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за повреждение здоровья или смерть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исполнением трудовых обязанностей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связи с нарушением правил дорожного движения и авариями на транспорте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вреда, причиненного незаконными действиями органов дознания, предварительного следствия, прокуратуры,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регресса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реабилитации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оправданных в суде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нарушении гражданских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пытками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 о возмещении ущерба от дорожно-транспортного происшествия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договоров в сфере торговли,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качеством медицинских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защите чести, достоинства и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средствам массовой информации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гражданам и юридическим лицам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о защите деловой репутации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защите авторских прав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товарных знаках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ущерба за нарушение природоохранного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вреда жизни и здоровью, причиненного в результате несоблюдения экологического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общественных экологических организаций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Иски, связанные с интернет-ресурсами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 признании забастовок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обязании, понуждении (исполнения, требования, предписания)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Споры, связанные с действием доверенности (прекращение, признание недействительной)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процессуальных издержек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расторжении медиативного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об уничтожении запрещенных предметов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выделении доли, принудительном выкупе доли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протокола общего собрания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исковые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искового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делам об оспаривании законности нормативных правовых актов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 органах юстиции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ИСКОВОГО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особого производства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фактов, имеющих юридическое значение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родственных отношений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лица на иждивении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рождения, усыновления (удочерения), брака, развода 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признания отцовства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правоустанавливающих документов (за исключением воинских документов, паспортов, удостоверения личности и свидетельств, выдаваемых органами записи актов гражданского состояния)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документов, подтверждающих владение, пользование и (или) распоряжение объектами недвижимого имущества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несчастного случая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смерти лица в определенное время при определенных обстоятельствах в случае отказа органов записи актов гражданского состояния в регистрации смерти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наследства и места открытия наследства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об усыновлении (удочерении)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иностранными гражданами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решения о признании гражданина безвестно отсутствующими и об объявлении гражданина умершими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недееспособным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ограничении или о лишении несовершеннолетних в возрасте от 14 до 18 лет права самостоятельно распоряжаться своими доходами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ограничения дееспособности гражданина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объявлении несовершеннолетних полностью дееспособных (эмансипация)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несовершеннолетних в специальные организации образования для детей с девиантным поведением или организации с особым режимом с содержания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принудительной госпитализации гражданина в психиатрический стационар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гражданина, больного алкоголизмом, наркоманией или токсикоманией, на принудительное лечение в наркологическую организацию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гражданина, больного туберкулезом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реабилитации, в том числе. об ускоренной реабилитации,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банкротстве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 о включении (исключении) в реестр требований кредиторов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движимой вещи бесхозяйной и признании права коммунальной собственности на недвижимое имущество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неправильностей записей актов гражданского состояния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на нотариальные действия или на отказ в их совершении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исполнительской надписи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прав по утраченным ценным бумагам на предъявителя и ордерным ценным бумагам (вызывное производство)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ввозимых, издаваемых, изготавливаемых и (или) распространяемых на территории Республики Казахстан, экстремистскими или террористическими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признании интернет-казино, продукции иностранного средства массовой информации, распространяемой на территории Республики Казахстан, содержащей информацию, противоречащую законам Республики Казахстан, незаконными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заявлениям о выдворении иностранца или лица без гражданства за пределы Республики Казахстан за нарушение законодательства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гражданина жертвой политических репрессий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наследства выморочным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утраченного судебного или исполнительного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ОСОБОГО ПРОИЗВОДСТВА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ходатайству об отмене арбитражных решений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судов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ГРАЖДАНСКИХ ДЕЛ (сумма строк 18, 158, 162, 205, 207, 208)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связанным с бытовым насилием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инвесторов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возмещении морального вреда с другими основными требованиями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упрощенном (письменном)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числе.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отсрочке, рассрочке, изменении способа мирового соглашения сторон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постановления судебного исполнителя об ограничении выезда гражданина за пределы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других постановлений судебного исполнителя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(отсрочке, рассрочке) исполнительской санкции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санкционирование постановления судебного исполнителя о приводе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 221-225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судебным исполнителем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малого и среднего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 областного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 областного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 областного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 областного суда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постановлений судебной коллегии ВС в порядке части 5 статьи 434 ГПК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 (из графы 17)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представлениям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20)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представления,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26)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 областного суда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постановление судебной коллегии ВС в порядке части 5 статьи 434 ГПК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</w:tbl>
    <w:bookmarkStart w:name="z3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подпунктов 4), 5) статьи 279 ГПК РК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</w:tbl>
    <w:bookmarkStart w:name="z3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bookmarkStart w:name="z3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судебной коллегии ВС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 областного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 областного суда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185"/>
    <w:bookmarkStart w:name="z32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и результаты рассмотрения административных дел"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искам лиц с инвалидностью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bookmarkStart w:name="z3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3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7, 8, 21, 22)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3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191"/>
    <w:bookmarkStart w:name="z33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административных дел в отношении административных органов, должностных лиц"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(заявление) направлено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особого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международной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миграционной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сообщества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развитию межэтнических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и науки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дошкольного и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труда, социальной защиты и миграции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оборонного заказа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гражданской обороне и воинским частям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Аким, аппарат акима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акиматов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(саморегулироваемые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Республиканские государственные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33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6, 7, 8, 21, 22)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АППК РК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bookmarkStart w:name="z34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34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197"/>
    <w:bookmarkStart w:name="z34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административных дел в апелляционной инстанции"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34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13, 15, 17, 19, 23, 25, 28, 29 минус 27))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Административным процедурно-процессуальным кодексом Республики Казахстан (далее – АП 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201"/>
    <w:bookmarkStart w:name="z35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административных дел по апелляционным жалобам и протестам"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граф 22, 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3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АППК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bookmarkStart w:name="z3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граф 5, 8, 9, 11, 12, 31)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bookmarkStart w:name="z35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208"/>
    <w:bookmarkStart w:name="z36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по частным жалобам и протестам"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bookmarkStart w:name="z3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bookmarkStart w:name="z3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о применении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bookmarkStart w:name="z3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1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214"/>
    <w:bookmarkStart w:name="z372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жалоб, ходатайств прокурора по административным делам (не вступившие в законную силу судебные акты)"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передано жалоб, ходатайств прокурора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Административным процедурно-процессуальным кодексом Республики Казахстан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217"/>
    <w:bookmarkStart w:name="z37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дел (не вступившие в законную силу судебные акты)"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постановления кассационной инстанции по вновь открывшимся обстоятельствам"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жалобы / ходатайства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38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ходатайства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судебные акты оставлены в силе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соглашения о примирении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38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ходатайства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исключением. графы 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графы 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графы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bookmarkStart w:name="z38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оставлены без изменения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отменены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изменены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рассмотренным частным определениям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частные определения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225"/>
    <w:bookmarkStart w:name="z38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ходатайств о внесении представления (на вступившие в законную силу судебные акты"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отсутствием оснований (отказ)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228"/>
    <w:bookmarkStart w:name="z395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дел"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частных судебных исполнителей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 заявлениям о защите избирательных прав граждан и общественных объединений, участвующих в выборах, республиканском референдуме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bookmarkStart w:name="z39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bookmarkStart w:name="z39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bookmarkStart w:name="z39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дела/ с возвращением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иска/отзывом иска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</w:tbl>
    <w:bookmarkStart w:name="z40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подпункта 4), 5) статьи 279 Гражданского процессуального кодекса Республики Казахстан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.числе.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40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bookmarkStart w:name="z40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237"/>
    <w:bookmarkStart w:name="z40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представлений Председателя Верховного Суда Республики Казахстан"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определения судов первой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учетов,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239"/>
    <w:bookmarkStart w:name="z41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протестов"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лиц с инвалидностью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