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4bd2" w14:textId="fa24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транспортировки лома и отходов черных и цветных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21 октября 2022 года № 587. Зарегистрирован в Министерстве юстиции Республики Казахстан 22 октября 2022 года № 30284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всеми видами транспорта: коды товарной номенклатуры внешнеэкономической деятельности Евразийского экономического союза (далее – коды ТН ВЭД ЕАЭС) 7404 00 - отходы и лом медные, 7602 00 - отходы и лом алюминиевые, 7802 00 000 0 - отходы и лом свинцовые, 8549 11 000 0 - отходы и лом свинцовых аккумуляторов, отработавшие свинцовые аккумуляторы, 8549 12 000 0 - прочие, содержащие свинец, кадмий или ртуть, 8549 13 000 0 - отсортированные по химическому типу и не содержащие свинец, кадмий или ртуть, 8549 14 000 0 - несортированные и не содержащие свинец, кадмий или ртуть, 8549 19 000 0 - прочие;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автомобильным и морским видом транспорта: код ТН ВЭД ЕАЭС 7204 - отходы и лом черных металлов, слитки черных металлов для переплавки (шихтовые слитки), за исключением кодов ТН ВЭД ЕАЭС 7204 21 100 0 – отходы и лом легированной стали, коррозионностойкой стали содержащей 8 мас. % или более никеля, 7204 21 900 0 - прочие, 7204 29 000 0 – прочие;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автомобильным и морским видом транспорта бывших в употреблении труб, рельсов, элементов железнодорожного полотна и подвижного состава: коды ТН ВЭД ЕАЭС 7302 - изделия из черных металлов, используемые для железнодорожных или трамвайных путей, рельсы, контррельсы и зубчатые рельсы, 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рельсов, 7303 00 - трубы, трубки и профили полые, из чугунного литья, 7304 - трубы, трубки и профили полые, бесшовные, из черных металлов (кроме чугунного литья), трубы для нефте- или газопроводов, 7305 - трубы и трубки прочие (например, сварные, клепаные или соединенные аналогичным способом), с круглым сечением, наружный диаметр которых более 406,4 мм, из черных металлов, трубы для нефте- или газопроводов, 7306 - трубы, трубки и профили полые прочие (например, с открытым швом или сварные, клепаные или соединенные аналогичным способом), из черных металлов, трубы для нефте- или газопроводов, 8607 - части железнодорожных локомотивов или моторных вагонов трамвая или подвижного состава, тележки, оси и колеса, и их части, за исключением бывших в употреблении элементов подвижного состава, ввозимых на территорию Республики Казахстан для ремонта и вывозимых обратно, а также вывозимых с территории Республики Казахстан для ремонта и ввозимых обратно автомобильным видом транспорта: коды ТН ВЭД ЕАЭС 8607 19 100 1 - бывшие в употреблении, 8607 19 100 9 - прочие, 8607 19 900 9 - прочие, 8607 21 100 9 - прочие, 8607 21 900 9 - прочие, 8607 30 000 0 - крюки и прочие сцепные устройства, буфера, их части, прочие, 8607 99 800 0 - прочие, 8607 29 000 0 - прочие, 8607 12 000 0 – тележки прочие.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товарам, указанным в абзаце четвертом пункта первого настоящего приказа, участники внешнеэкономической деятельности за пять рабочих дней до предполагаемой даты перемещения товаров через государственную границу Республики Казахстан представляют в Комитет индустриального развития Министерства индустрии и инфраструктурного развития Республики Казахстан договоры (контракты) на проведение ремонта элементов подвижного состава, декларацию на товары (при ее наличии), а также акты выполненных работ в течение пяти рабочих дней после ввоза указанных товаров на территорию Республики Казахстан. Представление документов сопровождается с указанием даты и наименования пункта пропуска на государственной границе Республики Казахстан, через который планируется перемещение товаров.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индустриального развития Министерства индустрии и инфраструктурного развития Республики Казахстан в течение трех рабочих дней с даты получения от участников внешнеэкономической деятельности документов, указанных в части первой настоящего пункта, уведомляет Комитет государственных доходов Министерства финансов Республики Казахстан об участниках внешнеэкономической деятельности, товаре, дате и пункте пропуска на государственной границе Республики Казахстан, через который планируется перемещение товаров.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индустриального развития, Комитету транспорта Министерства индустрии и инфраструктурного развития Республики Казахстан, а также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Казахстан, в пределах своей компетенции обеспечить контроль по исполнению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 установленном законодательством Республики Казахстан порядке.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индустриального развития совместно с Комитетом транспорта Министерства индустрии и инфраструктурного развития Республики Казахстан, Комитетом государственных доходов Министерства финансов Республики Казахстан, а также Пограничной службой Комитета национальной безопасности Республики Казахстан определить порядок взаимодействия по обеспечению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информирование Евразийской экономической комиссии о введении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запрета.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