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23d5ab" w14:textId="b23d5a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приказ Министра внутренних дел Республики Казахстан от 27 марта 2020 года № 254 "Об утверждении Правил оказания государственных услуг в сферах оборота гражданского и служебного оружия и патронов к нему, гражданских пиротехнических веществ и изделий с их применением"</w:t>
      </w:r>
    </w:p>
    <w:p>
      <w:pPr>
        <w:spacing w:after="0"/>
        <w:ind w:left="0"/>
        <w:jc w:val="both"/>
      </w:pPr>
      <w:r>
        <w:rPr>
          <w:rFonts w:ascii="Times New Roman"/>
          <w:b w:val="false"/>
          <w:i w:val="false"/>
          <w:color w:val="000000"/>
          <w:sz w:val="28"/>
        </w:rPr>
        <w:t>Приказ Министра внутренних дел Республики Казахстан от 22 октября 2022 года № 832. Зарегистрирован в Министерстве юстиции Республики Казахстан 26 октября 2022 года № 30310.</w:t>
      </w:r>
    </w:p>
    <w:p>
      <w:pPr>
        <w:spacing w:after="0"/>
        <w:ind w:left="0"/>
        <w:jc w:val="both"/>
      </w:pPr>
      <w:bookmarkStart w:name="z4" w:id="0"/>
      <w:r>
        <w:rPr>
          <w:rFonts w:ascii="Times New Roman"/>
          <w:b w:val="false"/>
          <w:i w:val="false"/>
          <w:color w:val="000000"/>
          <w:sz w:val="28"/>
        </w:rPr>
        <w:t xml:space="preserve">
      </w:t>
      </w:r>
      <w:r>
        <w:rPr>
          <w:rFonts w:ascii="Times New Roman"/>
          <w:b/>
          <w:i w:val="false"/>
          <w:color w:val="000000"/>
          <w:sz w:val="28"/>
        </w:rPr>
        <w:t>Примечание ИЗПИ!</w:t>
      </w:r>
    </w:p>
    <w:bookmarkEnd w:id="0"/>
    <w:p>
      <w:pPr>
        <w:spacing w:after="0"/>
        <w:ind w:left="0"/>
        <w:jc w:val="both"/>
      </w:pPr>
      <w:r>
        <w:rPr>
          <w:rFonts w:ascii="Times New Roman"/>
          <w:b/>
          <w:i w:val="false"/>
          <w:color w:val="000000"/>
          <w:sz w:val="28"/>
        </w:rPr>
        <w:t xml:space="preserve">Порядок введения в действие см. </w:t>
      </w:r>
      <w:r>
        <w:rPr>
          <w:rFonts w:ascii="Times New Roman"/>
          <w:b w:val="false"/>
          <w:i w:val="false"/>
          <w:color w:val="000000"/>
          <w:sz w:val="28"/>
        </w:rPr>
        <w:t>п.4</w:t>
      </w:r>
    </w:p>
    <w:p>
      <w:pPr>
        <w:spacing w:after="0"/>
        <w:ind w:left="0"/>
        <w:jc w:val="both"/>
      </w:pPr>
      <w:r>
        <w:rPr>
          <w:rFonts w:ascii="Times New Roman"/>
          <w:b w:val="false"/>
          <w:i w:val="false"/>
          <w:color w:val="000000"/>
          <w:sz w:val="28"/>
        </w:rPr>
        <w:t>
      ПРИКАЗЫВАЮ:</w:t>
      </w:r>
    </w:p>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Министра внутренних дел Республики Казахстан от 27 марта 2020 года №254 "Об утверждении Правил оказания государственных услуг в сферах оборота гражданского и служебного оружия и патронов к нему, гражданских пиротехнических веществ и изделий с их применением" (зарегистрирован в Реестре государственной регистрации нормативных правовых актов № 20184) следующие изменения:</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подпункты 13)</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пункта 1 указанного приказа изложить в следующей редакции:</w:t>
      </w:r>
    </w:p>
    <w:bookmarkStart w:name="z7" w:id="2"/>
    <w:p>
      <w:pPr>
        <w:spacing w:after="0"/>
        <w:ind w:left="0"/>
        <w:jc w:val="both"/>
      </w:pPr>
      <w:r>
        <w:rPr>
          <w:rFonts w:ascii="Times New Roman"/>
          <w:b w:val="false"/>
          <w:i w:val="false"/>
          <w:color w:val="000000"/>
          <w:sz w:val="28"/>
        </w:rPr>
        <w:t xml:space="preserve">
      "13) Правила оказания государственных услуг "Выдача разрешения на приобретение гражданских пиротехнических веществ и изделий с их применением юридическим лицам",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настоящему приказу;</w:t>
      </w:r>
    </w:p>
    <w:bookmarkEnd w:id="2"/>
    <w:bookmarkStart w:name="z8" w:id="3"/>
    <w:p>
      <w:pPr>
        <w:spacing w:after="0"/>
        <w:ind w:left="0"/>
        <w:jc w:val="both"/>
      </w:pPr>
      <w:r>
        <w:rPr>
          <w:rFonts w:ascii="Times New Roman"/>
          <w:b w:val="false"/>
          <w:i w:val="false"/>
          <w:color w:val="000000"/>
          <w:sz w:val="28"/>
        </w:rPr>
        <w:t xml:space="preserve">
      14) Правила оказания государственных услуг "Выдача разрешений на хранение, гражданских пиротехнических веществ и изделий с их применением",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настоящему приказу.";</w:t>
      </w:r>
    </w:p>
    <w:bookmarkEnd w:id="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приложения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утвержденные указанным приказом изложить в редакции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к настоящему приказу.</w:t>
      </w:r>
    </w:p>
    <w:bookmarkStart w:name="z10" w:id="4"/>
    <w:p>
      <w:pPr>
        <w:spacing w:after="0"/>
        <w:ind w:left="0"/>
        <w:jc w:val="both"/>
      </w:pPr>
      <w:r>
        <w:rPr>
          <w:rFonts w:ascii="Times New Roman"/>
          <w:b w:val="false"/>
          <w:i w:val="false"/>
          <w:color w:val="000000"/>
          <w:sz w:val="28"/>
        </w:rPr>
        <w:t>
      2. Комитету административной полиции Министерства внутренних дел Республики Казахстан в установленном законодательством порядке обеспечить:</w:t>
      </w:r>
    </w:p>
    <w:bookmarkEnd w:id="4"/>
    <w:bookmarkStart w:name="z11" w:id="5"/>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5"/>
    <w:bookmarkStart w:name="z12" w:id="6"/>
    <w:p>
      <w:pPr>
        <w:spacing w:after="0"/>
        <w:ind w:left="0"/>
        <w:jc w:val="both"/>
      </w:pPr>
      <w:r>
        <w:rPr>
          <w:rFonts w:ascii="Times New Roman"/>
          <w:b w:val="false"/>
          <w:i w:val="false"/>
          <w:color w:val="000000"/>
          <w:sz w:val="28"/>
        </w:rPr>
        <w:t>
      2) размещение настоящего приказа на интернет-ресурсе Министерства внутренних дел Республики Казахстан;</w:t>
      </w:r>
    </w:p>
    <w:bookmarkEnd w:id="6"/>
    <w:bookmarkStart w:name="z13" w:id="7"/>
    <w:p>
      <w:pPr>
        <w:spacing w:after="0"/>
        <w:ind w:left="0"/>
        <w:jc w:val="both"/>
      </w:pPr>
      <w:r>
        <w:rPr>
          <w:rFonts w:ascii="Times New Roman"/>
          <w:b w:val="false"/>
          <w:i w:val="false"/>
          <w:color w:val="000000"/>
          <w:sz w:val="28"/>
        </w:rPr>
        <w:t>
      3)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внутренних дел Республики Казахстан сведений об исполнении мероприятий, предусмотренных подпунктами 1) и 2) настоящего пункта.</w:t>
      </w:r>
    </w:p>
    <w:bookmarkEnd w:id="7"/>
    <w:bookmarkStart w:name="z14" w:id="8"/>
    <w:p>
      <w:pPr>
        <w:spacing w:after="0"/>
        <w:ind w:left="0"/>
        <w:jc w:val="both"/>
      </w:pPr>
      <w:r>
        <w:rPr>
          <w:rFonts w:ascii="Times New Roman"/>
          <w:b w:val="false"/>
          <w:i w:val="false"/>
          <w:color w:val="000000"/>
          <w:sz w:val="28"/>
        </w:rPr>
        <w:t>
      3. Контроль за исполнением настоящего приказа возложить на курирующего заместителя министра внутренних дел Республики Казахстан.</w:t>
      </w:r>
    </w:p>
    <w:bookmarkEnd w:id="8"/>
    <w:bookmarkStart w:name="z15" w:id="9"/>
    <w:p>
      <w:pPr>
        <w:spacing w:after="0"/>
        <w:ind w:left="0"/>
        <w:jc w:val="both"/>
      </w:pPr>
      <w:r>
        <w:rPr>
          <w:rFonts w:ascii="Times New Roman"/>
          <w:b w:val="false"/>
          <w:i w:val="false"/>
          <w:color w:val="000000"/>
          <w:sz w:val="28"/>
        </w:rPr>
        <w:t xml:space="preserve">
      4. Настоящий приказ вводится в действие по истечении шестидесяти календарных дней после дня его первого официального опубликования. </w:t>
      </w:r>
    </w:p>
    <w:bookmarkEnd w:id="9"/>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внутренних дел</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Ахметжанов</w:t>
            </w:r>
            <w:r>
              <w:rPr>
                <w:rFonts w:ascii="Times New Roman"/>
                <w:b w:val="false"/>
                <w:i w:val="false"/>
                <w:color w:val="000000"/>
                <w:sz w:val="20"/>
              </w:rPr>
              <w:t>
</w:t>
            </w:r>
          </w:p>
        </w:tc>
      </w:tr>
    </w:tbl>
    <w:p>
      <w:pPr>
        <w:spacing w:after="0"/>
        <w:ind w:left="0"/>
        <w:jc w:val="both"/>
      </w:pPr>
      <w:bookmarkStart w:name="z17" w:id="10"/>
      <w:r>
        <w:rPr>
          <w:rFonts w:ascii="Times New Roman"/>
          <w:b w:val="false"/>
          <w:i w:val="false"/>
          <w:color w:val="000000"/>
          <w:sz w:val="28"/>
        </w:rPr>
        <w:t>
      "СОГЛАСОВАН"</w:t>
      </w:r>
    </w:p>
    <w:bookmarkEnd w:id="10"/>
    <w:p>
      <w:pPr>
        <w:spacing w:after="0"/>
        <w:ind w:left="0"/>
        <w:jc w:val="both"/>
      </w:pPr>
      <w:r>
        <w:rPr>
          <w:rFonts w:ascii="Times New Roman"/>
          <w:b w:val="false"/>
          <w:i w:val="false"/>
          <w:color w:val="000000"/>
          <w:sz w:val="28"/>
        </w:rPr>
        <w:t>Министерство цифрового развития,</w:t>
      </w:r>
    </w:p>
    <w:p>
      <w:pPr>
        <w:spacing w:after="0"/>
        <w:ind w:left="0"/>
        <w:jc w:val="both"/>
      </w:pPr>
      <w:r>
        <w:rPr>
          <w:rFonts w:ascii="Times New Roman"/>
          <w:b w:val="false"/>
          <w:i w:val="false"/>
          <w:color w:val="000000"/>
          <w:sz w:val="28"/>
        </w:rPr>
        <w:t>инноваций и аэрокосмической промышленности</w:t>
      </w:r>
    </w:p>
    <w:p>
      <w:pPr>
        <w:spacing w:after="0"/>
        <w:ind w:left="0"/>
        <w:jc w:val="both"/>
      </w:pPr>
      <w:r>
        <w:rPr>
          <w:rFonts w:ascii="Times New Roman"/>
          <w:b w:val="false"/>
          <w:i w:val="false"/>
          <w:color w:val="000000"/>
          <w:sz w:val="28"/>
        </w:rPr>
        <w:t>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Министр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22 октября 2022 года № 832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20" w:id="11"/>
    <w:p>
      <w:pPr>
        <w:spacing w:after="0"/>
        <w:ind w:left="0"/>
        <w:jc w:val="left"/>
      </w:pPr>
      <w:r>
        <w:rPr>
          <w:rFonts w:ascii="Times New Roman"/>
          <w:b/>
          <w:i w:val="false"/>
          <w:color w:val="000000"/>
        </w:rPr>
        <w:t xml:space="preserve"> Правила оказания государственной услуги "Выдача лицензии на осуществление деятельности по разработке, производству, ремонту, торговле, коллекционированию, экспонированию гражданского и служебного оружия и патронов к нему"</w:t>
      </w:r>
    </w:p>
    <w:bookmarkEnd w:id="11"/>
    <w:bookmarkStart w:name="z21" w:id="12"/>
    <w:p>
      <w:pPr>
        <w:spacing w:after="0"/>
        <w:ind w:left="0"/>
        <w:jc w:val="left"/>
      </w:pPr>
      <w:r>
        <w:rPr>
          <w:rFonts w:ascii="Times New Roman"/>
          <w:b/>
          <w:i w:val="false"/>
          <w:color w:val="000000"/>
        </w:rPr>
        <w:t xml:space="preserve"> Глава 1. Общие положения</w:t>
      </w:r>
    </w:p>
    <w:bookmarkEnd w:id="12"/>
    <w:bookmarkStart w:name="z22" w:id="13"/>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лицензии на осуществление деятельности по разработке, производству, ремонту, торговле, коллекционированию, экспонированию гражданского и служебного оружия и патронов к нему"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лицензии на осуществление деятельности по разработке, производству, ремонту, торговле, коллекционированию, экспонированию гражданского и служебного оружия и патронов к нему" (далее – государственная услуга).</w:t>
      </w:r>
    </w:p>
    <w:bookmarkEnd w:id="13"/>
    <w:bookmarkStart w:name="z23" w:id="14"/>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14"/>
    <w:bookmarkStart w:name="z24" w:id="15"/>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15"/>
    <w:bookmarkStart w:name="z25" w:id="16"/>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16"/>
    <w:bookmarkStart w:name="z26" w:id="17"/>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17"/>
    <w:bookmarkStart w:name="z27" w:id="18"/>
    <w:p>
      <w:pPr>
        <w:spacing w:after="0"/>
        <w:ind w:left="0"/>
        <w:jc w:val="left"/>
      </w:pPr>
      <w:r>
        <w:rPr>
          <w:rFonts w:ascii="Times New Roman"/>
          <w:b/>
          <w:i w:val="false"/>
          <w:color w:val="000000"/>
        </w:rPr>
        <w:t xml:space="preserve"> Глава 2. Порядок оказания государственной услуги</w:t>
      </w:r>
    </w:p>
    <w:bookmarkEnd w:id="18"/>
    <w:bookmarkStart w:name="z28" w:id="19"/>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19"/>
    <w:bookmarkStart w:name="z29" w:id="20"/>
    <w:p>
      <w:pPr>
        <w:spacing w:after="0"/>
        <w:ind w:left="0"/>
        <w:jc w:val="both"/>
      </w:pPr>
      <w:r>
        <w:rPr>
          <w:rFonts w:ascii="Times New Roman"/>
          <w:b w:val="false"/>
          <w:i w:val="false"/>
          <w:color w:val="000000"/>
          <w:sz w:val="28"/>
        </w:rPr>
        <w:t>
      4. Для получения государственной услуги физическое и юридическое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лицензии на осуществление деятельности по разработке, производству, ремонту, торговле, коллекционированию, экспонированию гражданского и служебного оружия и патронов к нему" (далее – Перечень основных требований) согласно приложению 1 к настоящим Правилам.</w:t>
      </w:r>
    </w:p>
    <w:bookmarkEnd w:id="20"/>
    <w:bookmarkStart w:name="z30" w:id="21"/>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21"/>
    <w:bookmarkStart w:name="z31" w:id="22"/>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22"/>
    <w:bookmarkStart w:name="z32" w:id="23"/>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23"/>
    <w:bookmarkStart w:name="z33" w:id="24"/>
    <w:p>
      <w:pPr>
        <w:spacing w:after="0"/>
        <w:ind w:left="0"/>
        <w:jc w:val="both"/>
      </w:pPr>
      <w:r>
        <w:rPr>
          <w:rFonts w:ascii="Times New Roman"/>
          <w:b w:val="false"/>
          <w:i w:val="false"/>
          <w:color w:val="000000"/>
          <w:sz w:val="28"/>
        </w:rPr>
        <w:t>
      6. Работник ответственного структурного подразделения услугодателя (далее – работник услугодателя) в течение 2 (двух) рабочих дней с момента регистрации документов, указанных в подпунктах 1), 2), 3), 4), 5), 6) и 7) пункта 8 Перечня основных требований, проверяет полноту представленных документов и (или) сведений.</w:t>
      </w:r>
    </w:p>
    <w:bookmarkEnd w:id="24"/>
    <w:bookmarkStart w:name="z34" w:id="25"/>
    <w:p>
      <w:pPr>
        <w:spacing w:after="0"/>
        <w:ind w:left="0"/>
        <w:jc w:val="both"/>
      </w:pPr>
      <w:r>
        <w:rPr>
          <w:rFonts w:ascii="Times New Roman"/>
          <w:b w:val="false"/>
          <w:i w:val="false"/>
          <w:color w:val="000000"/>
          <w:sz w:val="28"/>
        </w:rPr>
        <w:t>
      Сведения документов, удостоверяющих личность, лицензии на осуществление деятельности по разработке или производству, или торговле, или коллекционированию, или экспонированию гражданского и служебного оружия и патронов к нему, охранной деятельности, инкассации денежных средств, о государственной регистрации юридического лица, индивидуального предпринимателя, о документах, подтверждающих право собственности на производственно-техническую базу, специализированную мастерскую, специально оборудованные помещения, для хранения, реализации оружия и патронов к нему, охотничьего пороха, помещений для хранения коллекционного оружия, помещений, оборудованных охранной сигнализацией, с запирающимися на замок витринами, сейфами или металлическими шкафами, об отсутствии судимости, административных правонарушений, информацию об оплате государственной пошлины, о наличии высшего технического образования услугодатель получает из соответствующих государственных информационных систем через "шлюз" электронного правительства.</w:t>
      </w:r>
    </w:p>
    <w:bookmarkEnd w:id="25"/>
    <w:bookmarkStart w:name="z35" w:id="26"/>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приложению 2 (далее – отказ) к настоящим Правилам.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26"/>
    <w:bookmarkStart w:name="z36" w:id="27"/>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w:t>
      </w:r>
      <w:r>
        <w:rPr>
          <w:rFonts w:ascii="Times New Roman"/>
          <w:b w:val="false"/>
          <w:i w:val="false"/>
          <w:color w:val="000000"/>
          <w:sz w:val="28"/>
        </w:rPr>
        <w:t>Квалификационным требованиям</w:t>
      </w:r>
      <w:r>
        <w:rPr>
          <w:rFonts w:ascii="Times New Roman"/>
          <w:b w:val="false"/>
          <w:i w:val="false"/>
          <w:color w:val="000000"/>
          <w:sz w:val="28"/>
        </w:rPr>
        <w:t xml:space="preserve"> и перечню документов, подтверждающих соответствие им, для деятельности по разработке, производству, ремонту, торговле, коллекционированию, экспонированию гражданского и служебного оружия и патронов к нему, утвержденных приказом Министра внутренних дел Республики Казахстан от 8 января 2015 года № 5 (зарегистрирован в Реестре государственной регистрации нормативных правовых актов № 10352) (далее – Приказ №5).</w:t>
      </w:r>
    </w:p>
    <w:bookmarkEnd w:id="27"/>
    <w:bookmarkStart w:name="z37" w:id="28"/>
    <w:p>
      <w:pPr>
        <w:spacing w:after="0"/>
        <w:ind w:left="0"/>
        <w:jc w:val="both"/>
      </w:pPr>
      <w:r>
        <w:rPr>
          <w:rFonts w:ascii="Times New Roman"/>
          <w:b w:val="false"/>
          <w:i w:val="false"/>
          <w:color w:val="000000"/>
          <w:sz w:val="28"/>
        </w:rPr>
        <w:t>
      При этом в течении 1 (одного) рабочего дня, направляются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лиц имеющих доступ к оружию по учетам по линии борьбы с экстремизмом, терроризмом или организованной преступностью, проводится проверка по информационным системам Комитета по правовой статистике и специальным учетам при Генеральной прокуратуре Республики Казахстан и органов внутренних дел, на наличие судимости и административных правонарушений.</w:t>
      </w:r>
    </w:p>
    <w:bookmarkEnd w:id="28"/>
    <w:bookmarkStart w:name="z38" w:id="29"/>
    <w:p>
      <w:pPr>
        <w:spacing w:after="0"/>
        <w:ind w:left="0"/>
        <w:jc w:val="both"/>
      </w:pPr>
      <w:r>
        <w:rPr>
          <w:rFonts w:ascii="Times New Roman"/>
          <w:b w:val="false"/>
          <w:i w:val="false"/>
          <w:color w:val="000000"/>
          <w:sz w:val="28"/>
        </w:rPr>
        <w:t xml:space="preserve">
      В том числе осуществляется проверка самостоятельно с выездом или направляются запросы в городские и районные подразделения органов полиции для проведения обследования помещений, по порядку условий хранения, сохранности и учета оружия и патронов к нему, на соответствие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№602 (зарегистрирован в Реестре государственной регистрации нормативных правовых актов № 18961) (далее – Приказ №602), по результатам проверки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Инструкции по организации деятельности подразделений органов внутренних дел по контролю в сфере оборота гражданского и служебного оружия, утвержденной приказом Министра внутренних дел Республики Казахстан от 29 марта 2016 года №313 (зарегистрирован в Реестре государственной регистрации нормативных правовых актов № 13694) (далее – Приказ №313).</w:t>
      </w:r>
    </w:p>
    <w:bookmarkEnd w:id="29"/>
    <w:bookmarkStart w:name="z39" w:id="30"/>
    <w:p>
      <w:pPr>
        <w:spacing w:after="0"/>
        <w:ind w:left="0"/>
        <w:jc w:val="both"/>
      </w:pPr>
      <w:r>
        <w:rPr>
          <w:rFonts w:ascii="Times New Roman"/>
          <w:b w:val="false"/>
          <w:i w:val="false"/>
          <w:color w:val="000000"/>
          <w:sz w:val="28"/>
        </w:rPr>
        <w:t xml:space="preserve">
      В случае непредставления органами национальной безопасности и подразделений органов полиции ответов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(далее – Закон) выдача лицензии считается согласованной.</w:t>
      </w:r>
    </w:p>
    <w:bookmarkEnd w:id="30"/>
    <w:bookmarkStart w:name="z40" w:id="31"/>
    <w:p>
      <w:pPr>
        <w:spacing w:after="0"/>
        <w:ind w:left="0"/>
        <w:jc w:val="both"/>
      </w:pPr>
      <w:r>
        <w:rPr>
          <w:rFonts w:ascii="Times New Roman"/>
          <w:b w:val="false"/>
          <w:i w:val="false"/>
          <w:color w:val="000000"/>
          <w:sz w:val="28"/>
        </w:rPr>
        <w:t>
      7. Работник услугодателя в течении 3 (трех) рабочих дней, рассматривает результаты проверок и формирует лицензию и (или) приложение к лицензии, по формам, согласно приложению 3 и 4 к настоящим Правилам.</w:t>
      </w:r>
    </w:p>
    <w:bookmarkEnd w:id="31"/>
    <w:bookmarkStart w:name="z41" w:id="32"/>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32"/>
    <w:bookmarkStart w:name="z42" w:id="33"/>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33"/>
    <w:bookmarkStart w:name="z43" w:id="34"/>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34"/>
    <w:bookmarkStart w:name="z44" w:id="35"/>
    <w:p>
      <w:pPr>
        <w:spacing w:after="0"/>
        <w:ind w:left="0"/>
        <w:jc w:val="both"/>
      </w:pPr>
      <w:r>
        <w:rPr>
          <w:rFonts w:ascii="Times New Roman"/>
          <w:b w:val="false"/>
          <w:i w:val="false"/>
          <w:color w:val="000000"/>
          <w:sz w:val="28"/>
        </w:rPr>
        <w:t>
      8. Общий срок оказания государственной услуги улугодателем составляет 15 (пятнадцать) рабочих дней с момента приема и регистрации заявления.</w:t>
      </w:r>
    </w:p>
    <w:bookmarkEnd w:id="35"/>
    <w:bookmarkStart w:name="z45" w:id="36"/>
    <w:p>
      <w:pPr>
        <w:spacing w:after="0"/>
        <w:ind w:left="0"/>
        <w:jc w:val="both"/>
      </w:pPr>
      <w:r>
        <w:rPr>
          <w:rFonts w:ascii="Times New Roman"/>
          <w:b w:val="false"/>
          <w:i w:val="false"/>
          <w:color w:val="000000"/>
          <w:sz w:val="28"/>
        </w:rPr>
        <w:t>
      9. Переоформление лицензии и (или) приложения к лицензии осуществляется в случаях:</w:t>
      </w:r>
    </w:p>
    <w:bookmarkEnd w:id="36"/>
    <w:bookmarkStart w:name="z46" w:id="37"/>
    <w:p>
      <w:pPr>
        <w:spacing w:after="0"/>
        <w:ind w:left="0"/>
        <w:jc w:val="both"/>
      </w:pPr>
      <w:r>
        <w:rPr>
          <w:rFonts w:ascii="Times New Roman"/>
          <w:b w:val="false"/>
          <w:i w:val="false"/>
          <w:color w:val="000000"/>
          <w:sz w:val="28"/>
        </w:rPr>
        <w:t>
      1) изменения фамилии, имени, отчества (при его наличии) физического лица-лицензиата;</w:t>
      </w:r>
    </w:p>
    <w:bookmarkEnd w:id="37"/>
    <w:bookmarkStart w:name="z47" w:id="38"/>
    <w:p>
      <w:pPr>
        <w:spacing w:after="0"/>
        <w:ind w:left="0"/>
        <w:jc w:val="both"/>
      </w:pPr>
      <w:r>
        <w:rPr>
          <w:rFonts w:ascii="Times New Roman"/>
          <w:b w:val="false"/>
          <w:i w:val="false"/>
          <w:color w:val="000000"/>
          <w:sz w:val="28"/>
        </w:rPr>
        <w:t>
      2) перерегистрации индивидуального предпринимателя-лицензиата, изменении его наименования или юридического адреса;</w:t>
      </w:r>
    </w:p>
    <w:bookmarkEnd w:id="38"/>
    <w:bookmarkStart w:name="z48" w:id="39"/>
    <w:p>
      <w:pPr>
        <w:spacing w:after="0"/>
        <w:ind w:left="0"/>
        <w:jc w:val="both"/>
      </w:pPr>
      <w:r>
        <w:rPr>
          <w:rFonts w:ascii="Times New Roman"/>
          <w:b w:val="false"/>
          <w:i w:val="false"/>
          <w:color w:val="000000"/>
          <w:sz w:val="28"/>
        </w:rPr>
        <w:t>
      3) реорганизации юридического лица-лицензиата в формах слияния, преобразования, присоединения юридического лица-лицензиата к другому юридическому лицу, выделения и разделения;</w:t>
      </w:r>
    </w:p>
    <w:bookmarkEnd w:id="39"/>
    <w:bookmarkStart w:name="z49" w:id="40"/>
    <w:p>
      <w:pPr>
        <w:spacing w:after="0"/>
        <w:ind w:left="0"/>
        <w:jc w:val="both"/>
      </w:pPr>
      <w:r>
        <w:rPr>
          <w:rFonts w:ascii="Times New Roman"/>
          <w:b w:val="false"/>
          <w:i w:val="false"/>
          <w:color w:val="000000"/>
          <w:sz w:val="28"/>
        </w:rPr>
        <w:t>
      4) изменения наименования и (или) места нахождения юридического лица-лицензиата (в случае указания адреса в лицензии);</w:t>
      </w:r>
    </w:p>
    <w:bookmarkEnd w:id="40"/>
    <w:bookmarkStart w:name="z50" w:id="41"/>
    <w:p>
      <w:pPr>
        <w:spacing w:after="0"/>
        <w:ind w:left="0"/>
        <w:jc w:val="both"/>
      </w:pPr>
      <w:r>
        <w:rPr>
          <w:rFonts w:ascii="Times New Roman"/>
          <w:b w:val="false"/>
          <w:i w:val="false"/>
          <w:color w:val="000000"/>
          <w:sz w:val="28"/>
        </w:rPr>
        <w:t>
      5)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bookmarkEnd w:id="41"/>
    <w:bookmarkStart w:name="z51" w:id="42"/>
    <w:p>
      <w:pPr>
        <w:spacing w:after="0"/>
        <w:ind w:left="0"/>
        <w:jc w:val="both"/>
      </w:pPr>
      <w:r>
        <w:rPr>
          <w:rFonts w:ascii="Times New Roman"/>
          <w:b w:val="false"/>
          <w:i w:val="false"/>
          <w:color w:val="000000"/>
          <w:sz w:val="28"/>
        </w:rPr>
        <w:t xml:space="preserve">
      Переоформление лицензии и (или) приложения к лицензии не осуществляется в случаях, указанных в подпунктах 2), 4) и 5) части первой настоящего пункта Правил, если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"Об административно-территориальном устройстве Республики Казахстан".</w:t>
      </w:r>
    </w:p>
    <w:bookmarkEnd w:id="42"/>
    <w:bookmarkStart w:name="z52" w:id="43"/>
    <w:p>
      <w:pPr>
        <w:spacing w:after="0"/>
        <w:ind w:left="0"/>
        <w:jc w:val="both"/>
      </w:pPr>
      <w:r>
        <w:rPr>
          <w:rFonts w:ascii="Times New Roman"/>
          <w:b w:val="false"/>
          <w:i w:val="false"/>
          <w:color w:val="000000"/>
          <w:sz w:val="28"/>
        </w:rPr>
        <w:t>
      Такие изменения адреса лицензиатов и объектов, указанных в приложениях к лицензиям, осуществляются посредством интеграции государственных информационных систем.</w:t>
      </w:r>
    </w:p>
    <w:bookmarkEnd w:id="43"/>
    <w:bookmarkStart w:name="z53" w:id="44"/>
    <w:p>
      <w:pPr>
        <w:spacing w:after="0"/>
        <w:ind w:left="0"/>
        <w:jc w:val="both"/>
      </w:pPr>
      <w:r>
        <w:rPr>
          <w:rFonts w:ascii="Times New Roman"/>
          <w:b w:val="false"/>
          <w:i w:val="false"/>
          <w:color w:val="000000"/>
          <w:sz w:val="28"/>
        </w:rPr>
        <w:t>
      10. Для переоформления лицензии и (или) приложения к лицензии в случаях, указанных в подпунктах 1), 2), 3), 4) и 5) пункта 9 настоящих Правил за исключением реорганизации юридического лица-лицензиата в формах выделения и разделения, услугополучатель направляет услугодателю посредством портала, документы указанные в подпункте 8) пункта 8 Перечня основных требований.</w:t>
      </w:r>
    </w:p>
    <w:bookmarkEnd w:id="44"/>
    <w:bookmarkStart w:name="z54" w:id="45"/>
    <w:p>
      <w:pPr>
        <w:spacing w:after="0"/>
        <w:ind w:left="0"/>
        <w:jc w:val="both"/>
      </w:pPr>
      <w:r>
        <w:rPr>
          <w:rFonts w:ascii="Times New Roman"/>
          <w:b w:val="false"/>
          <w:i w:val="false"/>
          <w:color w:val="000000"/>
          <w:sz w:val="28"/>
        </w:rPr>
        <w:t>
      При переоформлении лицензии и (или) приложения к лицензии работник услугодателя в течение 3 (трех) рабочих дней с момента регистрации документов, указанных в подпункте 8) пункта 8 Перечня основных требований, проверяет полноту представленных документов, сведений и (или) надлежащее оформление представленных документов.</w:t>
      </w:r>
    </w:p>
    <w:bookmarkEnd w:id="45"/>
    <w:bookmarkStart w:name="z55" w:id="46"/>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второй настоящего пункта, формируют мотивированный отказ в дальнейшем рассмотрении заявления, согласно отказу к настоящим Правилам.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46"/>
    <w:bookmarkStart w:name="z56" w:id="47"/>
    <w:p>
      <w:pPr>
        <w:spacing w:after="0"/>
        <w:ind w:left="0"/>
        <w:jc w:val="both"/>
      </w:pPr>
      <w:r>
        <w:rPr>
          <w:rFonts w:ascii="Times New Roman"/>
          <w:b w:val="false"/>
          <w:i w:val="false"/>
          <w:color w:val="000000"/>
          <w:sz w:val="28"/>
        </w:rPr>
        <w:t xml:space="preserve">
      В случае полноты представленных документов работник услугодателя, в течение 3 (трех) рабочих дней с момента регистрации документов, проверяет условия хранения оружия и патронов к нему, по результатам проверки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Приказу № 313.</w:t>
      </w:r>
    </w:p>
    <w:bookmarkEnd w:id="47"/>
    <w:bookmarkStart w:name="z57" w:id="48"/>
    <w:p>
      <w:pPr>
        <w:spacing w:after="0"/>
        <w:ind w:left="0"/>
        <w:jc w:val="both"/>
      </w:pPr>
      <w:r>
        <w:rPr>
          <w:rFonts w:ascii="Times New Roman"/>
          <w:b w:val="false"/>
          <w:i w:val="false"/>
          <w:color w:val="000000"/>
          <w:sz w:val="28"/>
        </w:rPr>
        <w:t>
      Работник услугодателя в предусмотренные сроки, рассматривает результаты проверок и переоформляет лицензию и (или) приложение к лицензии, по формам, согласно приложению 3 и 4 к настоящим Правилам, в случае возникновения обстоятельств, предусмотренных законодательством Республики Казахстан, исключающих возможность получения разрешений формирует мотивированный отказ в оказании государственной услуги, с указанием причин отказа, по основанием предусмотренных пунктом 9 Перечня основных требований.</w:t>
      </w:r>
    </w:p>
    <w:bookmarkEnd w:id="48"/>
    <w:bookmarkStart w:name="z58" w:id="49"/>
    <w:p>
      <w:pPr>
        <w:spacing w:after="0"/>
        <w:ind w:left="0"/>
        <w:jc w:val="both"/>
      </w:pPr>
      <w:r>
        <w:rPr>
          <w:rFonts w:ascii="Times New Roman"/>
          <w:b w:val="false"/>
          <w:i w:val="false"/>
          <w:color w:val="000000"/>
          <w:sz w:val="28"/>
        </w:rPr>
        <w:t>
      Результаты направляются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49"/>
    <w:bookmarkStart w:name="z59" w:id="50"/>
    <w:p>
      <w:pPr>
        <w:spacing w:after="0"/>
        <w:ind w:left="0"/>
        <w:jc w:val="both"/>
      </w:pPr>
      <w:r>
        <w:rPr>
          <w:rFonts w:ascii="Times New Roman"/>
          <w:b w:val="false"/>
          <w:i w:val="false"/>
          <w:color w:val="000000"/>
          <w:sz w:val="28"/>
        </w:rPr>
        <w:t>
      Общий срок переоформлении лицензии и (или) приложения к лицензии услугодателем составляет 3 (три) рабочих дня с момента приема и регистрации заявления.</w:t>
      </w:r>
    </w:p>
    <w:bookmarkEnd w:id="50"/>
    <w:bookmarkStart w:name="z60" w:id="51"/>
    <w:p>
      <w:pPr>
        <w:spacing w:after="0"/>
        <w:ind w:left="0"/>
        <w:jc w:val="both"/>
      </w:pPr>
      <w:r>
        <w:rPr>
          <w:rFonts w:ascii="Times New Roman"/>
          <w:b w:val="false"/>
          <w:i w:val="false"/>
          <w:color w:val="000000"/>
          <w:sz w:val="28"/>
        </w:rPr>
        <w:t>
      11. Для переоформления лицензии и (или) приложения к лицензии в случаях, реорганизации юридического лица-лицензиата в формах выделения и разделения, услугополучатель направляет услугодателю посредством портала, документы предусмотренные подпунктами 1), 2), 3), 4), 5), 6) и 7) пункта 8 Перечня основных требований.</w:t>
      </w:r>
    </w:p>
    <w:bookmarkEnd w:id="51"/>
    <w:bookmarkStart w:name="z61" w:id="52"/>
    <w:p>
      <w:pPr>
        <w:spacing w:after="0"/>
        <w:ind w:left="0"/>
        <w:jc w:val="both"/>
      </w:pPr>
      <w:r>
        <w:rPr>
          <w:rFonts w:ascii="Times New Roman"/>
          <w:b w:val="false"/>
          <w:i w:val="false"/>
          <w:color w:val="000000"/>
          <w:sz w:val="28"/>
        </w:rPr>
        <w:t xml:space="preserve">
      Соответствие или несоответствие услугополучателя требованиям </w:t>
      </w:r>
      <w:r>
        <w:rPr>
          <w:rFonts w:ascii="Times New Roman"/>
          <w:b w:val="false"/>
          <w:i w:val="false"/>
          <w:color w:val="000000"/>
          <w:sz w:val="28"/>
        </w:rPr>
        <w:t>Приказа</w:t>
      </w:r>
      <w:r>
        <w:rPr>
          <w:rFonts w:ascii="Times New Roman"/>
          <w:b w:val="false"/>
          <w:i w:val="false"/>
          <w:color w:val="000000"/>
          <w:sz w:val="28"/>
        </w:rPr>
        <w:t xml:space="preserve"> № 5, а также проверка и обследование помещений на соответствие требованиям </w:t>
      </w:r>
      <w:r>
        <w:rPr>
          <w:rFonts w:ascii="Times New Roman"/>
          <w:b w:val="false"/>
          <w:i w:val="false"/>
          <w:color w:val="000000"/>
          <w:sz w:val="28"/>
        </w:rPr>
        <w:t>Приказа</w:t>
      </w:r>
      <w:r>
        <w:rPr>
          <w:rFonts w:ascii="Times New Roman"/>
          <w:b w:val="false"/>
          <w:i w:val="false"/>
          <w:color w:val="000000"/>
          <w:sz w:val="28"/>
        </w:rPr>
        <w:t xml:space="preserve"> № 602, осуществляется услугодателем в порядке, указанном в пункте 6 настоящих Правил. </w:t>
      </w:r>
    </w:p>
    <w:bookmarkEnd w:id="52"/>
    <w:bookmarkStart w:name="z62" w:id="53"/>
    <w:p>
      <w:pPr>
        <w:spacing w:after="0"/>
        <w:ind w:left="0"/>
        <w:jc w:val="both"/>
      </w:pPr>
      <w:r>
        <w:rPr>
          <w:rFonts w:ascii="Times New Roman"/>
          <w:b w:val="false"/>
          <w:i w:val="false"/>
          <w:color w:val="000000"/>
          <w:sz w:val="28"/>
        </w:rPr>
        <w:t>
      Работник услугодателя в течении 3 (трех) рабочих дней, рассматривает результаты проверок и переоформляет лицензию и (или) приложение к лицензии, по формам, согласно приложению 3 и 4 к настоящим Правилам, в случае возникновения обстоятельств, предусмотренных законодательством Республики Казахстан, исключающих возможность получения разрешений формирует мотивированный отказ в оказании государственной услуги, с указанием причин отказа, по основанием предусмотренных пунктом 9 Перечня основных требований.</w:t>
      </w:r>
    </w:p>
    <w:bookmarkEnd w:id="53"/>
    <w:bookmarkStart w:name="z63" w:id="54"/>
    <w:p>
      <w:pPr>
        <w:spacing w:after="0"/>
        <w:ind w:left="0"/>
        <w:jc w:val="both"/>
      </w:pPr>
      <w:r>
        <w:rPr>
          <w:rFonts w:ascii="Times New Roman"/>
          <w:b w:val="false"/>
          <w:i w:val="false"/>
          <w:color w:val="000000"/>
          <w:sz w:val="28"/>
        </w:rPr>
        <w:t>
      Результаты направляются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54"/>
    <w:bookmarkStart w:name="z64" w:id="55"/>
    <w:p>
      <w:pPr>
        <w:spacing w:after="0"/>
        <w:ind w:left="0"/>
        <w:jc w:val="both"/>
      </w:pPr>
      <w:r>
        <w:rPr>
          <w:rFonts w:ascii="Times New Roman"/>
          <w:b w:val="false"/>
          <w:i w:val="false"/>
          <w:color w:val="000000"/>
          <w:sz w:val="28"/>
        </w:rPr>
        <w:t>
      Общий срок оказания услугодателем при переоформлении лицензии и (или) приложения к лицензии при реорганизации юридического лица-лицензиата в форме выделения или разделения, составляет 15 (пятнадцать) рабочих дней с момента приема и регистрации заявления.</w:t>
      </w:r>
    </w:p>
    <w:bookmarkEnd w:id="55"/>
    <w:bookmarkStart w:name="z65" w:id="56"/>
    <w:p>
      <w:pPr>
        <w:spacing w:after="0"/>
        <w:ind w:left="0"/>
        <w:jc w:val="both"/>
      </w:pPr>
      <w:r>
        <w:rPr>
          <w:rFonts w:ascii="Times New Roman"/>
          <w:b w:val="false"/>
          <w:i w:val="false"/>
          <w:color w:val="000000"/>
          <w:sz w:val="28"/>
        </w:rPr>
        <w:t>
      12. В случае, если лицензия и (или) приложение к лицензии были выданы в бумажной форме, услугополучатель по заявлению переводит их в электронный формат и получает электронную форму лицензии и (или) приложение к лицензии.</w:t>
      </w:r>
    </w:p>
    <w:bookmarkEnd w:id="56"/>
    <w:bookmarkStart w:name="z66" w:id="57"/>
    <w:p>
      <w:pPr>
        <w:spacing w:after="0"/>
        <w:ind w:left="0"/>
        <w:jc w:val="both"/>
      </w:pPr>
      <w:r>
        <w:rPr>
          <w:rFonts w:ascii="Times New Roman"/>
          <w:b w:val="false"/>
          <w:i w:val="false"/>
          <w:color w:val="000000"/>
          <w:sz w:val="28"/>
        </w:rPr>
        <w:t xml:space="preserve">
      13.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57"/>
    <w:bookmarkStart w:name="z67" w:id="58"/>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58"/>
    <w:bookmarkStart w:name="z68" w:id="59"/>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59"/>
    <w:bookmarkStart w:name="z69" w:id="60"/>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60"/>
    <w:bookmarkStart w:name="z70" w:id="61"/>
    <w:p>
      <w:pPr>
        <w:spacing w:after="0"/>
        <w:ind w:left="0"/>
        <w:jc w:val="both"/>
      </w:pPr>
      <w:r>
        <w:rPr>
          <w:rFonts w:ascii="Times New Roman"/>
          <w:b w:val="false"/>
          <w:i w:val="false"/>
          <w:color w:val="000000"/>
          <w:sz w:val="28"/>
        </w:rPr>
        <w:t>
      14.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61"/>
    <w:bookmarkStart w:name="z71" w:id="62"/>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62"/>
    <w:bookmarkStart w:name="z72" w:id="63"/>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63"/>
    <w:bookmarkStart w:name="z73" w:id="64"/>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64"/>
    <w:bookmarkStart w:name="z74" w:id="65"/>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65"/>
    <w:bookmarkStart w:name="z75" w:id="66"/>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66"/>
    <w:bookmarkStart w:name="z76" w:id="67"/>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 xml:space="preserve">"Выдача лицензии на </w:t>
            </w:r>
            <w:r>
              <w:br/>
            </w:r>
            <w:r>
              <w:rPr>
                <w:rFonts w:ascii="Times New Roman"/>
                <w:b w:val="false"/>
                <w:i w:val="false"/>
                <w:color w:val="000000"/>
                <w:sz w:val="20"/>
              </w:rPr>
              <w:t>осуществление</w:t>
            </w:r>
            <w:r>
              <w:br/>
            </w:r>
            <w:r>
              <w:rPr>
                <w:rFonts w:ascii="Times New Roman"/>
                <w:b w:val="false"/>
                <w:i w:val="false"/>
                <w:color w:val="000000"/>
                <w:sz w:val="20"/>
              </w:rPr>
              <w:t>деятельности по разработке,</w:t>
            </w:r>
            <w:r>
              <w:br/>
            </w:r>
            <w:r>
              <w:rPr>
                <w:rFonts w:ascii="Times New Roman"/>
                <w:b w:val="false"/>
                <w:i w:val="false"/>
                <w:color w:val="000000"/>
                <w:sz w:val="20"/>
              </w:rPr>
              <w:t xml:space="preserve">производству, ремонту, </w:t>
            </w:r>
            <w:r>
              <w:br/>
            </w:r>
            <w:r>
              <w:rPr>
                <w:rFonts w:ascii="Times New Roman"/>
                <w:b w:val="false"/>
                <w:i w:val="false"/>
                <w:color w:val="000000"/>
                <w:sz w:val="20"/>
              </w:rPr>
              <w:t>торговле,</w:t>
            </w:r>
            <w:r>
              <w:br/>
            </w:r>
            <w:r>
              <w:rPr>
                <w:rFonts w:ascii="Times New Roman"/>
                <w:b w:val="false"/>
                <w:i w:val="false"/>
                <w:color w:val="000000"/>
                <w:sz w:val="20"/>
              </w:rPr>
              <w:t xml:space="preserve">коллекционированию, </w:t>
            </w:r>
            <w:r>
              <w:br/>
            </w:r>
            <w:r>
              <w:rPr>
                <w:rFonts w:ascii="Times New Roman"/>
                <w:b w:val="false"/>
                <w:i w:val="false"/>
                <w:color w:val="000000"/>
                <w:sz w:val="20"/>
              </w:rPr>
              <w:t>экспонированию</w:t>
            </w:r>
            <w:r>
              <w:br/>
            </w:r>
            <w:r>
              <w:rPr>
                <w:rFonts w:ascii="Times New Roman"/>
                <w:b w:val="false"/>
                <w:i w:val="false"/>
                <w:color w:val="000000"/>
                <w:sz w:val="20"/>
              </w:rPr>
              <w:t>гражданского и служебного</w:t>
            </w:r>
            <w:r>
              <w:br/>
            </w:r>
            <w:r>
              <w:rPr>
                <w:rFonts w:ascii="Times New Roman"/>
                <w:b w:val="false"/>
                <w:i w:val="false"/>
                <w:color w:val="000000"/>
                <w:sz w:val="20"/>
              </w:rPr>
              <w:t>оружия и патронов к нему"</w:t>
            </w:r>
          </w:p>
        </w:tc>
      </w:tr>
    </w:tbl>
    <w:bookmarkStart w:name="z78" w:id="68"/>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лицензии на осуществление деятельности по разработке, производству, ремонту, торговле, коллекционированию, экспонированию гражданского и служебного оружия и патронов к нему"</w:t>
      </w:r>
    </w:p>
    <w:bookmarkEnd w:id="68"/>
    <w:bookmarkStart w:name="z79" w:id="69"/>
    <w:p>
      <w:pPr>
        <w:spacing w:after="0"/>
        <w:ind w:left="0"/>
        <w:jc w:val="both"/>
      </w:pPr>
      <w:r>
        <w:rPr>
          <w:rFonts w:ascii="Times New Roman"/>
          <w:b w:val="false"/>
          <w:i w:val="false"/>
          <w:color w:val="000000"/>
          <w:sz w:val="28"/>
        </w:rPr>
        <w:t>
      Наименование подвидов государственной услуги:</w:t>
      </w:r>
    </w:p>
    <w:bookmarkEnd w:id="69"/>
    <w:bookmarkStart w:name="z80" w:id="70"/>
    <w:p>
      <w:pPr>
        <w:spacing w:after="0"/>
        <w:ind w:left="0"/>
        <w:jc w:val="both"/>
      </w:pPr>
      <w:r>
        <w:rPr>
          <w:rFonts w:ascii="Times New Roman"/>
          <w:b w:val="false"/>
          <w:i w:val="false"/>
          <w:color w:val="000000"/>
          <w:sz w:val="28"/>
        </w:rPr>
        <w:t>
      Лицензия на осуществление деятельности по разработке гражданского и служебного оружия и патронов к нему;</w:t>
      </w:r>
    </w:p>
    <w:bookmarkEnd w:id="70"/>
    <w:bookmarkStart w:name="z81" w:id="71"/>
    <w:p>
      <w:pPr>
        <w:spacing w:after="0"/>
        <w:ind w:left="0"/>
        <w:jc w:val="both"/>
      </w:pPr>
      <w:r>
        <w:rPr>
          <w:rFonts w:ascii="Times New Roman"/>
          <w:b w:val="false"/>
          <w:i w:val="false"/>
          <w:color w:val="000000"/>
          <w:sz w:val="28"/>
        </w:rPr>
        <w:t>
      Лицензия на осуществление деятельности по производству гражданского и служебного оружия и патронов к нему;</w:t>
      </w:r>
    </w:p>
    <w:bookmarkEnd w:id="71"/>
    <w:bookmarkStart w:name="z82" w:id="72"/>
    <w:p>
      <w:pPr>
        <w:spacing w:after="0"/>
        <w:ind w:left="0"/>
        <w:jc w:val="both"/>
      </w:pPr>
      <w:r>
        <w:rPr>
          <w:rFonts w:ascii="Times New Roman"/>
          <w:b w:val="false"/>
          <w:i w:val="false"/>
          <w:color w:val="000000"/>
          <w:sz w:val="28"/>
        </w:rPr>
        <w:t>
      Лицензия на осуществление деятельности по ремонту гражданского и служебного оружия и патронов к нему;</w:t>
      </w:r>
    </w:p>
    <w:bookmarkEnd w:id="72"/>
    <w:bookmarkStart w:name="z83" w:id="73"/>
    <w:p>
      <w:pPr>
        <w:spacing w:after="0"/>
        <w:ind w:left="0"/>
        <w:jc w:val="both"/>
      </w:pPr>
      <w:r>
        <w:rPr>
          <w:rFonts w:ascii="Times New Roman"/>
          <w:b w:val="false"/>
          <w:i w:val="false"/>
          <w:color w:val="000000"/>
          <w:sz w:val="28"/>
        </w:rPr>
        <w:t>
      Лицензия на осуществление деятельности по торговле гражданским и служебным оружием и патронами к нему;</w:t>
      </w:r>
    </w:p>
    <w:bookmarkEnd w:id="73"/>
    <w:bookmarkStart w:name="z84" w:id="74"/>
    <w:p>
      <w:pPr>
        <w:spacing w:after="0"/>
        <w:ind w:left="0"/>
        <w:jc w:val="both"/>
      </w:pPr>
      <w:r>
        <w:rPr>
          <w:rFonts w:ascii="Times New Roman"/>
          <w:b w:val="false"/>
          <w:i w:val="false"/>
          <w:color w:val="000000"/>
          <w:sz w:val="28"/>
        </w:rPr>
        <w:t>
      Лицензия на осуществление деятельности по коллекционированию гражданского и служебного оружия и патронов к нему;</w:t>
      </w:r>
    </w:p>
    <w:bookmarkEnd w:id="74"/>
    <w:bookmarkStart w:name="z85" w:id="75"/>
    <w:p>
      <w:pPr>
        <w:spacing w:after="0"/>
        <w:ind w:left="0"/>
        <w:jc w:val="both"/>
      </w:pPr>
      <w:r>
        <w:rPr>
          <w:rFonts w:ascii="Times New Roman"/>
          <w:b w:val="false"/>
          <w:i w:val="false"/>
          <w:color w:val="000000"/>
          <w:sz w:val="28"/>
        </w:rPr>
        <w:t>
      Лицензия на осуществление деятельности по экспонированию гражданского и служебного оружия и патронов к нему.</w:t>
      </w:r>
    </w:p>
    <w:bookmarkEnd w:id="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6"/>
          <w:p>
            <w:pPr>
              <w:spacing w:after="20"/>
              <w:ind w:left="20"/>
              <w:jc w:val="both"/>
            </w:pPr>
            <w:r>
              <w:rPr>
                <w:rFonts w:ascii="Times New Roman"/>
                <w:b w:val="false"/>
                <w:i w:val="false"/>
                <w:color w:val="000000"/>
                <w:sz w:val="20"/>
              </w:rPr>
              <w:t>
По всем подвидам:</w:t>
            </w:r>
          </w:p>
          <w:bookmarkEnd w:id="76"/>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7"/>
          <w:p>
            <w:pPr>
              <w:spacing w:after="20"/>
              <w:ind w:left="20"/>
              <w:jc w:val="both"/>
            </w:pPr>
            <w:r>
              <w:rPr>
                <w:rFonts w:ascii="Times New Roman"/>
                <w:b w:val="false"/>
                <w:i w:val="false"/>
                <w:color w:val="000000"/>
                <w:sz w:val="20"/>
              </w:rPr>
              <w:t>
По всем подвидам:</w:t>
            </w:r>
          </w:p>
          <w:bookmarkEnd w:id="77"/>
          <w:p>
            <w:pPr>
              <w:spacing w:after="20"/>
              <w:ind w:left="20"/>
              <w:jc w:val="both"/>
            </w:pPr>
            <w:r>
              <w:rPr>
                <w:rFonts w:ascii="Times New Roman"/>
                <w:b w:val="false"/>
                <w:i w:val="false"/>
                <w:color w:val="000000"/>
                <w:sz w:val="20"/>
              </w:rPr>
              <w:t>
</w:t>
            </w:r>
            <w:r>
              <w:rPr>
                <w:rFonts w:ascii="Times New Roman"/>
                <w:b w:val="false"/>
                <w:i w:val="false"/>
                <w:color w:val="000000"/>
                <w:sz w:val="20"/>
              </w:rPr>
              <w:t>При выдаче лицензии и (или) приложения к лицензии – 15 (пятнадцать) рабочих дней;</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переоформлении лицензии на и (или) приложения к лицензии при реорганизации юридического лица-лицензиата в форме выделения или разделения – 15 (пятнадцать) рабочих дней;</w:t>
            </w:r>
          </w:p>
          <w:p>
            <w:pPr>
              <w:spacing w:after="20"/>
              <w:ind w:left="20"/>
              <w:jc w:val="both"/>
            </w:pPr>
            <w:r>
              <w:rPr>
                <w:rFonts w:ascii="Times New Roman"/>
                <w:b w:val="false"/>
                <w:i w:val="false"/>
                <w:color w:val="000000"/>
                <w:sz w:val="20"/>
              </w:rPr>
              <w:t>
при переоформлении лицензии и (или) приложения к лицензии– 3 (три) рабочих дня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78"/>
          <w:p>
            <w:pPr>
              <w:spacing w:after="20"/>
              <w:ind w:left="20"/>
              <w:jc w:val="both"/>
            </w:pPr>
            <w:r>
              <w:rPr>
                <w:rFonts w:ascii="Times New Roman"/>
                <w:b w:val="false"/>
                <w:i w:val="false"/>
                <w:color w:val="000000"/>
                <w:sz w:val="20"/>
              </w:rPr>
              <w:t>
По всем подвидам:</w:t>
            </w:r>
          </w:p>
          <w:bookmarkEnd w:id="78"/>
          <w:p>
            <w:pPr>
              <w:spacing w:after="20"/>
              <w:ind w:left="20"/>
              <w:jc w:val="both"/>
            </w:pPr>
            <w:r>
              <w:rPr>
                <w:rFonts w:ascii="Times New Roman"/>
                <w:b w:val="false"/>
                <w:i w:val="false"/>
                <w:color w:val="000000"/>
                <w:sz w:val="20"/>
              </w:rPr>
              <w:t>
Электронная (полностью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79"/>
          <w:p>
            <w:pPr>
              <w:spacing w:after="20"/>
              <w:ind w:left="20"/>
              <w:jc w:val="both"/>
            </w:pPr>
            <w:r>
              <w:rPr>
                <w:rFonts w:ascii="Times New Roman"/>
                <w:b w:val="false"/>
                <w:i w:val="false"/>
                <w:color w:val="000000"/>
                <w:sz w:val="20"/>
              </w:rPr>
              <w:t>
Лицензия и (или) приложение к лицензии, переоформление лицензии и (или) приложения к лицензии на осуществление деятельности по разработке, производству, ремонту, торговле, коллекционированию, экспонированию гражданского и служебного оружия и патронов к нему либо мотивированный ответ об отказе в оказании государственной услуги.</w:t>
            </w:r>
          </w:p>
          <w:bookmarkEnd w:id="79"/>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80"/>
          <w:p>
            <w:pPr>
              <w:spacing w:after="20"/>
              <w:ind w:left="20"/>
              <w:jc w:val="both"/>
            </w:pPr>
            <w:r>
              <w:rPr>
                <w:rFonts w:ascii="Times New Roman"/>
                <w:b w:val="false"/>
                <w:i w:val="false"/>
                <w:color w:val="000000"/>
                <w:sz w:val="20"/>
              </w:rPr>
              <w:t xml:space="preserve">
Государственная услуга оказывается на платной основе физическим и юридическим лицам. 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554</w:t>
            </w:r>
            <w:r>
              <w:rPr>
                <w:rFonts w:ascii="Times New Roman"/>
                <w:b w:val="false"/>
                <w:i w:val="false"/>
                <w:color w:val="000000"/>
                <w:sz w:val="20"/>
              </w:rPr>
              <w:t xml:space="preserve"> Кодекса Республики Казахстан "О налогах и других обязательных платежах в бюджет".</w:t>
            </w:r>
          </w:p>
          <w:bookmarkEnd w:id="80"/>
          <w:p>
            <w:pPr>
              <w:spacing w:after="20"/>
              <w:ind w:left="20"/>
              <w:jc w:val="both"/>
            </w:pPr>
            <w:r>
              <w:rPr>
                <w:rFonts w:ascii="Times New Roman"/>
                <w:b w:val="false"/>
                <w:i w:val="false"/>
                <w:color w:val="000000"/>
                <w:sz w:val="20"/>
              </w:rPr>
              <w:t>
</w:t>
            </w:r>
            <w:r>
              <w:rPr>
                <w:rFonts w:ascii="Times New Roman"/>
                <w:b w:val="false"/>
                <w:i w:val="false"/>
                <w:color w:val="000000"/>
                <w:sz w:val="20"/>
              </w:rPr>
              <w:t>При оказании государственной услуги в бюджет по месту нахождения услугополучателя уплачивается лицензионный сбор за право занятия отдельными видами деятельности: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1) лицензионный сбор при выдаче лицензии за право занятия данным видом деятельности составляет 10 (десять) месячных расчетных показателей (далее – МРП);</w:t>
            </w:r>
          </w:p>
          <w:p>
            <w:pPr>
              <w:spacing w:after="20"/>
              <w:ind w:left="20"/>
              <w:jc w:val="both"/>
            </w:pPr>
            <w:r>
              <w:rPr>
                <w:rFonts w:ascii="Times New Roman"/>
                <w:b w:val="false"/>
                <w:i w:val="false"/>
                <w:color w:val="000000"/>
                <w:sz w:val="20"/>
              </w:rPr>
              <w:t>
</w:t>
            </w:r>
            <w:r>
              <w:rPr>
                <w:rFonts w:ascii="Times New Roman"/>
                <w:b w:val="false"/>
                <w:i w:val="false"/>
                <w:color w:val="000000"/>
                <w:sz w:val="20"/>
              </w:rPr>
              <w:t>2) лицензионный сбор за переоформление лицензии составляет десять процентов от ставки при выдаче лицензии, но не более 4 (четырех) МРП.</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81"/>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81"/>
          <w:p>
            <w:pPr>
              <w:spacing w:after="20"/>
              <w:ind w:left="20"/>
              <w:jc w:val="both"/>
            </w:pPr>
            <w:r>
              <w:rPr>
                <w:rFonts w:ascii="Times New Roman"/>
                <w:b w:val="false"/>
                <w:i w:val="false"/>
                <w:color w:val="000000"/>
                <w:sz w:val="20"/>
              </w:rPr>
              <w:t>
</w:t>
            </w:r>
            <w:r>
              <w:rPr>
                <w:rFonts w:ascii="Times New Roman"/>
                <w:b w:val="false"/>
                <w:i w:val="false"/>
                <w:color w:val="000000"/>
                <w:sz w:val="20"/>
              </w:rPr>
              <w:t>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w:t>
            </w:r>
          </w:p>
          <w:p>
            <w:pPr>
              <w:spacing w:after="20"/>
              <w:ind w:left="20"/>
              <w:jc w:val="both"/>
            </w:pPr>
            <w:r>
              <w:rPr>
                <w:rFonts w:ascii="Times New Roman"/>
                <w:b w:val="false"/>
                <w:i w:val="false"/>
                <w:color w:val="000000"/>
                <w:sz w:val="20"/>
              </w:rPr>
              <w:t>
</w:t>
            </w:r>
            <w:r>
              <w:rPr>
                <w:rFonts w:ascii="Times New Roman"/>
                <w:b w:val="false"/>
                <w:i w:val="false"/>
                <w:color w:val="000000"/>
                <w:sz w:val="20"/>
              </w:rPr>
              <w:t>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82"/>
          <w:p>
            <w:pPr>
              <w:spacing w:after="20"/>
              <w:ind w:left="20"/>
              <w:jc w:val="both"/>
            </w:pPr>
            <w:r>
              <w:rPr>
                <w:rFonts w:ascii="Times New Roman"/>
                <w:b w:val="false"/>
                <w:i w:val="false"/>
                <w:color w:val="000000"/>
                <w:sz w:val="20"/>
              </w:rPr>
              <w:t>
1) для получения лицензии и (или) приложения к лицензии, переоформления лицензии и (или) приложения к лицензии в случаях, реорганизации юридического лица-лицензиата в формах выделения и разделения:</w:t>
            </w:r>
          </w:p>
          <w:bookmarkEnd w:id="82"/>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физического и юридического лица для получения (переоформления) лицензии и (или) приложения к лицензии в электронном виде по формам, согласно приложениям 1 – 2 к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документе, подтверждающего уплату лицензионного сбора за право занятия отдельными видами деятельности, за исключением случаев оплаты через ПШЭП – в случае получения или переоформления лицензии и приложения к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форму сведений к квалификационным требованиям и перечню документов, подтверждающих соответствие им, для осуществления деятельности по разработке, производству, ремонту, торговле, коллекционированию, экспонированию гражданского и служебного оружия и патронов к нему, согласно приложению 3 к Перечню основных требований к оказанию государственной услуги (далее – форма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электронные копии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 – в случае переоформления лицензии и (или) приложения к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электронную копию медицинского заключения об отсутствии противопоказаний к владению оружием, по форме № 076/у согласно </w:t>
            </w:r>
            <w:r>
              <w:rPr>
                <w:rFonts w:ascii="Times New Roman"/>
                <w:b w:val="false"/>
                <w:i w:val="false"/>
                <w:color w:val="000000"/>
                <w:sz w:val="20"/>
              </w:rPr>
              <w:t>приложению 3</w:t>
            </w:r>
            <w:r>
              <w:rPr>
                <w:rFonts w:ascii="Times New Roman"/>
                <w:b w:val="false"/>
                <w:i w:val="false"/>
                <w:color w:val="000000"/>
                <w:sz w:val="20"/>
              </w:rPr>
              <w:t xml:space="preserve"> к приказу исполняющего обязанности Министра здравоохранения Республики Казахстан от 30 октября 2020 года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 21579);</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справки о проверке знания правил безопасного обращения с оружием;</w:t>
            </w:r>
          </w:p>
          <w:p>
            <w:pPr>
              <w:spacing w:after="20"/>
              <w:ind w:left="20"/>
              <w:jc w:val="both"/>
            </w:pPr>
            <w:r>
              <w:rPr>
                <w:rFonts w:ascii="Times New Roman"/>
                <w:b w:val="false"/>
                <w:i w:val="false"/>
                <w:color w:val="000000"/>
                <w:sz w:val="20"/>
              </w:rPr>
              <w:t>
</w:t>
            </w:r>
            <w:r>
              <w:rPr>
                <w:rFonts w:ascii="Times New Roman"/>
                <w:b w:val="false"/>
                <w:i w:val="false"/>
                <w:color w:val="000000"/>
                <w:sz w:val="20"/>
              </w:rPr>
              <w:t>2) для подвида деятельности по разработке гражданского и служебного оружия и патронов к нему,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комплекта нормативно-технических документов в области разработки оружия, конструкторской документации на основные (базовые) модели оружия и (или) типы патронов;</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электронные копии документов, подтверждающих право собственности или аренды на оборудования и аппаратуры;</w:t>
            </w:r>
          </w:p>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 подтверждающий право собственности производственно-технической базы, указывается в форме сведений или электронную копию документа подтверждающего право аренды на производственно техническую базу;</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электронные копии актов приемки в эксплуатацию объекта, систем и установок пожарной автоматики;</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технической документации с описанием тактико-технических характеристик, запланированных к разработке оружия и патронов к нему;</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электронные копии технической документации, инструкций, положений и нормативно-технических документов по безопасной разработке опытных моделей оружия и патронов к нему;</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договора страхования по возмещению вреда третьим лицам; электронную копию договора на оказания охранных услуг;</w:t>
            </w:r>
          </w:p>
          <w:p>
            <w:pPr>
              <w:spacing w:after="20"/>
              <w:ind w:left="20"/>
              <w:jc w:val="both"/>
            </w:pPr>
            <w:r>
              <w:rPr>
                <w:rFonts w:ascii="Times New Roman"/>
                <w:b w:val="false"/>
                <w:i w:val="false"/>
                <w:color w:val="000000"/>
                <w:sz w:val="20"/>
              </w:rPr>
              <w:t>
</w:t>
            </w:r>
            <w:r>
              <w:rPr>
                <w:rFonts w:ascii="Times New Roman"/>
                <w:b w:val="false"/>
                <w:i w:val="false"/>
                <w:color w:val="000000"/>
                <w:sz w:val="20"/>
              </w:rPr>
              <w:t>3) для подвида деятельности по производству гражданского и служебного оружия и патронов к нему,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комплекта нормативно-технических и научно-технических документов по вопросам производства оружия и патронов к нему;</w:t>
            </w:r>
          </w:p>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 подтверждающий право собственности производственно-технической базы, указывается в форме сведения или электронную копию документа подтверждающего право аренды на производственно техническую базу;</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электронные копии актов приемки в эксплуатацию объекта, систем и установок пожарной автоматики;</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протокола о намерениях или договор (контракт) на производство оружия и патронов к нему с субъектом, имеющим право приобретения и использования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технической документации с описанием тактико-технических характеристик, запланированных к производству оружия и патронов к нему;</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электронные копии технической и учетной документации, инструкций, положений и нормативно-технических документов по безопасному производству работ, а также документов по учету и хранению материалов, полуфабрикатов (заготовок), комплектующих деталей, готовых и бракованных изделий по: учету деталей, сборочных единиц и готовых изделий в процессе их изготовления, транспортировки и хранения;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договора страхования по возмещению вреда третьим лицам;</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договора на оказания охранных услуг;</w:t>
            </w:r>
          </w:p>
          <w:p>
            <w:pPr>
              <w:spacing w:after="20"/>
              <w:ind w:left="20"/>
              <w:jc w:val="both"/>
            </w:pPr>
            <w:r>
              <w:rPr>
                <w:rFonts w:ascii="Times New Roman"/>
                <w:b w:val="false"/>
                <w:i w:val="false"/>
                <w:color w:val="000000"/>
                <w:sz w:val="20"/>
              </w:rPr>
              <w:t>
</w:t>
            </w:r>
            <w:r>
              <w:rPr>
                <w:rFonts w:ascii="Times New Roman"/>
                <w:b w:val="false"/>
                <w:i w:val="false"/>
                <w:color w:val="000000"/>
                <w:sz w:val="20"/>
              </w:rPr>
              <w:t>4) для подвида деятельности по ремонту гражданского и служебного оружия и патронов к нему,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электронные копии документов, подтверждающих наличие специальных знаний по ремонту оружия (диплом, сертификат, выписка из трудовой книжки);</w:t>
            </w:r>
          </w:p>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 подтверждающий право собственности специализированной мастерской, указывается в форме сведения или электронную копию документа, подтверждающего право аренды на специализированную мастерскую;</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электронные копии актов приемки в эксплуатацию объекта, систем и установок пожарной автоматики;</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электронные копии документов, указывающих на наличие соответствующего оборудования и аппаратуры для ремонта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электронные копии технической и учетной документации, инструкций, положений и нормативно-технических документов по безопасному производству работ;</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договора на оказания охранных услуг;</w:t>
            </w:r>
          </w:p>
          <w:p>
            <w:pPr>
              <w:spacing w:after="20"/>
              <w:ind w:left="20"/>
              <w:jc w:val="both"/>
            </w:pPr>
            <w:r>
              <w:rPr>
                <w:rFonts w:ascii="Times New Roman"/>
                <w:b w:val="false"/>
                <w:i w:val="false"/>
                <w:color w:val="000000"/>
                <w:sz w:val="20"/>
              </w:rPr>
              <w:t>
</w:t>
            </w:r>
            <w:r>
              <w:rPr>
                <w:rFonts w:ascii="Times New Roman"/>
                <w:b w:val="false"/>
                <w:i w:val="false"/>
                <w:color w:val="000000"/>
                <w:sz w:val="20"/>
              </w:rPr>
              <w:t>5) для подвида деятельности по торговле гражданским и служебным оружием и патронами к нему,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 подтверждающий право собственности специально оборудованного помещения для хранения, реализации оружия и патронов к нему, охотничьего пороха, указывается в форме сведения или электронную копию документа, подтверждающего право аренды специально оборудованного помещения для хранения, реализации оружия и патронов к нему, охотничьего пороха;</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электронные копии актов приемки в эксплуатацию объекта, систем и установок пожарной автоматики;</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договора на оказания охранных услуг;</w:t>
            </w:r>
          </w:p>
          <w:p>
            <w:pPr>
              <w:spacing w:after="20"/>
              <w:ind w:left="20"/>
              <w:jc w:val="both"/>
            </w:pPr>
            <w:r>
              <w:rPr>
                <w:rFonts w:ascii="Times New Roman"/>
                <w:b w:val="false"/>
                <w:i w:val="false"/>
                <w:color w:val="000000"/>
                <w:sz w:val="20"/>
              </w:rPr>
              <w:t>
</w:t>
            </w:r>
            <w:r>
              <w:rPr>
                <w:rFonts w:ascii="Times New Roman"/>
                <w:b w:val="false"/>
                <w:i w:val="false"/>
                <w:color w:val="000000"/>
                <w:sz w:val="20"/>
              </w:rPr>
              <w:t>6) для подвида деятельности по коллекционированию гражданского и служебного оружия и патронов к нему,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правоустанавливающий документ помещения для хранения коллекционного оружия, указывается в форме сведения или электронную копию договора аренды помещения для хранения коллекционного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акта установки охранной сигнализации;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договора на охрану объекта (помещения) с хранением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электронные копии актов приемки в эксплуатацию объекта, систем и установок пожарной автоматики;</w:t>
            </w:r>
          </w:p>
          <w:p>
            <w:pPr>
              <w:spacing w:after="20"/>
              <w:ind w:left="20"/>
              <w:jc w:val="both"/>
            </w:pPr>
            <w:r>
              <w:rPr>
                <w:rFonts w:ascii="Times New Roman"/>
                <w:b w:val="false"/>
                <w:i w:val="false"/>
                <w:color w:val="000000"/>
                <w:sz w:val="20"/>
              </w:rPr>
              <w:t>
</w:t>
            </w:r>
            <w:r>
              <w:rPr>
                <w:rFonts w:ascii="Times New Roman"/>
                <w:b w:val="false"/>
                <w:i w:val="false"/>
                <w:color w:val="000000"/>
                <w:sz w:val="20"/>
              </w:rPr>
              <w:t>7) для подвида деятельности по экспонированию гражданского и служебного оружия и патронов к нему,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правоустанавливающий документ отдельных помещений, оборудованных охранной сигнализацией, с запирающимися на замок витринами, сейфами или металлическими шкафами, указывается в форме сведения или электронную копию договора аренды на отдельные помещения оборудованных охранной сигнализацией, с запирающимися на замок витринами, сейфами или металлическими шкафами;</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электронные копии актов приемки в эксплуатацию объекта, систем и установок пожарной автоматики (для юридических лиц);</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акта установки охранной сигнализации;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договора на круглосуточную охрану объекта (помещения) с хранением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8) для переоформления лицензии и (или) приложения к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физического и юридического лица для получения (переоформления) лицензии и (или) приложения к лицензии в электронном виде по формам, согласно приложениям 1 – 2 к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документе, подтверждающего уплату лицензионного сбора за право занятия отдельными видами деятельности, за исключением случаев оплаты через ПШЭП;</w:t>
            </w:r>
          </w:p>
          <w:p>
            <w:pPr>
              <w:spacing w:after="20"/>
              <w:ind w:left="20"/>
              <w:jc w:val="both"/>
            </w:pPr>
            <w:r>
              <w:rPr>
                <w:rFonts w:ascii="Times New Roman"/>
                <w:b w:val="false"/>
                <w:i w:val="false"/>
                <w:color w:val="000000"/>
                <w:sz w:val="20"/>
              </w:rPr>
              <w:t>
</w:t>
            </w:r>
            <w:r>
              <w:rPr>
                <w:rFonts w:ascii="Times New Roman"/>
                <w:b w:val="false"/>
                <w:i w:val="false"/>
                <w:color w:val="000000"/>
                <w:sz w:val="20"/>
              </w:rPr>
              <w:t>форма сведений к квалификационным требованиям и перечню документов, подтверждающих соответствие им, для осуществления деятельности согласно приложению 3 к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электронные копии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20"/>
              <w:ind w:left="20"/>
              <w:jc w:val="both"/>
            </w:pPr>
            <w:r>
              <w:rPr>
                <w:rFonts w:ascii="Times New Roman"/>
                <w:b w:val="false"/>
                <w:i w:val="false"/>
                <w:color w:val="000000"/>
                <w:sz w:val="20"/>
              </w:rPr>
              <w:t>
Сведения документов, удостоверяющих личность, лицензии на осуществление деятельности по разработке или производству, или торговле, или коллекционированию, или экспонированию гражданского и служебного оружия и патронов к нему, охранной деятельности, инкассации денежных средств, о государственной регистрации юридического лица, индивидуального предпринимателя, о документах, подтверждающих право собственности на производственно-техническую базу, специализированную мастерскую, специально оборудованные помещения, для хранения, реализации оружия и патронов к нему, охотничьего пороха, помещений для хранения коллекционного оружия, помещений, оборудованных охранной сигнализацией, с запирающимися на замок витринами, сейфами или металлическими шкафами, об отсутствии судимости, административных правонарушений, информацию об оплате государственной пошлины, о наличии высшего технического образования услугодатель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83"/>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83"/>
          <w:p>
            <w:pPr>
              <w:spacing w:after="20"/>
              <w:ind w:left="20"/>
              <w:jc w:val="both"/>
            </w:pPr>
            <w:r>
              <w:rPr>
                <w:rFonts w:ascii="Times New Roman"/>
                <w:b w:val="false"/>
                <w:i w:val="false"/>
                <w:color w:val="000000"/>
                <w:sz w:val="20"/>
              </w:rPr>
              <w:t>
</w:t>
            </w:r>
            <w:r>
              <w:rPr>
                <w:rFonts w:ascii="Times New Roman"/>
                <w:b w:val="false"/>
                <w:i w:val="false"/>
                <w:color w:val="000000"/>
                <w:sz w:val="20"/>
              </w:rPr>
              <w:t>2) если занятие видом деятельности запрещено законами Республики Казахстан для данной категории физических или юридических лиц;</w:t>
            </w:r>
          </w:p>
          <w:p>
            <w:pPr>
              <w:spacing w:after="20"/>
              <w:ind w:left="20"/>
              <w:jc w:val="both"/>
            </w:pPr>
            <w:r>
              <w:rPr>
                <w:rFonts w:ascii="Times New Roman"/>
                <w:b w:val="false"/>
                <w:i w:val="false"/>
                <w:color w:val="000000"/>
                <w:sz w:val="20"/>
              </w:rPr>
              <w:t>
</w:t>
            </w:r>
            <w:r>
              <w:rPr>
                <w:rFonts w:ascii="Times New Roman"/>
                <w:b w:val="false"/>
                <w:i w:val="false"/>
                <w:color w:val="000000"/>
                <w:sz w:val="20"/>
              </w:rPr>
              <w:t>3) не внесение лицензионного сбора за право занятия отдельными видами деятельности, в случае подачи заявления на выдачу лицензии на вид деятельности;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не соответствие услугополучателя </w:t>
            </w:r>
            <w:r>
              <w:rPr>
                <w:rFonts w:ascii="Times New Roman"/>
                <w:b w:val="false"/>
                <w:i w:val="false"/>
                <w:color w:val="000000"/>
                <w:sz w:val="20"/>
              </w:rPr>
              <w:t>Квалификационным требованиям</w:t>
            </w:r>
            <w:r>
              <w:rPr>
                <w:rFonts w:ascii="Times New Roman"/>
                <w:b w:val="false"/>
                <w:i w:val="false"/>
                <w:color w:val="000000"/>
                <w:sz w:val="20"/>
              </w:rPr>
              <w:t xml:space="preserve"> и перечню документов, подтверждающих соответствие им, для деятельности по разработке, производству, ремонту, торговле, коллекционированию, экспонированию гражданского и служебного оружия и патронов к нему, утвержденных приказом Министра внутренних дел Республики Казахстан от 8 января 2015 года № 5 (зарегистрирован в Реестре государственной регистрации нормативных правовых актов № 10352) (далее – Приказ №5);</w:t>
            </w:r>
          </w:p>
          <w:p>
            <w:pPr>
              <w:spacing w:after="20"/>
              <w:ind w:left="20"/>
              <w:jc w:val="both"/>
            </w:pPr>
            <w:r>
              <w:rPr>
                <w:rFonts w:ascii="Times New Roman"/>
                <w:b w:val="false"/>
                <w:i w:val="false"/>
                <w:color w:val="000000"/>
                <w:sz w:val="20"/>
              </w:rPr>
              <w:t>
</w:t>
            </w:r>
            <w:r>
              <w:rPr>
                <w:rFonts w:ascii="Times New Roman"/>
                <w:b w:val="false"/>
                <w:i w:val="false"/>
                <w:color w:val="000000"/>
                <w:sz w:val="20"/>
              </w:rPr>
              <w:t>5) если ранее лицензия и (или) приложение к лицензии были переоформлены на другое юридическое лицо из числа вновь возникших в результате разделения юридических лиц-лицензиатов;</w:t>
            </w:r>
          </w:p>
          <w:p>
            <w:pPr>
              <w:spacing w:after="20"/>
              <w:ind w:left="20"/>
              <w:jc w:val="both"/>
            </w:pPr>
            <w:r>
              <w:rPr>
                <w:rFonts w:ascii="Times New Roman"/>
                <w:b w:val="false"/>
                <w:i w:val="false"/>
                <w:color w:val="000000"/>
                <w:sz w:val="20"/>
              </w:rPr>
              <w:t>
</w:t>
            </w:r>
            <w:r>
              <w:rPr>
                <w:rFonts w:ascii="Times New Roman"/>
                <w:b w:val="false"/>
                <w:i w:val="false"/>
                <w:color w:val="000000"/>
                <w:sz w:val="20"/>
              </w:rPr>
              <w:t>6) запрет услугополучателю судом на основании представления судебного исполнителя получать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7) невозможность обеспечить условия безопасности производства, учет и сохранность оружия либо необеспечение этих условий;</w:t>
            </w:r>
          </w:p>
          <w:p>
            <w:pPr>
              <w:spacing w:after="20"/>
              <w:ind w:left="20"/>
              <w:jc w:val="both"/>
            </w:pPr>
            <w:r>
              <w:rPr>
                <w:rFonts w:ascii="Times New Roman"/>
                <w:b w:val="false"/>
                <w:i w:val="false"/>
                <w:color w:val="000000"/>
                <w:sz w:val="20"/>
              </w:rPr>
              <w:t>
</w:t>
            </w:r>
            <w:r>
              <w:rPr>
                <w:rFonts w:ascii="Times New Roman"/>
                <w:b w:val="false"/>
                <w:i w:val="false"/>
                <w:color w:val="000000"/>
                <w:sz w:val="20"/>
              </w:rPr>
              <w:t>8) отсутствие у услугополучателя: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постоянного места жительства;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надлежащих условий для хранения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9)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10)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11)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Уголовного кодекса</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12)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13)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w:t>
            </w:r>
            <w:r>
              <w:rPr>
                <w:rFonts w:ascii="Times New Roman"/>
                <w:b w:val="false"/>
                <w:i w:val="false"/>
                <w:color w:val="000000"/>
                <w:sz w:val="20"/>
              </w:rPr>
              <w:t>389</w:t>
            </w:r>
            <w:r>
              <w:rPr>
                <w:rFonts w:ascii="Times New Roman"/>
                <w:b w:val="false"/>
                <w:i w:val="false"/>
                <w:color w:val="000000"/>
                <w:sz w:val="20"/>
              </w:rPr>
              <w:t xml:space="preserve">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w:t>
            </w:r>
            <w:r>
              <w:rPr>
                <w:rFonts w:ascii="Times New Roman"/>
                <w:b w:val="false"/>
                <w:i w:val="false"/>
                <w:color w:val="000000"/>
                <w:sz w:val="20"/>
              </w:rPr>
              <w:t>14) не 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w:t>
            </w:r>
            <w:r>
              <w:rPr>
                <w:rFonts w:ascii="Times New Roman"/>
                <w:b w:val="false"/>
                <w:i w:val="false"/>
                <w:color w:val="000000"/>
                <w:sz w:val="20"/>
              </w:rPr>
              <w:t>15)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16)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17)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18)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w:t>
            </w:r>
            <w:r>
              <w:rPr>
                <w:rFonts w:ascii="Times New Roman"/>
                <w:b w:val="false"/>
                <w:i w:val="false"/>
                <w:color w:val="000000"/>
                <w:sz w:val="20"/>
              </w:rPr>
              <w:t>19)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Приказом №5;</w:t>
            </w:r>
          </w:p>
          <w:p>
            <w:pPr>
              <w:spacing w:after="20"/>
              <w:ind w:left="20"/>
              <w:jc w:val="both"/>
            </w:pPr>
            <w:r>
              <w:rPr>
                <w:rFonts w:ascii="Times New Roman"/>
                <w:b w:val="false"/>
                <w:i w:val="false"/>
                <w:color w:val="000000"/>
                <w:sz w:val="20"/>
              </w:rPr>
              <w:t>
</w:t>
            </w:r>
            <w:r>
              <w:rPr>
                <w:rFonts w:ascii="Times New Roman"/>
                <w:b w:val="false"/>
                <w:i w:val="false"/>
                <w:color w:val="000000"/>
                <w:sz w:val="20"/>
              </w:rPr>
              <w:t>20)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21)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22)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23)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24) повторной утери зарегистрированного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25) прекращения гражданства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26)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w:t>
            </w:r>
            <w:r>
              <w:rPr>
                <w:rFonts w:ascii="Times New Roman"/>
                <w:b w:val="false"/>
                <w:i w:val="false"/>
                <w:color w:val="000000"/>
                <w:sz w:val="20"/>
              </w:rPr>
              <w:t>27)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28)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84"/>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bookmarkEnd w:id="84"/>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требований</w:t>
            </w:r>
            <w:r>
              <w:br/>
            </w:r>
            <w:r>
              <w:rPr>
                <w:rFonts w:ascii="Times New Roman"/>
                <w:b w:val="false"/>
                <w:i w:val="false"/>
                <w:color w:val="000000"/>
                <w:sz w:val="20"/>
              </w:rPr>
              <w:t xml:space="preserve">к оказанию государственной </w:t>
            </w:r>
            <w:r>
              <w:br/>
            </w:r>
            <w:r>
              <w:rPr>
                <w:rFonts w:ascii="Times New Roman"/>
                <w:b w:val="false"/>
                <w:i w:val="false"/>
                <w:color w:val="000000"/>
                <w:sz w:val="20"/>
              </w:rPr>
              <w:t>услуги</w:t>
            </w:r>
            <w:r>
              <w:br/>
            </w:r>
            <w:r>
              <w:rPr>
                <w:rFonts w:ascii="Times New Roman"/>
                <w:b w:val="false"/>
                <w:i w:val="false"/>
                <w:color w:val="000000"/>
                <w:sz w:val="20"/>
              </w:rPr>
              <w:t xml:space="preserve">"Выдача лицензии на </w:t>
            </w:r>
            <w:r>
              <w:br/>
            </w:r>
            <w:r>
              <w:rPr>
                <w:rFonts w:ascii="Times New Roman"/>
                <w:b w:val="false"/>
                <w:i w:val="false"/>
                <w:color w:val="000000"/>
                <w:sz w:val="20"/>
              </w:rPr>
              <w:t>осуществление</w:t>
            </w:r>
            <w:r>
              <w:br/>
            </w:r>
            <w:r>
              <w:rPr>
                <w:rFonts w:ascii="Times New Roman"/>
                <w:b w:val="false"/>
                <w:i w:val="false"/>
                <w:color w:val="000000"/>
                <w:sz w:val="20"/>
              </w:rPr>
              <w:t>деятельности по разработке,</w:t>
            </w:r>
            <w:r>
              <w:br/>
            </w:r>
            <w:r>
              <w:rPr>
                <w:rFonts w:ascii="Times New Roman"/>
                <w:b w:val="false"/>
                <w:i w:val="false"/>
                <w:color w:val="000000"/>
                <w:sz w:val="20"/>
              </w:rPr>
              <w:t xml:space="preserve">производству, ремонту, </w:t>
            </w:r>
            <w:r>
              <w:br/>
            </w:r>
            <w:r>
              <w:rPr>
                <w:rFonts w:ascii="Times New Roman"/>
                <w:b w:val="false"/>
                <w:i w:val="false"/>
                <w:color w:val="000000"/>
                <w:sz w:val="20"/>
              </w:rPr>
              <w:t>торговле,</w:t>
            </w:r>
            <w:r>
              <w:br/>
            </w:r>
            <w:r>
              <w:rPr>
                <w:rFonts w:ascii="Times New Roman"/>
                <w:b w:val="false"/>
                <w:i w:val="false"/>
                <w:color w:val="000000"/>
                <w:sz w:val="20"/>
              </w:rPr>
              <w:t>коллекционированию,</w:t>
            </w:r>
            <w:r>
              <w:br/>
            </w:r>
            <w:r>
              <w:rPr>
                <w:rFonts w:ascii="Times New Roman"/>
                <w:b w:val="false"/>
                <w:i w:val="false"/>
                <w:color w:val="000000"/>
                <w:sz w:val="20"/>
              </w:rPr>
              <w:t>экспонированию гражданского и</w:t>
            </w:r>
            <w:r>
              <w:br/>
            </w:r>
            <w:r>
              <w:rPr>
                <w:rFonts w:ascii="Times New Roman"/>
                <w:b w:val="false"/>
                <w:i w:val="false"/>
                <w:color w:val="000000"/>
                <w:sz w:val="20"/>
              </w:rPr>
              <w:t>служебного оружия и</w:t>
            </w:r>
            <w:r>
              <w:br/>
            </w:r>
            <w:r>
              <w:rPr>
                <w:rFonts w:ascii="Times New Roman"/>
                <w:b w:val="false"/>
                <w:i w:val="false"/>
                <w:color w:val="000000"/>
                <w:sz w:val="20"/>
              </w:rPr>
              <w:t>патронов к нему"</w:t>
            </w:r>
          </w:p>
        </w:tc>
      </w:tr>
    </w:tbl>
    <w:bookmarkStart w:name="z181" w:id="85"/>
    <w:p>
      <w:pPr>
        <w:spacing w:after="0"/>
        <w:ind w:left="0"/>
        <w:jc w:val="left"/>
      </w:pPr>
      <w:r>
        <w:rPr>
          <w:rFonts w:ascii="Times New Roman"/>
          <w:b/>
          <w:i w:val="false"/>
          <w:color w:val="000000"/>
        </w:rPr>
        <w:t xml:space="preserve"> Заявление физического лица для получения (переоформления) лицензии и (или) приложения к лицензии</w:t>
      </w:r>
    </w:p>
    <w:bookmarkEnd w:id="85"/>
    <w:p>
      <w:pPr>
        <w:spacing w:after="0"/>
        <w:ind w:left="0"/>
        <w:jc w:val="both"/>
      </w:pPr>
      <w:bookmarkStart w:name="z182" w:id="86"/>
      <w:r>
        <w:rPr>
          <w:rFonts w:ascii="Times New Roman"/>
          <w:b w:val="false"/>
          <w:i w:val="false"/>
          <w:color w:val="000000"/>
          <w:sz w:val="28"/>
        </w:rPr>
        <w:t xml:space="preserve">
      В ________________________________________________________________________ </w:t>
      </w:r>
    </w:p>
    <w:bookmarkEnd w:id="86"/>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 xml:space="preserve">от _____________________________________________________________________________ </w:t>
      </w:r>
    </w:p>
    <w:p>
      <w:pPr>
        <w:spacing w:after="0"/>
        <w:ind w:left="0"/>
        <w:jc w:val="both"/>
      </w:pPr>
      <w:r>
        <w:rPr>
          <w:rFonts w:ascii="Times New Roman"/>
          <w:b w:val="false"/>
          <w:i w:val="false"/>
          <w:color w:val="000000"/>
          <w:sz w:val="28"/>
        </w:rPr>
        <w:t xml:space="preserve">       (фамилия, имя, отчество (при его наличии) физического лица индивидуальный </w:t>
      </w:r>
    </w:p>
    <w:p>
      <w:pPr>
        <w:spacing w:after="0"/>
        <w:ind w:left="0"/>
        <w:jc w:val="both"/>
      </w:pPr>
      <w:r>
        <w:rPr>
          <w:rFonts w:ascii="Times New Roman"/>
          <w:b w:val="false"/>
          <w:i w:val="false"/>
          <w:color w:val="000000"/>
          <w:sz w:val="28"/>
        </w:rPr>
        <w:t xml:space="preserve">идентификационный номер) Прошу выдать (переоформить) лицензию и (или) приложение к </w:t>
      </w:r>
    </w:p>
    <w:p>
      <w:pPr>
        <w:spacing w:after="0"/>
        <w:ind w:left="0"/>
        <w:jc w:val="both"/>
      </w:pPr>
      <w:r>
        <w:rPr>
          <w:rFonts w:ascii="Times New Roman"/>
          <w:b w:val="false"/>
          <w:i w:val="false"/>
          <w:color w:val="000000"/>
          <w:sz w:val="28"/>
        </w:rPr>
        <w:t xml:space="preserve">лицензии на осуществление </w:t>
      </w:r>
    </w:p>
    <w:p>
      <w:pPr>
        <w:spacing w:after="0"/>
        <w:ind w:left="0"/>
        <w:jc w:val="both"/>
      </w:pPr>
      <w:r>
        <w:rPr>
          <w:rFonts w:ascii="Times New Roman"/>
          <w:b w:val="false"/>
          <w:i w:val="false"/>
          <w:color w:val="000000"/>
          <w:sz w:val="28"/>
        </w:rPr>
        <w:t xml:space="preserve">________________________________________________________________________________ </w:t>
      </w:r>
    </w:p>
    <w:p>
      <w:pPr>
        <w:spacing w:after="0"/>
        <w:ind w:left="0"/>
        <w:jc w:val="both"/>
      </w:pPr>
      <w:r>
        <w:rPr>
          <w:rFonts w:ascii="Times New Roman"/>
          <w:b w:val="false"/>
          <w:i w:val="false"/>
          <w:color w:val="000000"/>
          <w:sz w:val="28"/>
        </w:rPr>
        <w:t xml:space="preserve">             (указать вид деятельности и (или) подвид(ы) деятельности)</w:t>
      </w:r>
    </w:p>
    <w:p>
      <w:pPr>
        <w:spacing w:after="0"/>
        <w:ind w:left="0"/>
        <w:jc w:val="both"/>
      </w:pPr>
      <w:r>
        <w:rPr>
          <w:rFonts w:ascii="Times New Roman"/>
          <w:b w:val="false"/>
          <w:i w:val="false"/>
          <w:color w:val="000000"/>
          <w:sz w:val="28"/>
        </w:rPr>
        <w:t xml:space="preserve">Адрес местожительства физического лица ___________________________________________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 </w:t>
      </w:r>
    </w:p>
    <w:p>
      <w:pPr>
        <w:spacing w:after="0"/>
        <w:ind w:left="0"/>
        <w:jc w:val="both"/>
      </w:pPr>
      <w:r>
        <w:rPr>
          <w:rFonts w:ascii="Times New Roman"/>
          <w:b w:val="false"/>
          <w:i w:val="false"/>
          <w:color w:val="000000"/>
          <w:sz w:val="28"/>
        </w:rPr>
        <w:t>номер дома/здания)</w:t>
      </w:r>
    </w:p>
    <w:p>
      <w:pPr>
        <w:spacing w:after="0"/>
        <w:ind w:left="0"/>
        <w:jc w:val="both"/>
      </w:pPr>
      <w:r>
        <w:rPr>
          <w:rFonts w:ascii="Times New Roman"/>
          <w:b w:val="false"/>
          <w:i w:val="false"/>
          <w:color w:val="000000"/>
          <w:sz w:val="28"/>
        </w:rPr>
        <w:t xml:space="preserve">       Электронная почта _____________________, Телефоны 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 </w:t>
      </w:r>
    </w:p>
    <w:p>
      <w:pPr>
        <w:spacing w:after="0"/>
        <w:ind w:left="0"/>
        <w:jc w:val="both"/>
      </w:pPr>
      <w:r>
        <w:rPr>
          <w:rFonts w:ascii="Times New Roman"/>
          <w:b w:val="false"/>
          <w:i w:val="false"/>
          <w:color w:val="000000"/>
          <w:sz w:val="28"/>
        </w:rPr>
        <w:t xml:space="preserve">       Банковский счет ______________________________________________________ </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 xml:space="preserve">       Адрес (а) осуществления деятельности 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 </w:t>
      </w:r>
    </w:p>
    <w:p>
      <w:pPr>
        <w:spacing w:after="0"/>
        <w:ind w:left="0"/>
        <w:jc w:val="both"/>
      </w:pPr>
      <w:r>
        <w:rPr>
          <w:rFonts w:ascii="Times New Roman"/>
          <w:b w:val="false"/>
          <w:i w:val="false"/>
          <w:color w:val="000000"/>
          <w:sz w:val="28"/>
        </w:rPr>
        <w:t xml:space="preserve">       номер дома/здания (стационарного помещения)</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w:t>
      </w:r>
    </w:p>
    <w:p>
      <w:pPr>
        <w:spacing w:after="0"/>
        <w:ind w:left="0"/>
        <w:jc w:val="both"/>
      </w:pPr>
      <w:r>
        <w:rPr>
          <w:rFonts w:ascii="Times New Roman"/>
          <w:b w:val="false"/>
          <w:i w:val="false"/>
          <w:color w:val="000000"/>
          <w:sz w:val="28"/>
        </w:rPr>
        <w:t xml:space="preserve">       все указанные данные являются официальными контактами, и на них может быть </w:t>
      </w:r>
    </w:p>
    <w:p>
      <w:pPr>
        <w:spacing w:after="0"/>
        <w:ind w:left="0"/>
        <w:jc w:val="both"/>
      </w:pPr>
      <w:r>
        <w:rPr>
          <w:rFonts w:ascii="Times New Roman"/>
          <w:b w:val="false"/>
          <w:i w:val="false"/>
          <w:color w:val="000000"/>
          <w:sz w:val="28"/>
        </w:rPr>
        <w:t xml:space="preserve">направлена любая информация по вопросам выдачи или отказа в выдаче лицензии и (или) </w:t>
      </w:r>
    </w:p>
    <w:p>
      <w:pPr>
        <w:spacing w:after="0"/>
        <w:ind w:left="0"/>
        <w:jc w:val="both"/>
      </w:pPr>
      <w:r>
        <w:rPr>
          <w:rFonts w:ascii="Times New Roman"/>
          <w:b w:val="false"/>
          <w:i w:val="false"/>
          <w:color w:val="000000"/>
          <w:sz w:val="28"/>
        </w:rPr>
        <w:t>приложения к лицензии;</w:t>
      </w:r>
    </w:p>
    <w:p>
      <w:pPr>
        <w:spacing w:after="0"/>
        <w:ind w:left="0"/>
        <w:jc w:val="both"/>
      </w:pPr>
      <w:r>
        <w:rPr>
          <w:rFonts w:ascii="Times New Roman"/>
          <w:b w:val="false"/>
          <w:i w:val="false"/>
          <w:color w:val="000000"/>
          <w:sz w:val="28"/>
        </w:rPr>
        <w:t xml:space="preserve">       услугополучатель не возражает о проверке его услугодателем на предмет </w:t>
      </w:r>
    </w:p>
    <w:p>
      <w:pPr>
        <w:spacing w:after="0"/>
        <w:ind w:left="0"/>
        <w:jc w:val="both"/>
      </w:pPr>
      <w:r>
        <w:rPr>
          <w:rFonts w:ascii="Times New Roman"/>
          <w:b w:val="false"/>
          <w:i w:val="false"/>
          <w:color w:val="000000"/>
          <w:sz w:val="28"/>
        </w:rPr>
        <w:t xml:space="preserve">наличия/отсутствия медицинских противопоказаний к владению оружием, а также по учетам </w:t>
      </w:r>
    </w:p>
    <w:p>
      <w:pPr>
        <w:spacing w:after="0"/>
        <w:ind w:left="0"/>
        <w:jc w:val="both"/>
      </w:pPr>
      <w:r>
        <w:rPr>
          <w:rFonts w:ascii="Times New Roman"/>
          <w:b w:val="false"/>
          <w:i w:val="false"/>
          <w:color w:val="000000"/>
          <w:sz w:val="28"/>
        </w:rPr>
        <w:t xml:space="preserve">КПСи СУ ГП РК; </w:t>
      </w:r>
    </w:p>
    <w:p>
      <w:pPr>
        <w:spacing w:after="0"/>
        <w:ind w:left="0"/>
        <w:jc w:val="both"/>
      </w:pPr>
      <w:r>
        <w:rPr>
          <w:rFonts w:ascii="Times New Roman"/>
          <w:b w:val="false"/>
          <w:i w:val="false"/>
          <w:color w:val="000000"/>
          <w:sz w:val="28"/>
        </w:rPr>
        <w:t xml:space="preserve">       услугополучателю не запрещено судом заниматься лицензируемым видом и (или) </w:t>
      </w:r>
    </w:p>
    <w:p>
      <w:pPr>
        <w:spacing w:after="0"/>
        <w:ind w:left="0"/>
        <w:jc w:val="both"/>
      </w:pPr>
      <w:r>
        <w:rPr>
          <w:rFonts w:ascii="Times New Roman"/>
          <w:b w:val="false"/>
          <w:i w:val="false"/>
          <w:color w:val="000000"/>
          <w:sz w:val="28"/>
        </w:rPr>
        <w:t>подвидом деятельности;</w:t>
      </w:r>
    </w:p>
    <w:p>
      <w:pPr>
        <w:spacing w:after="0"/>
        <w:ind w:left="0"/>
        <w:jc w:val="both"/>
      </w:pPr>
      <w:r>
        <w:rPr>
          <w:rFonts w:ascii="Times New Roman"/>
          <w:b w:val="false"/>
          <w:i w:val="false"/>
          <w:color w:val="000000"/>
          <w:sz w:val="28"/>
        </w:rPr>
        <w:t xml:space="preserve">       все прилагаемые документы соответствуют действительности и являются </w:t>
      </w:r>
    </w:p>
    <w:p>
      <w:pPr>
        <w:spacing w:after="0"/>
        <w:ind w:left="0"/>
        <w:jc w:val="both"/>
      </w:pPr>
      <w:r>
        <w:rPr>
          <w:rFonts w:ascii="Times New Roman"/>
          <w:b w:val="false"/>
          <w:i w:val="false"/>
          <w:color w:val="000000"/>
          <w:sz w:val="28"/>
        </w:rPr>
        <w:t>действительными.</w:t>
      </w:r>
    </w:p>
    <w:p>
      <w:pPr>
        <w:spacing w:after="0"/>
        <w:ind w:left="0"/>
        <w:jc w:val="both"/>
      </w:pPr>
      <w:r>
        <w:rPr>
          <w:rFonts w:ascii="Times New Roman"/>
          <w:b w:val="false"/>
          <w:i w:val="false"/>
          <w:color w:val="000000"/>
          <w:sz w:val="28"/>
        </w:rPr>
        <w:t xml:space="preserve">       ЭЦП физического лица _________</w:t>
      </w:r>
    </w:p>
    <w:p>
      <w:pPr>
        <w:spacing w:after="0"/>
        <w:ind w:left="0"/>
        <w:jc w:val="both"/>
      </w:pPr>
      <w:r>
        <w:rPr>
          <w:rFonts w:ascii="Times New Roman"/>
          <w:b w:val="false"/>
          <w:i w:val="false"/>
          <w:color w:val="000000"/>
          <w:sz w:val="28"/>
        </w:rPr>
        <w:t xml:space="preserve">       Дата заполнения "___" _________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требований</w:t>
            </w:r>
            <w:r>
              <w:br/>
            </w:r>
            <w:r>
              <w:rPr>
                <w:rFonts w:ascii="Times New Roman"/>
                <w:b w:val="false"/>
                <w:i w:val="false"/>
                <w:color w:val="000000"/>
                <w:sz w:val="20"/>
              </w:rPr>
              <w:t xml:space="preserve">к оказанию государственной </w:t>
            </w:r>
            <w:r>
              <w:br/>
            </w:r>
            <w:r>
              <w:rPr>
                <w:rFonts w:ascii="Times New Roman"/>
                <w:b w:val="false"/>
                <w:i w:val="false"/>
                <w:color w:val="000000"/>
                <w:sz w:val="20"/>
              </w:rPr>
              <w:t>услуги</w:t>
            </w:r>
            <w:r>
              <w:br/>
            </w:r>
            <w:r>
              <w:rPr>
                <w:rFonts w:ascii="Times New Roman"/>
                <w:b w:val="false"/>
                <w:i w:val="false"/>
                <w:color w:val="000000"/>
                <w:sz w:val="20"/>
              </w:rPr>
              <w:t xml:space="preserve">"Выдача лицензии на </w:t>
            </w:r>
            <w:r>
              <w:br/>
            </w:r>
            <w:r>
              <w:rPr>
                <w:rFonts w:ascii="Times New Roman"/>
                <w:b w:val="false"/>
                <w:i w:val="false"/>
                <w:color w:val="000000"/>
                <w:sz w:val="20"/>
              </w:rPr>
              <w:t>осуществление</w:t>
            </w:r>
            <w:r>
              <w:br/>
            </w:r>
            <w:r>
              <w:rPr>
                <w:rFonts w:ascii="Times New Roman"/>
                <w:b w:val="false"/>
                <w:i w:val="false"/>
                <w:color w:val="000000"/>
                <w:sz w:val="20"/>
              </w:rPr>
              <w:t>деятельности по разработке,</w:t>
            </w:r>
            <w:r>
              <w:br/>
            </w:r>
            <w:r>
              <w:rPr>
                <w:rFonts w:ascii="Times New Roman"/>
                <w:b w:val="false"/>
                <w:i w:val="false"/>
                <w:color w:val="000000"/>
                <w:sz w:val="20"/>
              </w:rPr>
              <w:t xml:space="preserve">производству, ремонту, </w:t>
            </w:r>
            <w:r>
              <w:br/>
            </w:r>
            <w:r>
              <w:rPr>
                <w:rFonts w:ascii="Times New Roman"/>
                <w:b w:val="false"/>
                <w:i w:val="false"/>
                <w:color w:val="000000"/>
                <w:sz w:val="20"/>
              </w:rPr>
              <w:t>торговле,</w:t>
            </w:r>
            <w:r>
              <w:br/>
            </w:r>
            <w:r>
              <w:rPr>
                <w:rFonts w:ascii="Times New Roman"/>
                <w:b w:val="false"/>
                <w:i w:val="false"/>
                <w:color w:val="000000"/>
                <w:sz w:val="20"/>
              </w:rPr>
              <w:t>коллекционированию,</w:t>
            </w:r>
            <w:r>
              <w:br/>
            </w:r>
            <w:r>
              <w:rPr>
                <w:rFonts w:ascii="Times New Roman"/>
                <w:b w:val="false"/>
                <w:i w:val="false"/>
                <w:color w:val="000000"/>
                <w:sz w:val="20"/>
              </w:rPr>
              <w:t>экспонированию гражданского и</w:t>
            </w:r>
            <w:r>
              <w:br/>
            </w:r>
            <w:r>
              <w:rPr>
                <w:rFonts w:ascii="Times New Roman"/>
                <w:b w:val="false"/>
                <w:i w:val="false"/>
                <w:color w:val="000000"/>
                <w:sz w:val="20"/>
              </w:rPr>
              <w:t>служебного оружия и</w:t>
            </w:r>
            <w:r>
              <w:br/>
            </w:r>
            <w:r>
              <w:rPr>
                <w:rFonts w:ascii="Times New Roman"/>
                <w:b w:val="false"/>
                <w:i w:val="false"/>
                <w:color w:val="000000"/>
                <w:sz w:val="20"/>
              </w:rPr>
              <w:t>патронов к нему"</w:t>
            </w:r>
          </w:p>
        </w:tc>
      </w:tr>
    </w:tbl>
    <w:bookmarkStart w:name="z184" w:id="87"/>
    <w:p>
      <w:pPr>
        <w:spacing w:after="0"/>
        <w:ind w:left="0"/>
        <w:jc w:val="left"/>
      </w:pPr>
      <w:r>
        <w:rPr>
          <w:rFonts w:ascii="Times New Roman"/>
          <w:b/>
          <w:i w:val="false"/>
          <w:color w:val="000000"/>
        </w:rPr>
        <w:t xml:space="preserve"> Заявление юридического лица для получения (переоформления) лицензии и (или) приложения к лицензии</w:t>
      </w:r>
    </w:p>
    <w:bookmarkEnd w:id="87"/>
    <w:p>
      <w:pPr>
        <w:spacing w:after="0"/>
        <w:ind w:left="0"/>
        <w:jc w:val="both"/>
      </w:pPr>
      <w:bookmarkStart w:name="z185" w:id="88"/>
      <w:r>
        <w:rPr>
          <w:rFonts w:ascii="Times New Roman"/>
          <w:b w:val="false"/>
          <w:i w:val="false"/>
          <w:color w:val="000000"/>
          <w:sz w:val="28"/>
        </w:rPr>
        <w:t xml:space="preserve">
      В ________________________________________________________________________ </w:t>
      </w:r>
    </w:p>
    <w:bookmarkEnd w:id="88"/>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юридического лица, бизнес-идентификационный номер) </w:t>
      </w:r>
    </w:p>
    <w:p>
      <w:pPr>
        <w:spacing w:after="0"/>
        <w:ind w:left="0"/>
        <w:jc w:val="both"/>
      </w:pPr>
      <w:r>
        <w:rPr>
          <w:rFonts w:ascii="Times New Roman"/>
          <w:b w:val="false"/>
          <w:i w:val="false"/>
          <w:color w:val="000000"/>
          <w:sz w:val="28"/>
        </w:rPr>
        <w:t xml:space="preserve">       Прошу выдать (переоформить) лицензию и (или) приложение к лицензии на </w:t>
      </w:r>
    </w:p>
    <w:p>
      <w:pPr>
        <w:spacing w:after="0"/>
        <w:ind w:left="0"/>
        <w:jc w:val="both"/>
      </w:pPr>
      <w:r>
        <w:rPr>
          <w:rFonts w:ascii="Times New Roman"/>
          <w:b w:val="false"/>
          <w:i w:val="false"/>
          <w:color w:val="000000"/>
          <w:sz w:val="28"/>
        </w:rPr>
        <w:t xml:space="preserve">осуществление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(указать вид деятельности и (или) подвид(ы) деятельности)</w:t>
      </w:r>
    </w:p>
    <w:p>
      <w:pPr>
        <w:spacing w:after="0"/>
        <w:ind w:left="0"/>
        <w:jc w:val="both"/>
      </w:pPr>
      <w:r>
        <w:rPr>
          <w:rFonts w:ascii="Times New Roman"/>
          <w:b w:val="false"/>
          <w:i w:val="false"/>
          <w:color w:val="000000"/>
          <w:sz w:val="28"/>
        </w:rPr>
        <w:t xml:space="preserve">       Адрес юридического лица ___________________________________________________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 </w:t>
      </w:r>
    </w:p>
    <w:p>
      <w:pPr>
        <w:spacing w:after="0"/>
        <w:ind w:left="0"/>
        <w:jc w:val="both"/>
      </w:pPr>
      <w:r>
        <w:rPr>
          <w:rFonts w:ascii="Times New Roman"/>
          <w:b w:val="false"/>
          <w:i w:val="false"/>
          <w:color w:val="000000"/>
          <w:sz w:val="28"/>
        </w:rPr>
        <w:t>номер дома/здания (стационарного помещения)</w:t>
      </w:r>
    </w:p>
    <w:p>
      <w:pPr>
        <w:spacing w:after="0"/>
        <w:ind w:left="0"/>
        <w:jc w:val="both"/>
      </w:pPr>
      <w:r>
        <w:rPr>
          <w:rFonts w:ascii="Times New Roman"/>
          <w:b w:val="false"/>
          <w:i w:val="false"/>
          <w:color w:val="000000"/>
          <w:sz w:val="28"/>
        </w:rPr>
        <w:t xml:space="preserve">       Электронная почта ____________________, Телефоны ___________________________ </w:t>
      </w:r>
    </w:p>
    <w:p>
      <w:pPr>
        <w:spacing w:after="0"/>
        <w:ind w:left="0"/>
        <w:jc w:val="both"/>
      </w:pPr>
      <w:r>
        <w:rPr>
          <w:rFonts w:ascii="Times New Roman"/>
          <w:b w:val="false"/>
          <w:i w:val="false"/>
          <w:color w:val="000000"/>
          <w:sz w:val="28"/>
        </w:rPr>
        <w:t xml:space="preserve">       Банковский счет ___________________________________________________________ </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 xml:space="preserve">       Адрес (а) осуществления деятельности 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наименование улицы номер дома/здания (стационарного помещения)</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w:t>
      </w:r>
    </w:p>
    <w:p>
      <w:pPr>
        <w:spacing w:after="0"/>
        <w:ind w:left="0"/>
        <w:jc w:val="both"/>
      </w:pPr>
      <w:r>
        <w:rPr>
          <w:rFonts w:ascii="Times New Roman"/>
          <w:b w:val="false"/>
          <w:i w:val="false"/>
          <w:color w:val="000000"/>
          <w:sz w:val="28"/>
        </w:rPr>
        <w:t xml:space="preserve">       все указанные данные являются официальными контактами, и на них может быть </w:t>
      </w:r>
    </w:p>
    <w:p>
      <w:pPr>
        <w:spacing w:after="0"/>
        <w:ind w:left="0"/>
        <w:jc w:val="both"/>
      </w:pPr>
      <w:r>
        <w:rPr>
          <w:rFonts w:ascii="Times New Roman"/>
          <w:b w:val="false"/>
          <w:i w:val="false"/>
          <w:color w:val="000000"/>
          <w:sz w:val="28"/>
        </w:rPr>
        <w:t xml:space="preserve">направлена любая информация по вопросам выдачи или отказа в выдаче лицензии и (или) </w:t>
      </w:r>
    </w:p>
    <w:p>
      <w:pPr>
        <w:spacing w:after="0"/>
        <w:ind w:left="0"/>
        <w:jc w:val="both"/>
      </w:pPr>
      <w:r>
        <w:rPr>
          <w:rFonts w:ascii="Times New Roman"/>
          <w:b w:val="false"/>
          <w:i w:val="false"/>
          <w:color w:val="000000"/>
          <w:sz w:val="28"/>
        </w:rPr>
        <w:t>приложения к лицензии;</w:t>
      </w:r>
    </w:p>
    <w:p>
      <w:pPr>
        <w:spacing w:after="0"/>
        <w:ind w:left="0"/>
        <w:jc w:val="both"/>
      </w:pPr>
      <w:r>
        <w:rPr>
          <w:rFonts w:ascii="Times New Roman"/>
          <w:b w:val="false"/>
          <w:i w:val="false"/>
          <w:color w:val="000000"/>
          <w:sz w:val="28"/>
        </w:rPr>
        <w:t xml:space="preserve">       услугополучателю не запрещено судом заниматься лицензируемым видом и (или) </w:t>
      </w:r>
    </w:p>
    <w:p>
      <w:pPr>
        <w:spacing w:after="0"/>
        <w:ind w:left="0"/>
        <w:jc w:val="both"/>
      </w:pPr>
      <w:r>
        <w:rPr>
          <w:rFonts w:ascii="Times New Roman"/>
          <w:b w:val="false"/>
          <w:i w:val="false"/>
          <w:color w:val="000000"/>
          <w:sz w:val="28"/>
        </w:rPr>
        <w:t>подвидом деятельности;</w:t>
      </w:r>
    </w:p>
    <w:p>
      <w:pPr>
        <w:spacing w:after="0"/>
        <w:ind w:left="0"/>
        <w:jc w:val="both"/>
      </w:pPr>
      <w:r>
        <w:rPr>
          <w:rFonts w:ascii="Times New Roman"/>
          <w:b w:val="false"/>
          <w:i w:val="false"/>
          <w:color w:val="000000"/>
          <w:sz w:val="28"/>
        </w:rPr>
        <w:t xml:space="preserve">       услугополучатель не возражает о проверке услугодателем на предмет </w:t>
      </w:r>
    </w:p>
    <w:p>
      <w:pPr>
        <w:spacing w:after="0"/>
        <w:ind w:left="0"/>
        <w:jc w:val="both"/>
      </w:pPr>
      <w:r>
        <w:rPr>
          <w:rFonts w:ascii="Times New Roman"/>
          <w:b w:val="false"/>
          <w:i w:val="false"/>
          <w:color w:val="000000"/>
          <w:sz w:val="28"/>
        </w:rPr>
        <w:t xml:space="preserve">наличия/отсутствия медицинских противопоказаний к владению оружием, а также по учетам </w:t>
      </w:r>
    </w:p>
    <w:p>
      <w:pPr>
        <w:spacing w:after="0"/>
        <w:ind w:left="0"/>
        <w:jc w:val="both"/>
      </w:pPr>
      <w:r>
        <w:rPr>
          <w:rFonts w:ascii="Times New Roman"/>
          <w:b w:val="false"/>
          <w:i w:val="false"/>
          <w:color w:val="000000"/>
          <w:sz w:val="28"/>
        </w:rPr>
        <w:t>КПСи СУ ГП РК;</w:t>
      </w:r>
    </w:p>
    <w:p>
      <w:pPr>
        <w:spacing w:after="0"/>
        <w:ind w:left="0"/>
        <w:jc w:val="both"/>
      </w:pPr>
      <w:r>
        <w:rPr>
          <w:rFonts w:ascii="Times New Roman"/>
          <w:b w:val="false"/>
          <w:i w:val="false"/>
          <w:color w:val="000000"/>
          <w:sz w:val="28"/>
        </w:rPr>
        <w:t xml:space="preserve">       все прилагаемые документы соответствуют действительности и являются </w:t>
      </w:r>
    </w:p>
    <w:p>
      <w:pPr>
        <w:spacing w:after="0"/>
        <w:ind w:left="0"/>
        <w:jc w:val="both"/>
      </w:pPr>
      <w:r>
        <w:rPr>
          <w:rFonts w:ascii="Times New Roman"/>
          <w:b w:val="false"/>
          <w:i w:val="false"/>
          <w:color w:val="000000"/>
          <w:sz w:val="28"/>
        </w:rPr>
        <w:t>действительными.</w:t>
      </w:r>
    </w:p>
    <w:p>
      <w:pPr>
        <w:spacing w:after="0"/>
        <w:ind w:left="0"/>
        <w:jc w:val="both"/>
      </w:pPr>
      <w:r>
        <w:rPr>
          <w:rFonts w:ascii="Times New Roman"/>
          <w:b w:val="false"/>
          <w:i w:val="false"/>
          <w:color w:val="000000"/>
          <w:sz w:val="28"/>
        </w:rPr>
        <w:t xml:space="preserve">       ЭЦП руководителя юридического лица _________</w:t>
      </w:r>
    </w:p>
    <w:p>
      <w:pPr>
        <w:spacing w:after="0"/>
        <w:ind w:left="0"/>
        <w:jc w:val="both"/>
      </w:pPr>
      <w:r>
        <w:rPr>
          <w:rFonts w:ascii="Times New Roman"/>
          <w:b w:val="false"/>
          <w:i w:val="false"/>
          <w:color w:val="000000"/>
          <w:sz w:val="28"/>
        </w:rPr>
        <w:t xml:space="preserve">       Дата заполнения "___" _________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требований</w:t>
            </w:r>
            <w:r>
              <w:br/>
            </w:r>
            <w:r>
              <w:rPr>
                <w:rFonts w:ascii="Times New Roman"/>
                <w:b w:val="false"/>
                <w:i w:val="false"/>
                <w:color w:val="000000"/>
                <w:sz w:val="20"/>
              </w:rPr>
              <w:t xml:space="preserve">к оказанию государственной </w:t>
            </w:r>
            <w:r>
              <w:br/>
            </w:r>
            <w:r>
              <w:rPr>
                <w:rFonts w:ascii="Times New Roman"/>
                <w:b w:val="false"/>
                <w:i w:val="false"/>
                <w:color w:val="000000"/>
                <w:sz w:val="20"/>
              </w:rPr>
              <w:t>услуги</w:t>
            </w:r>
            <w:r>
              <w:br/>
            </w:r>
            <w:r>
              <w:rPr>
                <w:rFonts w:ascii="Times New Roman"/>
                <w:b w:val="false"/>
                <w:i w:val="false"/>
                <w:color w:val="000000"/>
                <w:sz w:val="20"/>
              </w:rPr>
              <w:t xml:space="preserve">"Выдача лицензии на </w:t>
            </w:r>
            <w:r>
              <w:br/>
            </w:r>
            <w:r>
              <w:rPr>
                <w:rFonts w:ascii="Times New Roman"/>
                <w:b w:val="false"/>
                <w:i w:val="false"/>
                <w:color w:val="000000"/>
                <w:sz w:val="20"/>
              </w:rPr>
              <w:t>осуществление</w:t>
            </w:r>
            <w:r>
              <w:br/>
            </w:r>
            <w:r>
              <w:rPr>
                <w:rFonts w:ascii="Times New Roman"/>
                <w:b w:val="false"/>
                <w:i w:val="false"/>
                <w:color w:val="000000"/>
                <w:sz w:val="20"/>
              </w:rPr>
              <w:t>деятельности по разработке,</w:t>
            </w:r>
            <w:r>
              <w:br/>
            </w:r>
            <w:r>
              <w:rPr>
                <w:rFonts w:ascii="Times New Roman"/>
                <w:b w:val="false"/>
                <w:i w:val="false"/>
                <w:color w:val="000000"/>
                <w:sz w:val="20"/>
              </w:rPr>
              <w:t xml:space="preserve">производству, ремонту, </w:t>
            </w:r>
            <w:r>
              <w:br/>
            </w:r>
            <w:r>
              <w:rPr>
                <w:rFonts w:ascii="Times New Roman"/>
                <w:b w:val="false"/>
                <w:i w:val="false"/>
                <w:color w:val="000000"/>
                <w:sz w:val="20"/>
              </w:rPr>
              <w:t>торговле,</w:t>
            </w:r>
            <w:r>
              <w:br/>
            </w:r>
            <w:r>
              <w:rPr>
                <w:rFonts w:ascii="Times New Roman"/>
                <w:b w:val="false"/>
                <w:i w:val="false"/>
                <w:color w:val="000000"/>
                <w:sz w:val="20"/>
              </w:rPr>
              <w:t xml:space="preserve">коллекционированию, </w:t>
            </w:r>
            <w:r>
              <w:br/>
            </w:r>
            <w:r>
              <w:rPr>
                <w:rFonts w:ascii="Times New Roman"/>
                <w:b w:val="false"/>
                <w:i w:val="false"/>
                <w:color w:val="000000"/>
                <w:sz w:val="20"/>
              </w:rPr>
              <w:t>экспонированию</w:t>
            </w:r>
            <w:r>
              <w:br/>
            </w:r>
            <w:r>
              <w:rPr>
                <w:rFonts w:ascii="Times New Roman"/>
                <w:b w:val="false"/>
                <w:i w:val="false"/>
                <w:color w:val="000000"/>
                <w:sz w:val="20"/>
              </w:rPr>
              <w:t xml:space="preserve">гражданского и служебного </w:t>
            </w:r>
            <w:r>
              <w:br/>
            </w:r>
            <w:r>
              <w:rPr>
                <w:rFonts w:ascii="Times New Roman"/>
                <w:b w:val="false"/>
                <w:i w:val="false"/>
                <w:color w:val="000000"/>
                <w:sz w:val="20"/>
              </w:rPr>
              <w:t>оружия и</w:t>
            </w:r>
            <w:r>
              <w:br/>
            </w:r>
            <w:r>
              <w:rPr>
                <w:rFonts w:ascii="Times New Roman"/>
                <w:b w:val="false"/>
                <w:i w:val="false"/>
                <w:color w:val="000000"/>
                <w:sz w:val="20"/>
              </w:rPr>
              <w:t>патронов к нему"</w:t>
            </w:r>
          </w:p>
        </w:tc>
      </w:tr>
    </w:tbl>
    <w:bookmarkStart w:name="z187" w:id="89"/>
    <w:p>
      <w:pPr>
        <w:spacing w:after="0"/>
        <w:ind w:left="0"/>
        <w:jc w:val="left"/>
      </w:pPr>
      <w:r>
        <w:rPr>
          <w:rFonts w:ascii="Times New Roman"/>
          <w:b/>
          <w:i w:val="false"/>
          <w:color w:val="000000"/>
        </w:rPr>
        <w:t xml:space="preserve"> Форма сведений к лицензии на деятельность по разработке, производству, ремонту, торговле, коллекционированию и экспонированию гражданского и служебного оружия и патронов к нему</w:t>
      </w:r>
    </w:p>
    <w:bookmarkEnd w:id="89"/>
    <w:p>
      <w:pPr>
        <w:spacing w:after="0"/>
        <w:ind w:left="0"/>
        <w:jc w:val="both"/>
      </w:pPr>
      <w:bookmarkStart w:name="z188" w:id="90"/>
      <w:r>
        <w:rPr>
          <w:rFonts w:ascii="Times New Roman"/>
          <w:b w:val="false"/>
          <w:i w:val="false"/>
          <w:color w:val="000000"/>
          <w:sz w:val="28"/>
        </w:rPr>
        <w:t>
      Общая информация</w:t>
      </w:r>
    </w:p>
    <w:bookmarkEnd w:id="90"/>
    <w:p>
      <w:pPr>
        <w:spacing w:after="0"/>
        <w:ind w:left="0"/>
        <w:jc w:val="both"/>
      </w:pPr>
      <w:r>
        <w:rPr>
          <w:rFonts w:ascii="Times New Roman"/>
          <w:b w:val="false"/>
          <w:i w:val="false"/>
          <w:color w:val="000000"/>
          <w:sz w:val="28"/>
        </w:rPr>
        <w:t xml:space="preserve">       1. Услугополучатель</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(физическое или юридическое лицо)</w:t>
      </w:r>
    </w:p>
    <w:p>
      <w:pPr>
        <w:spacing w:after="0"/>
        <w:ind w:left="0"/>
        <w:jc w:val="both"/>
      </w:pPr>
      <w:r>
        <w:rPr>
          <w:rFonts w:ascii="Times New Roman"/>
          <w:b w:val="false"/>
          <w:i w:val="false"/>
          <w:color w:val="000000"/>
          <w:sz w:val="28"/>
        </w:rPr>
        <w:t xml:space="preserve">       2. Индивидуальный идентификационный номер/бизнес идентификационный номер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3. Наименование физического лица/ юридического лица/индивидуального </w:t>
      </w:r>
    </w:p>
    <w:p>
      <w:pPr>
        <w:spacing w:after="0"/>
        <w:ind w:left="0"/>
        <w:jc w:val="both"/>
      </w:pPr>
      <w:r>
        <w:rPr>
          <w:rFonts w:ascii="Times New Roman"/>
          <w:b w:val="false"/>
          <w:i w:val="false"/>
          <w:color w:val="000000"/>
          <w:sz w:val="28"/>
        </w:rPr>
        <w:t xml:space="preserve">предпринимателя ________________________________________________________________ </w:t>
      </w:r>
    </w:p>
    <w:p>
      <w:pPr>
        <w:spacing w:after="0"/>
        <w:ind w:left="0"/>
        <w:jc w:val="both"/>
      </w:pPr>
      <w:r>
        <w:rPr>
          <w:rFonts w:ascii="Times New Roman"/>
          <w:b w:val="false"/>
          <w:i w:val="false"/>
          <w:color w:val="000000"/>
          <w:sz w:val="28"/>
        </w:rPr>
        <w:t xml:space="preserve">       4. Номер акта проверки объекта лицензионно-разрешительной системы ____________ </w:t>
      </w:r>
    </w:p>
    <w:p>
      <w:pPr>
        <w:spacing w:after="0"/>
        <w:ind w:left="0"/>
        <w:jc w:val="both"/>
      </w:pPr>
      <w:r>
        <w:rPr>
          <w:rFonts w:ascii="Times New Roman"/>
          <w:b w:val="false"/>
          <w:i w:val="false"/>
          <w:color w:val="000000"/>
          <w:sz w:val="28"/>
        </w:rPr>
        <w:t xml:space="preserve">       Дата окончания проверки ___________________________________________________ </w:t>
      </w:r>
    </w:p>
    <w:p>
      <w:pPr>
        <w:spacing w:after="0"/>
        <w:ind w:left="0"/>
        <w:jc w:val="both"/>
      </w:pPr>
      <w:r>
        <w:rPr>
          <w:rFonts w:ascii="Times New Roman"/>
          <w:b w:val="false"/>
          <w:i w:val="false"/>
          <w:color w:val="000000"/>
          <w:sz w:val="28"/>
        </w:rPr>
        <w:t xml:space="preserve">       Принятое решение по итогам проверки ________________________________________ </w:t>
      </w:r>
    </w:p>
    <w:p>
      <w:pPr>
        <w:spacing w:after="0"/>
        <w:ind w:left="0"/>
        <w:jc w:val="both"/>
      </w:pPr>
      <w:r>
        <w:rPr>
          <w:rFonts w:ascii="Times New Roman"/>
          <w:b w:val="false"/>
          <w:i w:val="false"/>
          <w:color w:val="000000"/>
          <w:sz w:val="28"/>
        </w:rPr>
        <w:t xml:space="preserve">       5. Кадастровый номер объекта (помещения) на праве собственности: ______________ </w:t>
      </w:r>
    </w:p>
    <w:p>
      <w:pPr>
        <w:spacing w:after="0"/>
        <w:ind w:left="0"/>
        <w:jc w:val="both"/>
      </w:pPr>
      <w:r>
        <w:rPr>
          <w:rFonts w:ascii="Times New Roman"/>
          <w:b w:val="false"/>
          <w:i w:val="false"/>
          <w:color w:val="000000"/>
          <w:sz w:val="28"/>
        </w:rPr>
        <w:t xml:space="preserve">       Учетная документация ______________________________________________________ </w:t>
      </w:r>
    </w:p>
    <w:p>
      <w:pPr>
        <w:spacing w:after="0"/>
        <w:ind w:left="0"/>
        <w:jc w:val="both"/>
      </w:pPr>
      <w:r>
        <w:rPr>
          <w:rFonts w:ascii="Times New Roman"/>
          <w:b w:val="false"/>
          <w:i w:val="false"/>
          <w:color w:val="000000"/>
          <w:sz w:val="28"/>
        </w:rPr>
        <w:t xml:space="preserve">       6. Дата заведения и инвентарный номер журнала учета приема выдачи оружия </w:t>
      </w:r>
    </w:p>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7. Дата заведения и инвентарный номер журнала учета поступления и продажи </w:t>
      </w:r>
    </w:p>
    <w:p>
      <w:pPr>
        <w:spacing w:after="0"/>
        <w:ind w:left="0"/>
        <w:jc w:val="both"/>
      </w:pPr>
      <w:r>
        <w:rPr>
          <w:rFonts w:ascii="Times New Roman"/>
          <w:b w:val="false"/>
          <w:i w:val="false"/>
          <w:color w:val="000000"/>
          <w:sz w:val="28"/>
        </w:rPr>
        <w:t xml:space="preserve">оружия и патронов к нему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8. Информация о наличии высшего технического образования 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(номер, дата выдачи, специальность и наименование учебного заведения выдавшего </w:t>
      </w:r>
    </w:p>
    <w:p>
      <w:pPr>
        <w:spacing w:after="0"/>
        <w:ind w:left="0"/>
        <w:jc w:val="both"/>
      </w:pPr>
      <w:r>
        <w:rPr>
          <w:rFonts w:ascii="Times New Roman"/>
          <w:b w:val="false"/>
          <w:i w:val="false"/>
          <w:color w:val="000000"/>
          <w:sz w:val="28"/>
        </w:rPr>
        <w:t xml:space="preserve">       документ об окончании)</w:t>
      </w:r>
    </w:p>
    <w:p>
      <w:pPr>
        <w:spacing w:after="0"/>
        <w:ind w:left="0"/>
        <w:jc w:val="both"/>
      </w:pPr>
      <w:r>
        <w:rPr>
          <w:rFonts w:ascii="Times New Roman"/>
          <w:b w:val="false"/>
          <w:i w:val="false"/>
          <w:color w:val="000000"/>
          <w:sz w:val="28"/>
        </w:rPr>
        <w:t xml:space="preserve">       9. Дата заведения и инвентарный номер журнала учета оружия и патронов к нему </w:t>
      </w:r>
    </w:p>
    <w:p>
      <w:pPr>
        <w:spacing w:after="0"/>
        <w:ind w:left="0"/>
        <w:jc w:val="both"/>
      </w:pPr>
      <w:r>
        <w:rPr>
          <w:rFonts w:ascii="Times New Roman"/>
          <w:b w:val="false"/>
          <w:i w:val="false"/>
          <w:color w:val="000000"/>
          <w:sz w:val="28"/>
        </w:rPr>
        <w:t xml:space="preserve">(прихода и расхода, пономерного учета, количественного учета, количественного или </w:t>
      </w:r>
    </w:p>
    <w:p>
      <w:pPr>
        <w:spacing w:after="0"/>
        <w:ind w:left="0"/>
        <w:jc w:val="both"/>
      </w:pPr>
      <w:r>
        <w:rPr>
          <w:rFonts w:ascii="Times New Roman"/>
          <w:b w:val="false"/>
          <w:i w:val="false"/>
          <w:color w:val="000000"/>
          <w:sz w:val="28"/>
        </w:rPr>
        <w:t xml:space="preserve">весового учета заготовок, деталей, составных частей) на предприятиях, учреждениях и </w:t>
      </w:r>
    </w:p>
    <w:p>
      <w:pPr>
        <w:spacing w:after="0"/>
        <w:ind w:left="0"/>
        <w:jc w:val="both"/>
      </w:pPr>
      <w:r>
        <w:rPr>
          <w:rFonts w:ascii="Times New Roman"/>
          <w:b w:val="false"/>
          <w:i w:val="false"/>
          <w:color w:val="000000"/>
          <w:sz w:val="28"/>
        </w:rPr>
        <w:t xml:space="preserve">учебных заведения 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10. Номер, дата выдачи, наименование органа выдавшего лицензию на вид </w:t>
      </w:r>
    </w:p>
    <w:p>
      <w:pPr>
        <w:spacing w:after="0"/>
        <w:ind w:left="0"/>
        <w:jc w:val="both"/>
      </w:pPr>
      <w:r>
        <w:rPr>
          <w:rFonts w:ascii="Times New Roman"/>
          <w:b w:val="false"/>
          <w:i w:val="false"/>
          <w:color w:val="000000"/>
          <w:sz w:val="28"/>
        </w:rPr>
        <w:t xml:space="preserve">деятельности ____________________________________________________________________ </w:t>
      </w:r>
    </w:p>
    <w:p>
      <w:pPr>
        <w:spacing w:after="0"/>
        <w:ind w:left="0"/>
        <w:jc w:val="both"/>
      </w:pPr>
      <w:r>
        <w:rPr>
          <w:rFonts w:ascii="Times New Roman"/>
          <w:b w:val="false"/>
          <w:i w:val="false"/>
          <w:color w:val="000000"/>
          <w:sz w:val="28"/>
        </w:rPr>
        <w:t xml:space="preserve">       11. Сведения, указывающие наличие производственно-технической базы, </w:t>
      </w:r>
    </w:p>
    <w:p>
      <w:pPr>
        <w:spacing w:after="0"/>
        <w:ind w:left="0"/>
        <w:jc w:val="both"/>
      </w:pPr>
      <w:r>
        <w:rPr>
          <w:rFonts w:ascii="Times New Roman"/>
          <w:b w:val="false"/>
          <w:i w:val="false"/>
          <w:color w:val="000000"/>
          <w:sz w:val="28"/>
        </w:rPr>
        <w:t xml:space="preserve">специализированной мастерской, специально оборудованного помещения, для хранения, </w:t>
      </w:r>
    </w:p>
    <w:p>
      <w:pPr>
        <w:spacing w:after="0"/>
        <w:ind w:left="0"/>
        <w:jc w:val="both"/>
      </w:pPr>
      <w:r>
        <w:rPr>
          <w:rFonts w:ascii="Times New Roman"/>
          <w:b w:val="false"/>
          <w:i w:val="false"/>
          <w:color w:val="000000"/>
          <w:sz w:val="28"/>
        </w:rPr>
        <w:t xml:space="preserve">реализации оружия и патронов к нему, охотничьего пороха, помещений для хранения </w:t>
      </w:r>
    </w:p>
    <w:p>
      <w:pPr>
        <w:spacing w:after="0"/>
        <w:ind w:left="0"/>
        <w:jc w:val="both"/>
      </w:pPr>
      <w:r>
        <w:rPr>
          <w:rFonts w:ascii="Times New Roman"/>
          <w:b w:val="false"/>
          <w:i w:val="false"/>
          <w:color w:val="000000"/>
          <w:sz w:val="28"/>
        </w:rPr>
        <w:t xml:space="preserve">коллекционного оружия, помещений, оборудованных охранной сигнализацией, с </w:t>
      </w:r>
    </w:p>
    <w:p>
      <w:pPr>
        <w:spacing w:after="0"/>
        <w:ind w:left="0"/>
        <w:jc w:val="both"/>
      </w:pPr>
      <w:r>
        <w:rPr>
          <w:rFonts w:ascii="Times New Roman"/>
          <w:b w:val="false"/>
          <w:i w:val="false"/>
          <w:color w:val="000000"/>
          <w:sz w:val="28"/>
        </w:rPr>
        <w:t>запирающимися на замок витринами, сейфами или металлическими</w:t>
      </w:r>
    </w:p>
    <w:p>
      <w:pPr>
        <w:spacing w:after="0"/>
        <w:ind w:left="0"/>
        <w:jc w:val="both"/>
      </w:pPr>
      <w:r>
        <w:rPr>
          <w:rFonts w:ascii="Times New Roman"/>
          <w:b w:val="false"/>
          <w:i w:val="false"/>
          <w:color w:val="000000"/>
          <w:sz w:val="28"/>
        </w:rPr>
        <w:t xml:space="preserve">шкафами, 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12. Сведения на работников физического и юридического лица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Дата подачи заявки 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государственной</w:t>
            </w:r>
            <w:r>
              <w:br/>
            </w:r>
            <w:r>
              <w:rPr>
                <w:rFonts w:ascii="Times New Roman"/>
                <w:b w:val="false"/>
                <w:i w:val="false"/>
                <w:color w:val="000000"/>
                <w:sz w:val="20"/>
              </w:rPr>
              <w:t>услуги "Выдача лицензии на</w:t>
            </w:r>
            <w:r>
              <w:br/>
            </w:r>
            <w:r>
              <w:rPr>
                <w:rFonts w:ascii="Times New Roman"/>
                <w:b w:val="false"/>
                <w:i w:val="false"/>
                <w:color w:val="000000"/>
                <w:sz w:val="20"/>
              </w:rPr>
              <w:t>осуществление деятельности</w:t>
            </w:r>
            <w:r>
              <w:br/>
            </w:r>
            <w:r>
              <w:rPr>
                <w:rFonts w:ascii="Times New Roman"/>
                <w:b w:val="false"/>
                <w:i w:val="false"/>
                <w:color w:val="000000"/>
                <w:sz w:val="20"/>
              </w:rPr>
              <w:t>по разработке, производству,</w:t>
            </w:r>
            <w:r>
              <w:br/>
            </w:r>
            <w:r>
              <w:rPr>
                <w:rFonts w:ascii="Times New Roman"/>
                <w:b w:val="false"/>
                <w:i w:val="false"/>
                <w:color w:val="000000"/>
                <w:sz w:val="20"/>
              </w:rPr>
              <w:t xml:space="preserve">ремонту, торговле, </w:t>
            </w:r>
            <w:r>
              <w:br/>
            </w:r>
            <w:r>
              <w:rPr>
                <w:rFonts w:ascii="Times New Roman"/>
                <w:b w:val="false"/>
                <w:i w:val="false"/>
                <w:color w:val="000000"/>
                <w:sz w:val="20"/>
              </w:rPr>
              <w:t>коллекционированию,</w:t>
            </w:r>
            <w:r>
              <w:br/>
            </w:r>
            <w:r>
              <w:rPr>
                <w:rFonts w:ascii="Times New Roman"/>
                <w:b w:val="false"/>
                <w:i w:val="false"/>
                <w:color w:val="000000"/>
                <w:sz w:val="20"/>
              </w:rPr>
              <w:t>экспонированию гражданского и</w:t>
            </w:r>
            <w:r>
              <w:br/>
            </w:r>
            <w:r>
              <w:rPr>
                <w:rFonts w:ascii="Times New Roman"/>
                <w:b w:val="false"/>
                <w:i w:val="false"/>
                <w:color w:val="000000"/>
                <w:sz w:val="20"/>
              </w:rPr>
              <w:t>служебного оружия и</w:t>
            </w:r>
            <w:r>
              <w:br/>
            </w:r>
            <w:r>
              <w:rPr>
                <w:rFonts w:ascii="Times New Roman"/>
                <w:b w:val="false"/>
                <w:i w:val="false"/>
                <w:color w:val="000000"/>
                <w:sz w:val="20"/>
              </w:rPr>
              <w:t>патронов к нему"</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91"/>
                <w:p>
                  <w:pPr>
                    <w:spacing w:after="20"/>
                    <w:ind w:left="20"/>
                    <w:jc w:val="both"/>
                  </w:pPr>
                </w:p>
                <w:bookmarkEnd w:id="91"/>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92"/>
                <w:p>
                  <w:pPr>
                    <w:spacing w:after="20"/>
                    <w:ind w:left="20"/>
                    <w:jc w:val="both"/>
                  </w:pPr>
                  <w:r>
                    <w:rPr>
                      <w:rFonts w:ascii="Times New Roman"/>
                      <w:b w:val="false"/>
                      <w:i w:val="false"/>
                      <w:color w:val="000000"/>
                      <w:sz w:val="20"/>
                    </w:rPr>
                    <w:t>
Номер: [Номер]</w:t>
                  </w:r>
                </w:p>
                <w:bookmarkEnd w:id="92"/>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93"/>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лицензии для деятельности по разработке, производству, ремонту, торговле, коллекционированию, экспонированию гражданского и служебного оружия и патронов к нему.</w:t>
                  </w:r>
                </w:p>
                <w:bookmarkEnd w:id="93"/>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bookmarkStart w:name="z193" w:id="94"/>
          <w:p>
            <w:pPr>
              <w:spacing w:after="20"/>
              <w:ind w:left="20"/>
              <w:jc w:val="both"/>
            </w:pPr>
            <w:r>
              <w:rPr>
                <w:rFonts w:ascii="Times New Roman"/>
                <w:b w:val="false"/>
                <w:i w:val="false"/>
                <w:color w:val="000000"/>
                <w:sz w:val="20"/>
              </w:rPr>
              <w:t>
 </w:t>
            </w:r>
          </w:p>
          <w:bookmarkEnd w:id="94"/>
          <w:p>
            <w:pPr>
              <w:spacing w:after="20"/>
              <w:ind w:left="20"/>
              <w:jc w:val="both"/>
            </w:pPr>
          </w:p>
          <w:p>
            <w:pPr>
              <w:spacing w:after="20"/>
              <w:ind w:left="2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184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государственной</w:t>
            </w:r>
            <w:r>
              <w:br/>
            </w:r>
            <w:r>
              <w:rPr>
                <w:rFonts w:ascii="Times New Roman"/>
                <w:b w:val="false"/>
                <w:i w:val="false"/>
                <w:color w:val="000000"/>
                <w:sz w:val="20"/>
              </w:rPr>
              <w:t>услуги "Выдача лицензии на</w:t>
            </w:r>
            <w:r>
              <w:br/>
            </w:r>
            <w:r>
              <w:rPr>
                <w:rFonts w:ascii="Times New Roman"/>
                <w:b w:val="false"/>
                <w:i w:val="false"/>
                <w:color w:val="000000"/>
                <w:sz w:val="20"/>
              </w:rPr>
              <w:t>осуществление деятельности</w:t>
            </w:r>
            <w:r>
              <w:br/>
            </w:r>
            <w:r>
              <w:rPr>
                <w:rFonts w:ascii="Times New Roman"/>
                <w:b w:val="false"/>
                <w:i w:val="false"/>
                <w:color w:val="000000"/>
                <w:sz w:val="20"/>
              </w:rPr>
              <w:t>по разработке, производству,</w:t>
            </w:r>
            <w:r>
              <w:br/>
            </w:r>
            <w:r>
              <w:rPr>
                <w:rFonts w:ascii="Times New Roman"/>
                <w:b w:val="false"/>
                <w:i w:val="false"/>
                <w:color w:val="000000"/>
                <w:sz w:val="20"/>
              </w:rPr>
              <w:t xml:space="preserve">ремонту, торговле, </w:t>
            </w:r>
            <w:r>
              <w:br/>
            </w:r>
            <w:r>
              <w:rPr>
                <w:rFonts w:ascii="Times New Roman"/>
                <w:b w:val="false"/>
                <w:i w:val="false"/>
                <w:color w:val="000000"/>
                <w:sz w:val="20"/>
              </w:rPr>
              <w:t>коллекционированию,</w:t>
            </w:r>
            <w:r>
              <w:br/>
            </w:r>
            <w:r>
              <w:rPr>
                <w:rFonts w:ascii="Times New Roman"/>
                <w:b w:val="false"/>
                <w:i w:val="false"/>
                <w:color w:val="000000"/>
                <w:sz w:val="20"/>
              </w:rPr>
              <w:t>экспонированию гражданского и</w:t>
            </w:r>
            <w:r>
              <w:br/>
            </w:r>
            <w:r>
              <w:rPr>
                <w:rFonts w:ascii="Times New Roman"/>
                <w:b w:val="false"/>
                <w:i w:val="false"/>
                <w:color w:val="000000"/>
                <w:sz w:val="20"/>
              </w:rPr>
              <w:t>служебного оружия и</w:t>
            </w:r>
            <w:r>
              <w:br/>
            </w:r>
            <w:r>
              <w:rPr>
                <w:rFonts w:ascii="Times New Roman"/>
                <w:b w:val="false"/>
                <w:i w:val="false"/>
                <w:color w:val="000000"/>
                <w:sz w:val="20"/>
              </w:rPr>
              <w:t>патронов к нему"</w:t>
            </w:r>
          </w:p>
        </w:tc>
      </w:tr>
    </w:tbl>
    <w:bookmarkStart w:name="z195" w:id="95"/>
    <w:p>
      <w:pPr>
        <w:spacing w:after="0"/>
        <w:ind w:left="0"/>
        <w:jc w:val="left"/>
      </w:pPr>
      <w:r>
        <w:rPr>
          <w:rFonts w:ascii="Times New Roman"/>
          <w:b/>
          <w:i w:val="false"/>
          <w:color w:val="000000"/>
        </w:rPr>
        <w:t xml:space="preserve"> Лицензия</w:t>
      </w:r>
    </w:p>
    <w:bookmarkEnd w:id="95"/>
    <w:bookmarkStart w:name="z196" w:id="96"/>
    <w:p>
      <w:pPr>
        <w:spacing w:after="0"/>
        <w:ind w:left="0"/>
        <w:jc w:val="both"/>
      </w:pPr>
      <w:r>
        <w:rPr>
          <w:rFonts w:ascii="Times New Roman"/>
          <w:b w:val="false"/>
          <w:i w:val="false"/>
          <w:color w:val="000000"/>
          <w:sz w:val="28"/>
        </w:rPr>
        <w:t>
      "___" ___________ 20 ___ года № _____________</w:t>
      </w:r>
    </w:p>
    <w:bookmarkEnd w:id="96"/>
    <w:p>
      <w:pPr>
        <w:spacing w:after="0"/>
        <w:ind w:left="0"/>
        <w:jc w:val="both"/>
      </w:pPr>
      <w:bookmarkStart w:name="z197" w:id="97"/>
      <w:r>
        <w:rPr>
          <w:rFonts w:ascii="Times New Roman"/>
          <w:b w:val="false"/>
          <w:i w:val="false"/>
          <w:color w:val="000000"/>
          <w:sz w:val="28"/>
        </w:rPr>
        <w:t xml:space="preserve">
      Выдана ___________________________________________________________________ </w:t>
      </w:r>
    </w:p>
    <w:bookmarkEnd w:id="97"/>
    <w:p>
      <w:pPr>
        <w:spacing w:after="0"/>
        <w:ind w:left="0"/>
        <w:jc w:val="both"/>
      </w:pPr>
      <w:r>
        <w:rPr>
          <w:rFonts w:ascii="Times New Roman"/>
          <w:b w:val="false"/>
          <w:i w:val="false"/>
          <w:color w:val="000000"/>
          <w:sz w:val="28"/>
        </w:rPr>
        <w:t xml:space="preserve">       (полное наименование, местонахождение, бизнес-идентификационный номер </w:t>
      </w:r>
    </w:p>
    <w:p>
      <w:pPr>
        <w:spacing w:after="0"/>
        <w:ind w:left="0"/>
        <w:jc w:val="both"/>
      </w:pPr>
      <w:r>
        <w:rPr>
          <w:rFonts w:ascii="Times New Roman"/>
          <w:b w:val="false"/>
          <w:i w:val="false"/>
          <w:color w:val="000000"/>
          <w:sz w:val="28"/>
        </w:rPr>
        <w:t xml:space="preserve">       юридического лица (в том числе иностранного юридического лица), бизнес-</w:t>
      </w:r>
    </w:p>
    <w:p>
      <w:pPr>
        <w:spacing w:after="0"/>
        <w:ind w:left="0"/>
        <w:jc w:val="both"/>
      </w:pPr>
      <w:r>
        <w:rPr>
          <w:rFonts w:ascii="Times New Roman"/>
          <w:b w:val="false"/>
          <w:i w:val="false"/>
          <w:color w:val="000000"/>
          <w:sz w:val="28"/>
        </w:rPr>
        <w:t xml:space="preserve">       идентификационный номер филиала или представительства иностранного </w:t>
      </w:r>
    </w:p>
    <w:p>
      <w:pPr>
        <w:spacing w:after="0"/>
        <w:ind w:left="0"/>
        <w:jc w:val="both"/>
      </w:pPr>
      <w:r>
        <w:rPr>
          <w:rFonts w:ascii="Times New Roman"/>
          <w:b w:val="false"/>
          <w:i w:val="false"/>
          <w:color w:val="000000"/>
          <w:sz w:val="28"/>
        </w:rPr>
        <w:t xml:space="preserve">       юридического лица – в случае отсутствия бизнес- идентификационного номера </w:t>
      </w:r>
    </w:p>
    <w:p>
      <w:pPr>
        <w:spacing w:after="0"/>
        <w:ind w:left="0"/>
        <w:jc w:val="both"/>
      </w:pPr>
      <w:r>
        <w:rPr>
          <w:rFonts w:ascii="Times New Roman"/>
          <w:b w:val="false"/>
          <w:i w:val="false"/>
          <w:color w:val="000000"/>
          <w:sz w:val="28"/>
        </w:rPr>
        <w:t xml:space="preserve">       у юридического лица/полностью фамилия, имя, отчество (в случае наличия), </w:t>
      </w:r>
    </w:p>
    <w:p>
      <w:pPr>
        <w:spacing w:after="0"/>
        <w:ind w:left="0"/>
        <w:jc w:val="both"/>
      </w:pPr>
      <w:r>
        <w:rPr>
          <w:rFonts w:ascii="Times New Roman"/>
          <w:b w:val="false"/>
          <w:i w:val="false"/>
          <w:color w:val="000000"/>
          <w:sz w:val="28"/>
        </w:rPr>
        <w:t xml:space="preserve">       индивидуальный идентификационный номер физического лица) на занятие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(наименование лицензируемого вида деятельности в соответствии с Законом </w:t>
      </w:r>
    </w:p>
    <w:p>
      <w:pPr>
        <w:spacing w:after="0"/>
        <w:ind w:left="0"/>
        <w:jc w:val="both"/>
      </w:pPr>
      <w:r>
        <w:rPr>
          <w:rFonts w:ascii="Times New Roman"/>
          <w:b w:val="false"/>
          <w:i w:val="false"/>
          <w:color w:val="000000"/>
          <w:sz w:val="28"/>
        </w:rPr>
        <w:t xml:space="preserve">       Республики Казахстан "О разрешениях и уведомлениях")</w:t>
      </w:r>
    </w:p>
    <w:p>
      <w:pPr>
        <w:spacing w:after="0"/>
        <w:ind w:left="0"/>
        <w:jc w:val="both"/>
      </w:pPr>
      <w:r>
        <w:rPr>
          <w:rFonts w:ascii="Times New Roman"/>
          <w:b w:val="false"/>
          <w:i w:val="false"/>
          <w:color w:val="000000"/>
          <w:sz w:val="28"/>
        </w:rPr>
        <w:t xml:space="preserve">       Особые условия ___________________________________________________________ </w:t>
      </w:r>
    </w:p>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36</w:t>
      </w:r>
      <w:r>
        <w:rPr>
          <w:rFonts w:ascii="Times New Roman"/>
          <w:b w:val="false"/>
          <w:i w:val="false"/>
          <w:color w:val="000000"/>
          <w:sz w:val="28"/>
        </w:rPr>
        <w:t xml:space="preserve"> Закона Республики Казахстан "О разрешениях и </w:t>
      </w:r>
    </w:p>
    <w:p>
      <w:pPr>
        <w:spacing w:after="0"/>
        <w:ind w:left="0"/>
        <w:jc w:val="both"/>
      </w:pPr>
      <w:r>
        <w:rPr>
          <w:rFonts w:ascii="Times New Roman"/>
          <w:b w:val="false"/>
          <w:i w:val="false"/>
          <w:color w:val="000000"/>
          <w:sz w:val="28"/>
        </w:rPr>
        <w:t xml:space="preserve">             уведомлениях")</w:t>
      </w:r>
    </w:p>
    <w:p>
      <w:pPr>
        <w:spacing w:after="0"/>
        <w:ind w:left="0"/>
        <w:jc w:val="both"/>
      </w:pPr>
      <w:r>
        <w:rPr>
          <w:rFonts w:ascii="Times New Roman"/>
          <w:b w:val="false"/>
          <w:i w:val="false"/>
          <w:color w:val="000000"/>
          <w:sz w:val="28"/>
        </w:rPr>
        <w:t xml:space="preserve">       Примечание: ______________________________________________________________ </w:t>
      </w:r>
    </w:p>
    <w:p>
      <w:pPr>
        <w:spacing w:after="0"/>
        <w:ind w:left="0"/>
        <w:jc w:val="both"/>
      </w:pPr>
      <w:r>
        <w:rPr>
          <w:rFonts w:ascii="Times New Roman"/>
          <w:b w:val="false"/>
          <w:i w:val="false"/>
          <w:color w:val="000000"/>
          <w:sz w:val="28"/>
        </w:rPr>
        <w:t xml:space="preserve">                         (отчуждаемость, класс разрешения)</w:t>
      </w:r>
    </w:p>
    <w:p>
      <w:pPr>
        <w:spacing w:after="0"/>
        <w:ind w:left="0"/>
        <w:jc w:val="both"/>
      </w:pPr>
      <w:r>
        <w:rPr>
          <w:rFonts w:ascii="Times New Roman"/>
          <w:b w:val="false"/>
          <w:i w:val="false"/>
          <w:color w:val="000000"/>
          <w:sz w:val="28"/>
        </w:rPr>
        <w:t xml:space="preserve">       Лицензиар 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 xml:space="preserve">       Руководитель (уполномоченное лицо) _________________________________________ </w:t>
      </w:r>
    </w:p>
    <w:p>
      <w:pPr>
        <w:spacing w:after="0"/>
        <w:ind w:left="0"/>
        <w:jc w:val="both"/>
      </w:pPr>
      <w:r>
        <w:rPr>
          <w:rFonts w:ascii="Times New Roman"/>
          <w:b w:val="false"/>
          <w:i w:val="false"/>
          <w:color w:val="000000"/>
          <w:sz w:val="28"/>
        </w:rPr>
        <w:t xml:space="preserve">                                           (фамилия, имя, отчество (в случае наличия)</w:t>
      </w:r>
    </w:p>
    <w:p>
      <w:pPr>
        <w:spacing w:after="0"/>
        <w:ind w:left="0"/>
        <w:jc w:val="both"/>
      </w:pPr>
      <w:r>
        <w:rPr>
          <w:rFonts w:ascii="Times New Roman"/>
          <w:b w:val="false"/>
          <w:i w:val="false"/>
          <w:color w:val="000000"/>
          <w:sz w:val="28"/>
        </w:rPr>
        <w:t xml:space="preserve">       _____________________ подпись (для лицензий на бумажных носителях)</w:t>
      </w:r>
    </w:p>
    <w:p>
      <w:pPr>
        <w:spacing w:after="0"/>
        <w:ind w:left="0"/>
        <w:jc w:val="both"/>
      </w:pPr>
      <w:r>
        <w:rPr>
          <w:rFonts w:ascii="Times New Roman"/>
          <w:b w:val="false"/>
          <w:i w:val="false"/>
          <w:color w:val="000000"/>
          <w:sz w:val="28"/>
        </w:rPr>
        <w:t xml:space="preserve">       Место печати (для лицензий на бумажных носителях)</w:t>
      </w:r>
    </w:p>
    <w:p>
      <w:pPr>
        <w:spacing w:after="0"/>
        <w:ind w:left="0"/>
        <w:jc w:val="both"/>
      </w:pPr>
      <w:r>
        <w:rPr>
          <w:rFonts w:ascii="Times New Roman"/>
          <w:b w:val="false"/>
          <w:i w:val="false"/>
          <w:color w:val="000000"/>
          <w:sz w:val="28"/>
        </w:rPr>
        <w:t xml:space="preserve">       Дата первичной выдачи: "___" _________ _________ г.</w:t>
      </w:r>
    </w:p>
    <w:p>
      <w:pPr>
        <w:spacing w:after="0"/>
        <w:ind w:left="0"/>
        <w:jc w:val="both"/>
      </w:pPr>
      <w:r>
        <w:rPr>
          <w:rFonts w:ascii="Times New Roman"/>
          <w:b w:val="false"/>
          <w:i w:val="false"/>
          <w:color w:val="000000"/>
          <w:sz w:val="28"/>
        </w:rPr>
        <w:t xml:space="preserve">       Срок действия лицензии: "____" __________ ______ г.</w:t>
      </w:r>
    </w:p>
    <w:p>
      <w:pPr>
        <w:spacing w:after="0"/>
        <w:ind w:left="0"/>
        <w:jc w:val="both"/>
      </w:pPr>
      <w:r>
        <w:rPr>
          <w:rFonts w:ascii="Times New Roman"/>
          <w:b w:val="false"/>
          <w:i w:val="false"/>
          <w:color w:val="000000"/>
          <w:sz w:val="28"/>
        </w:rPr>
        <w:t xml:space="preserve">       Место выдачи 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государственной</w:t>
            </w:r>
            <w:r>
              <w:br/>
            </w:r>
            <w:r>
              <w:rPr>
                <w:rFonts w:ascii="Times New Roman"/>
                <w:b w:val="false"/>
                <w:i w:val="false"/>
                <w:color w:val="000000"/>
                <w:sz w:val="20"/>
              </w:rPr>
              <w:t>услуги "Выдача лицензии на</w:t>
            </w:r>
            <w:r>
              <w:br/>
            </w:r>
            <w:r>
              <w:rPr>
                <w:rFonts w:ascii="Times New Roman"/>
                <w:b w:val="false"/>
                <w:i w:val="false"/>
                <w:color w:val="000000"/>
                <w:sz w:val="20"/>
              </w:rPr>
              <w:t>осуществление деятельности</w:t>
            </w:r>
            <w:r>
              <w:br/>
            </w:r>
            <w:r>
              <w:rPr>
                <w:rFonts w:ascii="Times New Roman"/>
                <w:b w:val="false"/>
                <w:i w:val="false"/>
                <w:color w:val="000000"/>
                <w:sz w:val="20"/>
              </w:rPr>
              <w:t>по разработке, производству,</w:t>
            </w:r>
            <w:r>
              <w:br/>
            </w:r>
            <w:r>
              <w:rPr>
                <w:rFonts w:ascii="Times New Roman"/>
                <w:b w:val="false"/>
                <w:i w:val="false"/>
                <w:color w:val="000000"/>
                <w:sz w:val="20"/>
              </w:rPr>
              <w:t xml:space="preserve">ремонту, торговле, </w:t>
            </w:r>
            <w:r>
              <w:br/>
            </w:r>
            <w:r>
              <w:rPr>
                <w:rFonts w:ascii="Times New Roman"/>
                <w:b w:val="false"/>
                <w:i w:val="false"/>
                <w:color w:val="000000"/>
                <w:sz w:val="20"/>
              </w:rPr>
              <w:t>коллекционированию,</w:t>
            </w:r>
            <w:r>
              <w:br/>
            </w:r>
            <w:r>
              <w:rPr>
                <w:rFonts w:ascii="Times New Roman"/>
                <w:b w:val="false"/>
                <w:i w:val="false"/>
                <w:color w:val="000000"/>
                <w:sz w:val="20"/>
              </w:rPr>
              <w:t>экспонированию гражданского и</w:t>
            </w:r>
            <w:r>
              <w:br/>
            </w:r>
            <w:r>
              <w:rPr>
                <w:rFonts w:ascii="Times New Roman"/>
                <w:b w:val="false"/>
                <w:i w:val="false"/>
                <w:color w:val="000000"/>
                <w:sz w:val="20"/>
              </w:rPr>
              <w:t>служебного оружия и</w:t>
            </w:r>
            <w:r>
              <w:br/>
            </w:r>
            <w:r>
              <w:rPr>
                <w:rFonts w:ascii="Times New Roman"/>
                <w:b w:val="false"/>
                <w:i w:val="false"/>
                <w:color w:val="000000"/>
                <w:sz w:val="20"/>
              </w:rPr>
              <w:t>патронов к нему"</w:t>
            </w:r>
          </w:p>
        </w:tc>
      </w:tr>
    </w:tbl>
    <w:bookmarkStart w:name="z199" w:id="98"/>
    <w:p>
      <w:pPr>
        <w:spacing w:after="0"/>
        <w:ind w:left="0"/>
        <w:jc w:val="left"/>
      </w:pPr>
      <w:r>
        <w:rPr>
          <w:rFonts w:ascii="Times New Roman"/>
          <w:b/>
          <w:i w:val="false"/>
          <w:color w:val="000000"/>
        </w:rPr>
        <w:t xml:space="preserve"> Приложение к лицензии</w:t>
      </w:r>
    </w:p>
    <w:bookmarkEnd w:id="98"/>
    <w:p>
      <w:pPr>
        <w:spacing w:after="0"/>
        <w:ind w:left="0"/>
        <w:jc w:val="both"/>
      </w:pPr>
      <w:bookmarkStart w:name="z200" w:id="99"/>
      <w:r>
        <w:rPr>
          <w:rFonts w:ascii="Times New Roman"/>
          <w:b w:val="false"/>
          <w:i w:val="false"/>
          <w:color w:val="000000"/>
          <w:sz w:val="28"/>
        </w:rPr>
        <w:t xml:space="preserve">
      Номер лицензии _____________ Дата выдачи лицензии ________________ 20 __ года </w:t>
      </w:r>
    </w:p>
    <w:bookmarkEnd w:id="99"/>
    <w:p>
      <w:pPr>
        <w:spacing w:after="0"/>
        <w:ind w:left="0"/>
        <w:jc w:val="both"/>
      </w:pPr>
      <w:r>
        <w:rPr>
          <w:rFonts w:ascii="Times New Roman"/>
          <w:b w:val="false"/>
          <w:i w:val="false"/>
          <w:color w:val="000000"/>
          <w:sz w:val="28"/>
        </w:rPr>
        <w:t xml:space="preserve">       Подвид(ы) лицензируемого вида деятельности _________________ ________________ </w:t>
      </w:r>
    </w:p>
    <w:p>
      <w:pPr>
        <w:spacing w:after="0"/>
        <w:ind w:left="0"/>
        <w:jc w:val="both"/>
      </w:pPr>
      <w:r>
        <w:rPr>
          <w:rFonts w:ascii="Times New Roman"/>
          <w:b w:val="false"/>
          <w:i w:val="false"/>
          <w:color w:val="000000"/>
          <w:sz w:val="28"/>
        </w:rPr>
        <w:t xml:space="preserve">       (наименование подвида лицензируемого вида деятельности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Республики Казахстан "О разрешениях и уведомлениях")</w:t>
      </w:r>
    </w:p>
    <w:p>
      <w:pPr>
        <w:spacing w:after="0"/>
        <w:ind w:left="0"/>
        <w:jc w:val="both"/>
      </w:pPr>
      <w:r>
        <w:rPr>
          <w:rFonts w:ascii="Times New Roman"/>
          <w:b w:val="false"/>
          <w:i w:val="false"/>
          <w:color w:val="000000"/>
          <w:sz w:val="28"/>
        </w:rPr>
        <w:t xml:space="preserve">       Лицензиат 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местонахождение, бизнес-идентификационный номер </w:t>
      </w:r>
    </w:p>
    <w:p>
      <w:pPr>
        <w:spacing w:after="0"/>
        <w:ind w:left="0"/>
        <w:jc w:val="both"/>
      </w:pPr>
      <w:r>
        <w:rPr>
          <w:rFonts w:ascii="Times New Roman"/>
          <w:b w:val="false"/>
          <w:i w:val="false"/>
          <w:color w:val="000000"/>
          <w:sz w:val="28"/>
        </w:rPr>
        <w:t xml:space="preserve">       юридического лица (в том числе иностранного юридического лица), бизнес-</w:t>
      </w:r>
    </w:p>
    <w:p>
      <w:pPr>
        <w:spacing w:after="0"/>
        <w:ind w:left="0"/>
        <w:jc w:val="both"/>
      </w:pPr>
      <w:r>
        <w:rPr>
          <w:rFonts w:ascii="Times New Roman"/>
          <w:b w:val="false"/>
          <w:i w:val="false"/>
          <w:color w:val="000000"/>
          <w:sz w:val="28"/>
        </w:rPr>
        <w:t xml:space="preserve">       идентификационный номер филиала или представительства иностранного </w:t>
      </w:r>
    </w:p>
    <w:p>
      <w:pPr>
        <w:spacing w:after="0"/>
        <w:ind w:left="0"/>
        <w:jc w:val="both"/>
      </w:pPr>
      <w:r>
        <w:rPr>
          <w:rFonts w:ascii="Times New Roman"/>
          <w:b w:val="false"/>
          <w:i w:val="false"/>
          <w:color w:val="000000"/>
          <w:sz w:val="28"/>
        </w:rPr>
        <w:t xml:space="preserve">       юридического лица – в случае отсутствия бизнес- идентификационного номера у </w:t>
      </w:r>
    </w:p>
    <w:p>
      <w:pPr>
        <w:spacing w:after="0"/>
        <w:ind w:left="0"/>
        <w:jc w:val="both"/>
      </w:pPr>
      <w:r>
        <w:rPr>
          <w:rFonts w:ascii="Times New Roman"/>
          <w:b w:val="false"/>
          <w:i w:val="false"/>
          <w:color w:val="000000"/>
          <w:sz w:val="28"/>
        </w:rPr>
        <w:t xml:space="preserve">       юридического лица/полностью фамилия, имя, отчество (в случае наличия), </w:t>
      </w:r>
    </w:p>
    <w:p>
      <w:pPr>
        <w:spacing w:after="0"/>
        <w:ind w:left="0"/>
        <w:jc w:val="both"/>
      </w:pPr>
      <w:r>
        <w:rPr>
          <w:rFonts w:ascii="Times New Roman"/>
          <w:b w:val="false"/>
          <w:i w:val="false"/>
          <w:color w:val="000000"/>
          <w:sz w:val="28"/>
        </w:rPr>
        <w:t xml:space="preserve">       индивидуальный идентификационный номер физического лица)</w:t>
      </w:r>
    </w:p>
    <w:p>
      <w:pPr>
        <w:spacing w:after="0"/>
        <w:ind w:left="0"/>
        <w:jc w:val="both"/>
      </w:pPr>
      <w:r>
        <w:rPr>
          <w:rFonts w:ascii="Times New Roman"/>
          <w:b w:val="false"/>
          <w:i w:val="false"/>
          <w:color w:val="000000"/>
          <w:sz w:val="28"/>
        </w:rPr>
        <w:t xml:space="preserve">       Производственная база и/или объект __________________________________________ </w:t>
      </w:r>
    </w:p>
    <w:p>
      <w:pPr>
        <w:spacing w:after="0"/>
        <w:ind w:left="0"/>
        <w:jc w:val="both"/>
      </w:pPr>
      <w:r>
        <w:rPr>
          <w:rFonts w:ascii="Times New Roman"/>
          <w:b w:val="false"/>
          <w:i w:val="false"/>
          <w:color w:val="000000"/>
          <w:sz w:val="28"/>
        </w:rPr>
        <w:t xml:space="preserve">                                           (местонахождениие)</w:t>
      </w:r>
    </w:p>
    <w:p>
      <w:pPr>
        <w:spacing w:after="0"/>
        <w:ind w:left="0"/>
        <w:jc w:val="both"/>
      </w:pPr>
      <w:r>
        <w:rPr>
          <w:rFonts w:ascii="Times New Roman"/>
          <w:b w:val="false"/>
          <w:i w:val="false"/>
          <w:color w:val="000000"/>
          <w:sz w:val="28"/>
        </w:rPr>
        <w:t xml:space="preserve">       Особые условия действия лицензии ___________________________________________ </w:t>
      </w:r>
    </w:p>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36</w:t>
      </w:r>
      <w:r>
        <w:rPr>
          <w:rFonts w:ascii="Times New Roman"/>
          <w:b w:val="false"/>
          <w:i w:val="false"/>
          <w:color w:val="000000"/>
          <w:sz w:val="28"/>
        </w:rPr>
        <w:t xml:space="preserve"> Закона Республики Казахстан "О разрешениях и </w:t>
      </w:r>
    </w:p>
    <w:p>
      <w:pPr>
        <w:spacing w:after="0"/>
        <w:ind w:left="0"/>
        <w:jc w:val="both"/>
      </w:pPr>
      <w:r>
        <w:rPr>
          <w:rFonts w:ascii="Times New Roman"/>
          <w:b w:val="false"/>
          <w:i w:val="false"/>
          <w:color w:val="000000"/>
          <w:sz w:val="28"/>
        </w:rPr>
        <w:t xml:space="preserve">       уведомлениях")</w:t>
      </w:r>
    </w:p>
    <w:p>
      <w:pPr>
        <w:spacing w:after="0"/>
        <w:ind w:left="0"/>
        <w:jc w:val="both"/>
      </w:pPr>
      <w:r>
        <w:rPr>
          <w:rFonts w:ascii="Times New Roman"/>
          <w:b w:val="false"/>
          <w:i w:val="false"/>
          <w:color w:val="000000"/>
          <w:sz w:val="28"/>
        </w:rPr>
        <w:t xml:space="preserve">       Лицензиар 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органа, выдавшего приложение к лицензии) </w:t>
      </w:r>
    </w:p>
    <w:p>
      <w:pPr>
        <w:spacing w:after="0"/>
        <w:ind w:left="0"/>
        <w:jc w:val="both"/>
      </w:pPr>
      <w:r>
        <w:rPr>
          <w:rFonts w:ascii="Times New Roman"/>
          <w:b w:val="false"/>
          <w:i w:val="false"/>
          <w:color w:val="000000"/>
          <w:sz w:val="28"/>
        </w:rPr>
        <w:t xml:space="preserve">       Руководитель (уполномоченное лицо) _________________________________________ </w:t>
      </w:r>
    </w:p>
    <w:p>
      <w:pPr>
        <w:spacing w:after="0"/>
        <w:ind w:left="0"/>
        <w:jc w:val="both"/>
      </w:pPr>
      <w:r>
        <w:rPr>
          <w:rFonts w:ascii="Times New Roman"/>
          <w:b w:val="false"/>
          <w:i w:val="false"/>
          <w:color w:val="000000"/>
          <w:sz w:val="28"/>
        </w:rPr>
        <w:t xml:space="preserve">                                     (фамилия, имя, отчество (в случае наличия) </w:t>
      </w:r>
    </w:p>
    <w:p>
      <w:pPr>
        <w:spacing w:after="0"/>
        <w:ind w:left="0"/>
        <w:jc w:val="both"/>
      </w:pPr>
      <w:r>
        <w:rPr>
          <w:rFonts w:ascii="Times New Roman"/>
          <w:b w:val="false"/>
          <w:i w:val="false"/>
          <w:color w:val="000000"/>
          <w:sz w:val="28"/>
        </w:rPr>
        <w:t xml:space="preserve">       _____________________ подпись (для приложений на бумажных носителях)</w:t>
      </w:r>
    </w:p>
    <w:p>
      <w:pPr>
        <w:spacing w:after="0"/>
        <w:ind w:left="0"/>
        <w:jc w:val="both"/>
      </w:pPr>
      <w:r>
        <w:rPr>
          <w:rFonts w:ascii="Times New Roman"/>
          <w:b w:val="false"/>
          <w:i w:val="false"/>
          <w:color w:val="000000"/>
          <w:sz w:val="28"/>
        </w:rPr>
        <w:t xml:space="preserve">       Место печати (для приложений на бумажных носителях)</w:t>
      </w:r>
    </w:p>
    <w:p>
      <w:pPr>
        <w:spacing w:after="0"/>
        <w:ind w:left="0"/>
        <w:jc w:val="both"/>
      </w:pPr>
      <w:r>
        <w:rPr>
          <w:rFonts w:ascii="Times New Roman"/>
          <w:b w:val="false"/>
          <w:i w:val="false"/>
          <w:color w:val="000000"/>
          <w:sz w:val="28"/>
        </w:rPr>
        <w:t xml:space="preserve">       Номер приложения ____________</w:t>
      </w:r>
    </w:p>
    <w:p>
      <w:pPr>
        <w:spacing w:after="0"/>
        <w:ind w:left="0"/>
        <w:jc w:val="both"/>
      </w:pPr>
      <w:r>
        <w:rPr>
          <w:rFonts w:ascii="Times New Roman"/>
          <w:b w:val="false"/>
          <w:i w:val="false"/>
          <w:color w:val="000000"/>
          <w:sz w:val="28"/>
        </w:rPr>
        <w:t xml:space="preserve">       Срок действия "____" __________ ______ г.</w:t>
      </w:r>
    </w:p>
    <w:p>
      <w:pPr>
        <w:spacing w:after="0"/>
        <w:ind w:left="0"/>
        <w:jc w:val="both"/>
      </w:pPr>
      <w:r>
        <w:rPr>
          <w:rFonts w:ascii="Times New Roman"/>
          <w:b w:val="false"/>
          <w:i w:val="false"/>
          <w:color w:val="000000"/>
          <w:sz w:val="28"/>
        </w:rPr>
        <w:t xml:space="preserve">       Дата выдачи приложения ________________ 20 ____ года</w:t>
      </w:r>
    </w:p>
    <w:p>
      <w:pPr>
        <w:spacing w:after="0"/>
        <w:ind w:left="0"/>
        <w:jc w:val="both"/>
      </w:pPr>
      <w:r>
        <w:rPr>
          <w:rFonts w:ascii="Times New Roman"/>
          <w:b w:val="false"/>
          <w:i w:val="false"/>
          <w:color w:val="000000"/>
          <w:sz w:val="28"/>
        </w:rPr>
        <w:t xml:space="preserve">       Место выдачи 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приказу</w:t>
            </w:r>
            <w:r>
              <w:br/>
            </w:r>
            <w:r>
              <w:rPr>
                <w:rFonts w:ascii="Times New Roman"/>
                <w:b w:val="false"/>
                <w:i w:val="false"/>
                <w:color w:val="000000"/>
                <w:sz w:val="20"/>
              </w:rPr>
              <w:t>Министр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22 октября 2022 года № 832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203" w:id="100"/>
    <w:p>
      <w:pPr>
        <w:spacing w:after="0"/>
        <w:ind w:left="0"/>
        <w:jc w:val="left"/>
      </w:pPr>
      <w:r>
        <w:rPr>
          <w:rFonts w:ascii="Times New Roman"/>
          <w:b/>
          <w:i w:val="false"/>
          <w:color w:val="000000"/>
        </w:rPr>
        <w:t xml:space="preserve"> Правила оказания государственной услуги "Выдача лицензии на осуществление деятельности по разработке, производству, торговле, использованию гражданских пиротехнических веществ и изделий с их применением"</w:t>
      </w:r>
    </w:p>
    <w:bookmarkEnd w:id="100"/>
    <w:bookmarkStart w:name="z204" w:id="101"/>
    <w:p>
      <w:pPr>
        <w:spacing w:after="0"/>
        <w:ind w:left="0"/>
        <w:jc w:val="left"/>
      </w:pPr>
      <w:r>
        <w:rPr>
          <w:rFonts w:ascii="Times New Roman"/>
          <w:b/>
          <w:i w:val="false"/>
          <w:color w:val="000000"/>
        </w:rPr>
        <w:t xml:space="preserve"> Глава 1. Общие положения</w:t>
      </w:r>
    </w:p>
    <w:bookmarkEnd w:id="101"/>
    <w:bookmarkStart w:name="z205" w:id="102"/>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лицензии на осуществление деятельности по разработке, производству, торговле, использованию гражданских пиротехнических веществ и изделий с их применением"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лицензии на осуществление деятельности по разработке, производству, торговле, использованию гражданских пиротехнических веществ и изделий с их применением" (далее – государственная услуга).</w:t>
      </w:r>
    </w:p>
    <w:bookmarkEnd w:id="102"/>
    <w:bookmarkStart w:name="z206" w:id="103"/>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103"/>
    <w:bookmarkStart w:name="z207" w:id="104"/>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104"/>
    <w:bookmarkStart w:name="z208" w:id="105"/>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105"/>
    <w:bookmarkStart w:name="z209" w:id="106"/>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106"/>
    <w:bookmarkStart w:name="z210" w:id="107"/>
    <w:p>
      <w:pPr>
        <w:spacing w:after="0"/>
        <w:ind w:left="0"/>
        <w:jc w:val="left"/>
      </w:pPr>
      <w:r>
        <w:rPr>
          <w:rFonts w:ascii="Times New Roman"/>
          <w:b/>
          <w:i w:val="false"/>
          <w:color w:val="000000"/>
        </w:rPr>
        <w:t xml:space="preserve"> Глава 2. Порядок оказания государственной услуги</w:t>
      </w:r>
    </w:p>
    <w:bookmarkEnd w:id="107"/>
    <w:bookmarkStart w:name="z211" w:id="108"/>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108"/>
    <w:bookmarkStart w:name="z212" w:id="109"/>
    <w:p>
      <w:pPr>
        <w:spacing w:after="0"/>
        <w:ind w:left="0"/>
        <w:jc w:val="both"/>
      </w:pPr>
      <w:r>
        <w:rPr>
          <w:rFonts w:ascii="Times New Roman"/>
          <w:b w:val="false"/>
          <w:i w:val="false"/>
          <w:color w:val="000000"/>
          <w:sz w:val="28"/>
        </w:rPr>
        <w:t>
      4. Для получения государственной услуги юридическое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лицензии на осуществление деятельности по разработке, производству, торговле, использованию гражданских пиротехнических веществ и изделий с их применением" (далее – Перечень основных требований) согласно приложению 1 к настоящим Правилам.</w:t>
      </w:r>
    </w:p>
    <w:bookmarkEnd w:id="109"/>
    <w:bookmarkStart w:name="z213" w:id="110"/>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110"/>
    <w:bookmarkStart w:name="z214" w:id="111"/>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111"/>
    <w:bookmarkStart w:name="z215" w:id="112"/>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112"/>
    <w:bookmarkStart w:name="z216" w:id="113"/>
    <w:p>
      <w:pPr>
        <w:spacing w:after="0"/>
        <w:ind w:left="0"/>
        <w:jc w:val="both"/>
      </w:pPr>
      <w:r>
        <w:rPr>
          <w:rFonts w:ascii="Times New Roman"/>
          <w:b w:val="false"/>
          <w:i w:val="false"/>
          <w:color w:val="000000"/>
          <w:sz w:val="28"/>
        </w:rPr>
        <w:t>
      6. Работник ответственного структурного подразделения услугодателя (далее – работник услугодателя) в течение 2 (двух) рабочих дней с момента регистрации документов, указанных в подпунктах 1), 2), 3), 4) и 5) пункта 8 Перечня основных требований, проверяет полноту представленных документов и (или) сведений.</w:t>
      </w:r>
    </w:p>
    <w:bookmarkEnd w:id="113"/>
    <w:bookmarkStart w:name="z217" w:id="114"/>
    <w:p>
      <w:pPr>
        <w:spacing w:after="0"/>
        <w:ind w:left="0"/>
        <w:jc w:val="both"/>
      </w:pPr>
      <w:r>
        <w:rPr>
          <w:rFonts w:ascii="Times New Roman"/>
          <w:b w:val="false"/>
          <w:i w:val="false"/>
          <w:color w:val="000000"/>
          <w:sz w:val="28"/>
        </w:rPr>
        <w:t>
      Сведения документов, удостоверяющих личность, лицензии на осуществление деятельности по разработке, производству, торговле, использованию гражданских пиротехнических веществ и изделий с их применением, о государственной регистрации юридического лица, о документах, подтверждающих право собственности склада для хранения готовой пиротехнической продукции, производственно-технической базы, помещения для реализации готовой пиротехнической продукции, об отсутствии судимости, медицинских противопоказаний, связанных с осуществлением заявляемой деятельности (психическое заболевание, алкоголизм или наркомания), административных правонарушений, информация об оплате государственной пошлины, услугодатель получает из соответствующих государственных информационных систем через "шлюз" электронного правительства.</w:t>
      </w:r>
    </w:p>
    <w:bookmarkEnd w:id="114"/>
    <w:bookmarkStart w:name="z218" w:id="115"/>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приложению 2 (далее – отказ) к настоящим Правилам.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115"/>
    <w:bookmarkStart w:name="z219" w:id="116"/>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w:t>
      </w:r>
      <w:r>
        <w:rPr>
          <w:rFonts w:ascii="Times New Roman"/>
          <w:b w:val="false"/>
          <w:i w:val="false"/>
          <w:color w:val="000000"/>
          <w:sz w:val="28"/>
        </w:rPr>
        <w:t>Квалификационным требованиям</w:t>
      </w:r>
      <w:r>
        <w:rPr>
          <w:rFonts w:ascii="Times New Roman"/>
          <w:b w:val="false"/>
          <w:i w:val="false"/>
          <w:color w:val="000000"/>
          <w:sz w:val="28"/>
        </w:rPr>
        <w:t xml:space="preserve"> и перечню документов, подтверждающие соответствие им, для деятельности по разработке, производству, торговле, использованию гражданских пиротехнических веществ и изделий с их применением, утвержденных приказом Министра внутренних дел Республики Казахстан от 8 января 2015 года № 6 (зарегистрирован в Реестре государственной регистрации нормативных правовых актов № 10353) (далее – Приказ №6).</w:t>
      </w:r>
    </w:p>
    <w:bookmarkEnd w:id="116"/>
    <w:bookmarkStart w:name="z220" w:id="117"/>
    <w:p>
      <w:pPr>
        <w:spacing w:after="0"/>
        <w:ind w:left="0"/>
        <w:jc w:val="both"/>
      </w:pPr>
      <w:r>
        <w:rPr>
          <w:rFonts w:ascii="Times New Roman"/>
          <w:b w:val="false"/>
          <w:i w:val="false"/>
          <w:color w:val="000000"/>
          <w:sz w:val="28"/>
        </w:rPr>
        <w:t>
      При этом в течении 1 (одного) рабочего дня, проводится проверка по информационным системам Комитета по правовой статистике и специальным учетам при Генеральной прокуратуре Республики Казахстан и органов внутренних дел, на наличие судимости и административных правонарушений.</w:t>
      </w:r>
    </w:p>
    <w:bookmarkEnd w:id="117"/>
    <w:bookmarkStart w:name="z221" w:id="118"/>
    <w:p>
      <w:pPr>
        <w:spacing w:after="0"/>
        <w:ind w:left="0"/>
        <w:jc w:val="both"/>
      </w:pPr>
      <w:r>
        <w:rPr>
          <w:rFonts w:ascii="Times New Roman"/>
          <w:b w:val="false"/>
          <w:i w:val="false"/>
          <w:color w:val="000000"/>
          <w:sz w:val="28"/>
        </w:rPr>
        <w:t xml:space="preserve">
      В том числе осуществляется проверка самостоятельно с выездом или направляются запросы в городские и районные подразделения органов полиции для проведения обследования торгового помещения, склада и устройств, по порядку хранения, сохранности, использования и учета гражданских пиротехнических веществ и изделий с их применением, на соответствие установленным требованиям </w:t>
      </w:r>
      <w:r>
        <w:rPr>
          <w:rFonts w:ascii="Times New Roman"/>
          <w:b w:val="false"/>
          <w:i w:val="false"/>
          <w:color w:val="000000"/>
          <w:sz w:val="28"/>
        </w:rPr>
        <w:t>Правилам</w:t>
      </w:r>
      <w:r>
        <w:rPr>
          <w:rFonts w:ascii="Times New Roman"/>
          <w:b w:val="false"/>
          <w:i w:val="false"/>
          <w:color w:val="000000"/>
          <w:sz w:val="28"/>
        </w:rPr>
        <w:t xml:space="preserve"> приобретения, хранения, учета, использования, перевозки, уничтожения, ввоза, вывоза гражданских пиротехнических веществ и изделий с их применением, утвержденных приказом Министра внутренних дел Республики Казахстан от 8 апреля 2015 года №319 (зарегистрирован в Реестре государственной регистрации нормативных правовых актов № 11193) (далее – Приказ №319), по результатам проверки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Инструкции по организации деятельности подразделений органов внутренних дел по контролю в сфере оборота гражданского и служебного оружия, утвержденной приказом Министра внутренних дел Республики Казахстан от 29 марта 2016 года №313 (зарегистрирован в Реестре государственной регистрации нормативных правовых актов № 13694) (далее – Приказ №313).</w:t>
      </w:r>
    </w:p>
    <w:bookmarkEnd w:id="118"/>
    <w:bookmarkStart w:name="z222" w:id="119"/>
    <w:p>
      <w:pPr>
        <w:spacing w:after="0"/>
        <w:ind w:left="0"/>
        <w:jc w:val="both"/>
      </w:pPr>
      <w:r>
        <w:rPr>
          <w:rFonts w:ascii="Times New Roman"/>
          <w:b w:val="false"/>
          <w:i w:val="false"/>
          <w:color w:val="000000"/>
          <w:sz w:val="28"/>
        </w:rPr>
        <w:t>
      7. Работник услугодателя в течении 3 (трех) рабочих дней, рассматривает результаты проверок и формирует лицензию и (или) приложение к лицензии, по формам, согласно приложению 3 и 4 к настоящим Правилам.</w:t>
      </w:r>
    </w:p>
    <w:bookmarkEnd w:id="119"/>
    <w:bookmarkStart w:name="z223" w:id="120"/>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120"/>
    <w:bookmarkStart w:name="z224" w:id="121"/>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121"/>
    <w:bookmarkStart w:name="z225" w:id="122"/>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122"/>
    <w:bookmarkStart w:name="z226" w:id="123"/>
    <w:p>
      <w:pPr>
        <w:spacing w:after="0"/>
        <w:ind w:left="0"/>
        <w:jc w:val="both"/>
      </w:pPr>
      <w:r>
        <w:rPr>
          <w:rFonts w:ascii="Times New Roman"/>
          <w:b w:val="false"/>
          <w:i w:val="false"/>
          <w:color w:val="000000"/>
          <w:sz w:val="28"/>
        </w:rPr>
        <w:t xml:space="preserve">
      8. Общий срок оказания государственной услуги улугодателем составляет 15 (пятнадцать) рабочих дней с момента приема и регистрации заявления. </w:t>
      </w:r>
    </w:p>
    <w:bookmarkEnd w:id="123"/>
    <w:bookmarkStart w:name="z227" w:id="124"/>
    <w:p>
      <w:pPr>
        <w:spacing w:after="0"/>
        <w:ind w:left="0"/>
        <w:jc w:val="both"/>
      </w:pPr>
      <w:r>
        <w:rPr>
          <w:rFonts w:ascii="Times New Roman"/>
          <w:b w:val="false"/>
          <w:i w:val="false"/>
          <w:color w:val="000000"/>
          <w:sz w:val="28"/>
        </w:rPr>
        <w:t>
      9. Переоформление лицензии и (или) приложения к лицензии осуществляется в случаях:</w:t>
      </w:r>
    </w:p>
    <w:bookmarkEnd w:id="124"/>
    <w:bookmarkStart w:name="z228" w:id="125"/>
    <w:p>
      <w:pPr>
        <w:spacing w:after="0"/>
        <w:ind w:left="0"/>
        <w:jc w:val="both"/>
      </w:pPr>
      <w:r>
        <w:rPr>
          <w:rFonts w:ascii="Times New Roman"/>
          <w:b w:val="false"/>
          <w:i w:val="false"/>
          <w:color w:val="000000"/>
          <w:sz w:val="28"/>
        </w:rPr>
        <w:t>
      1) изменения фамилии, имени, отчества (при его наличии) физического лица-лицензиата;</w:t>
      </w:r>
    </w:p>
    <w:bookmarkEnd w:id="125"/>
    <w:bookmarkStart w:name="z229" w:id="126"/>
    <w:p>
      <w:pPr>
        <w:spacing w:after="0"/>
        <w:ind w:left="0"/>
        <w:jc w:val="both"/>
      </w:pPr>
      <w:r>
        <w:rPr>
          <w:rFonts w:ascii="Times New Roman"/>
          <w:b w:val="false"/>
          <w:i w:val="false"/>
          <w:color w:val="000000"/>
          <w:sz w:val="28"/>
        </w:rPr>
        <w:t>
      2) перерегистрации индивидуального предпринимателя-лицензиата, изменении его наименования или юридического адреса;</w:t>
      </w:r>
    </w:p>
    <w:bookmarkEnd w:id="126"/>
    <w:bookmarkStart w:name="z230" w:id="127"/>
    <w:p>
      <w:pPr>
        <w:spacing w:after="0"/>
        <w:ind w:left="0"/>
        <w:jc w:val="both"/>
      </w:pPr>
      <w:r>
        <w:rPr>
          <w:rFonts w:ascii="Times New Roman"/>
          <w:b w:val="false"/>
          <w:i w:val="false"/>
          <w:color w:val="000000"/>
          <w:sz w:val="28"/>
        </w:rPr>
        <w:t>
      3) реорганизации юридического лица-лицензиата в формах слияния, преобразования, присоединения юридического лица-лицензиата к другому юридическому лицу, выделения и разделения;</w:t>
      </w:r>
    </w:p>
    <w:bookmarkEnd w:id="127"/>
    <w:bookmarkStart w:name="z231" w:id="128"/>
    <w:p>
      <w:pPr>
        <w:spacing w:after="0"/>
        <w:ind w:left="0"/>
        <w:jc w:val="both"/>
      </w:pPr>
      <w:r>
        <w:rPr>
          <w:rFonts w:ascii="Times New Roman"/>
          <w:b w:val="false"/>
          <w:i w:val="false"/>
          <w:color w:val="000000"/>
          <w:sz w:val="28"/>
        </w:rPr>
        <w:t>
      4) изменения наименования и (или) места нахождения юридического лица-лицензиата (в случае указания адреса в лицензии);</w:t>
      </w:r>
    </w:p>
    <w:bookmarkEnd w:id="128"/>
    <w:bookmarkStart w:name="z232" w:id="129"/>
    <w:p>
      <w:pPr>
        <w:spacing w:after="0"/>
        <w:ind w:left="0"/>
        <w:jc w:val="both"/>
      </w:pPr>
      <w:r>
        <w:rPr>
          <w:rFonts w:ascii="Times New Roman"/>
          <w:b w:val="false"/>
          <w:i w:val="false"/>
          <w:color w:val="000000"/>
          <w:sz w:val="28"/>
        </w:rPr>
        <w:t>
      5) изменения адреса места нахождения объекта без его физического перемещения для лицензии, выданной по классу "разрешения, выдаваемые на объекты" или для приложений к лицензии с указанием объектов.</w:t>
      </w:r>
    </w:p>
    <w:bookmarkEnd w:id="129"/>
    <w:bookmarkStart w:name="z233" w:id="130"/>
    <w:p>
      <w:pPr>
        <w:spacing w:after="0"/>
        <w:ind w:left="0"/>
        <w:jc w:val="both"/>
      </w:pPr>
      <w:r>
        <w:rPr>
          <w:rFonts w:ascii="Times New Roman"/>
          <w:b w:val="false"/>
          <w:i w:val="false"/>
          <w:color w:val="000000"/>
          <w:sz w:val="28"/>
        </w:rPr>
        <w:t xml:space="preserve">
      Переоформление лицензии и (или) приложения к лицензии не осуществляется в случаях, указанных в подпунктах 2), 4) и 5) части первой настоящего пункта Правил, если изменения юридического адреса индивидуального предпринимателя-лицензиата, адреса места нахождения юридического лица-лицензиата, адреса места нахождения объекта для лицензии, выданной по классу "разрешения, выдаваемые на объекты", или для приложений к лицензии с указанием объектов произошли в связи с изменением наименования населенных пунктов, названия улиц в соответствии с требованиями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"Об административно-территориальном устройстве Республики Казахстан".</w:t>
      </w:r>
    </w:p>
    <w:bookmarkEnd w:id="130"/>
    <w:bookmarkStart w:name="z234" w:id="131"/>
    <w:p>
      <w:pPr>
        <w:spacing w:after="0"/>
        <w:ind w:left="0"/>
        <w:jc w:val="both"/>
      </w:pPr>
      <w:r>
        <w:rPr>
          <w:rFonts w:ascii="Times New Roman"/>
          <w:b w:val="false"/>
          <w:i w:val="false"/>
          <w:color w:val="000000"/>
          <w:sz w:val="28"/>
        </w:rPr>
        <w:t>
      Такие изменения адреса лицензиатов и объектов, указанных в приложениях к лицензиям, осуществляются посредством интеграции государственных информационных систем.</w:t>
      </w:r>
    </w:p>
    <w:bookmarkEnd w:id="131"/>
    <w:bookmarkStart w:name="z235" w:id="132"/>
    <w:p>
      <w:pPr>
        <w:spacing w:after="0"/>
        <w:ind w:left="0"/>
        <w:jc w:val="both"/>
      </w:pPr>
      <w:r>
        <w:rPr>
          <w:rFonts w:ascii="Times New Roman"/>
          <w:b w:val="false"/>
          <w:i w:val="false"/>
          <w:color w:val="000000"/>
          <w:sz w:val="28"/>
        </w:rPr>
        <w:t>
      10. Для переоформления лицензии и (или) приложения к лицензии в случаях, указанных в подпунктах 1), 2), 3), 4) и 5) пункта 9 настоящих Правил за исключением реорганизации юридического лица-лицензиата в формах выделения и разделения, услугополучатель направляет услугодателю посредством портала, документы указанные в подпункте 6) пункта 8 Перечня основных требований.</w:t>
      </w:r>
    </w:p>
    <w:bookmarkEnd w:id="132"/>
    <w:bookmarkStart w:name="z236" w:id="133"/>
    <w:p>
      <w:pPr>
        <w:spacing w:after="0"/>
        <w:ind w:left="0"/>
        <w:jc w:val="both"/>
      </w:pPr>
      <w:r>
        <w:rPr>
          <w:rFonts w:ascii="Times New Roman"/>
          <w:b w:val="false"/>
          <w:i w:val="false"/>
          <w:color w:val="000000"/>
          <w:sz w:val="28"/>
        </w:rPr>
        <w:t>
      При переоформлении лицензии и (или) приложения к лицензии работник услугодателя в течение 3 (трех) рабочих дней с момента регистрации документов, указанных в подпункте 6) пункта 8 Перечня основных требований, проверяет полноту представленных документов, сведений и (или) надлежащее оформление представленных документов.</w:t>
      </w:r>
    </w:p>
    <w:bookmarkEnd w:id="133"/>
    <w:bookmarkStart w:name="z237" w:id="134"/>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второй настоящего пункта, формируют мотивированный отказ в дальнейшем рассмотрении заявления, согласно отказу к настоящим Правилам.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134"/>
    <w:bookmarkStart w:name="z238" w:id="135"/>
    <w:p>
      <w:pPr>
        <w:spacing w:after="0"/>
        <w:ind w:left="0"/>
        <w:jc w:val="both"/>
      </w:pPr>
      <w:r>
        <w:rPr>
          <w:rFonts w:ascii="Times New Roman"/>
          <w:b w:val="false"/>
          <w:i w:val="false"/>
          <w:color w:val="000000"/>
          <w:sz w:val="28"/>
        </w:rPr>
        <w:t xml:space="preserve">
      В случае полноты представленных документов работник услугодателя, в течение 3 (трех) рабочих дней с момента регистрации документов, проверяет условия реализации и хранения гражданских пиротехнических веществ, по результатам проверки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Приказу №313.</w:t>
      </w:r>
    </w:p>
    <w:bookmarkEnd w:id="135"/>
    <w:bookmarkStart w:name="z239" w:id="136"/>
    <w:p>
      <w:pPr>
        <w:spacing w:after="0"/>
        <w:ind w:left="0"/>
        <w:jc w:val="both"/>
      </w:pPr>
      <w:r>
        <w:rPr>
          <w:rFonts w:ascii="Times New Roman"/>
          <w:b w:val="false"/>
          <w:i w:val="false"/>
          <w:color w:val="000000"/>
          <w:sz w:val="28"/>
        </w:rPr>
        <w:t>
      Работник услугодателя в предусмотренные сроки, рассматривает результаты проверок и переоформляет лицензию и (или) приложение к лицензии, по формам, согласно приложению 3 и 4 к настоящим Правилам, в случае возникновения обстоятельств, предусмотренных законодательством Республики Казахстан, исключающих возможность получения разрешений формирует мотивированный отказ в оказании государственной услуги, с указанием причин отказа, по основанием предусмотренных пунктом 9 Перечня основных требований.</w:t>
      </w:r>
    </w:p>
    <w:bookmarkEnd w:id="136"/>
    <w:bookmarkStart w:name="z240" w:id="137"/>
    <w:p>
      <w:pPr>
        <w:spacing w:after="0"/>
        <w:ind w:left="0"/>
        <w:jc w:val="both"/>
      </w:pPr>
      <w:r>
        <w:rPr>
          <w:rFonts w:ascii="Times New Roman"/>
          <w:b w:val="false"/>
          <w:i w:val="false"/>
          <w:color w:val="000000"/>
          <w:sz w:val="28"/>
        </w:rPr>
        <w:t>
      Результаты направляются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137"/>
    <w:bookmarkStart w:name="z241" w:id="138"/>
    <w:p>
      <w:pPr>
        <w:spacing w:after="0"/>
        <w:ind w:left="0"/>
        <w:jc w:val="both"/>
      </w:pPr>
      <w:r>
        <w:rPr>
          <w:rFonts w:ascii="Times New Roman"/>
          <w:b w:val="false"/>
          <w:i w:val="false"/>
          <w:color w:val="000000"/>
          <w:sz w:val="28"/>
        </w:rPr>
        <w:t>
      Общий срок переоформлении лицензии и (или) приложения к лицензии услугодателем составляет 3 (три) рабочих дня с момента приема и регистрации заявления.</w:t>
      </w:r>
    </w:p>
    <w:bookmarkEnd w:id="138"/>
    <w:bookmarkStart w:name="z242" w:id="139"/>
    <w:p>
      <w:pPr>
        <w:spacing w:after="0"/>
        <w:ind w:left="0"/>
        <w:jc w:val="both"/>
      </w:pPr>
      <w:r>
        <w:rPr>
          <w:rFonts w:ascii="Times New Roman"/>
          <w:b w:val="false"/>
          <w:i w:val="false"/>
          <w:color w:val="000000"/>
          <w:sz w:val="28"/>
        </w:rPr>
        <w:t>
      11. Для переоформления лицензии и (или) приложения к лицензии в случаях, реорганизации юридического лица-лицензиата в формах выделения и разделения, услугополучатель направляет услугодателю посредством портала, документы предусмотренные подпунктами 1), 2), 3), 4) и 5) пункта 8 Перечня основных требований.</w:t>
      </w:r>
    </w:p>
    <w:bookmarkEnd w:id="139"/>
    <w:bookmarkStart w:name="z243" w:id="140"/>
    <w:p>
      <w:pPr>
        <w:spacing w:after="0"/>
        <w:ind w:left="0"/>
        <w:jc w:val="both"/>
      </w:pPr>
      <w:r>
        <w:rPr>
          <w:rFonts w:ascii="Times New Roman"/>
          <w:b w:val="false"/>
          <w:i w:val="false"/>
          <w:color w:val="000000"/>
          <w:sz w:val="28"/>
        </w:rPr>
        <w:t xml:space="preserve">
      Соответствие или несоответствие услугополучателя требованиям </w:t>
      </w:r>
      <w:r>
        <w:rPr>
          <w:rFonts w:ascii="Times New Roman"/>
          <w:b w:val="false"/>
          <w:i w:val="false"/>
          <w:color w:val="000000"/>
          <w:sz w:val="28"/>
        </w:rPr>
        <w:t>Приказа</w:t>
      </w:r>
      <w:r>
        <w:rPr>
          <w:rFonts w:ascii="Times New Roman"/>
          <w:b w:val="false"/>
          <w:i w:val="false"/>
          <w:color w:val="000000"/>
          <w:sz w:val="28"/>
        </w:rPr>
        <w:t xml:space="preserve"> №6, а также проверка и обследование помещений и складов на соответствие требованиям </w:t>
      </w:r>
      <w:r>
        <w:rPr>
          <w:rFonts w:ascii="Times New Roman"/>
          <w:b w:val="false"/>
          <w:i w:val="false"/>
          <w:color w:val="000000"/>
          <w:sz w:val="28"/>
        </w:rPr>
        <w:t>Приказа</w:t>
      </w:r>
      <w:r>
        <w:rPr>
          <w:rFonts w:ascii="Times New Roman"/>
          <w:b w:val="false"/>
          <w:i w:val="false"/>
          <w:color w:val="000000"/>
          <w:sz w:val="28"/>
        </w:rPr>
        <w:t xml:space="preserve"> №319, осуществляется услугодателем в порядке, указанном в пункте 6 настоящих Правил. </w:t>
      </w:r>
    </w:p>
    <w:bookmarkEnd w:id="140"/>
    <w:bookmarkStart w:name="z244" w:id="141"/>
    <w:p>
      <w:pPr>
        <w:spacing w:after="0"/>
        <w:ind w:left="0"/>
        <w:jc w:val="both"/>
      </w:pPr>
      <w:r>
        <w:rPr>
          <w:rFonts w:ascii="Times New Roman"/>
          <w:b w:val="false"/>
          <w:i w:val="false"/>
          <w:color w:val="000000"/>
          <w:sz w:val="28"/>
        </w:rPr>
        <w:t>
      Работник услугодателя в течении 3 (трех) рабочих дней, рассматривает результаты проверок и переоформляет лицензию и (или) приложение к лицензии, по формам, согласно приложению 3 и 4 к настоящим Правилам, в случае возникновения обстоятельств, предусмотренных законодательством Республики Казахстан, исключающих возможность получения разрешений формирует мотивированный отказ в оказании государственной услуги, с указанием причин отказа, по основанием предусмотренных пунктом 9 Перечня основных требований.</w:t>
      </w:r>
    </w:p>
    <w:bookmarkEnd w:id="141"/>
    <w:bookmarkStart w:name="z245" w:id="142"/>
    <w:p>
      <w:pPr>
        <w:spacing w:after="0"/>
        <w:ind w:left="0"/>
        <w:jc w:val="both"/>
      </w:pPr>
      <w:r>
        <w:rPr>
          <w:rFonts w:ascii="Times New Roman"/>
          <w:b w:val="false"/>
          <w:i w:val="false"/>
          <w:color w:val="000000"/>
          <w:sz w:val="28"/>
        </w:rPr>
        <w:t>
      Результаты направляются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142"/>
    <w:bookmarkStart w:name="z246" w:id="143"/>
    <w:p>
      <w:pPr>
        <w:spacing w:after="0"/>
        <w:ind w:left="0"/>
        <w:jc w:val="both"/>
      </w:pPr>
      <w:r>
        <w:rPr>
          <w:rFonts w:ascii="Times New Roman"/>
          <w:b w:val="false"/>
          <w:i w:val="false"/>
          <w:color w:val="000000"/>
          <w:sz w:val="28"/>
        </w:rPr>
        <w:t>
      Общий срок оказания услугодателем при переоформлении лицензии и (или) приложения к лицензии при реорганизации юридического лица-лицензиата в форме выделения или разделения, составляет 15 (пятнадцать) рабочих дней с момента приема и регистрации заявления.</w:t>
      </w:r>
    </w:p>
    <w:bookmarkEnd w:id="143"/>
    <w:bookmarkStart w:name="z247" w:id="144"/>
    <w:p>
      <w:pPr>
        <w:spacing w:after="0"/>
        <w:ind w:left="0"/>
        <w:jc w:val="both"/>
      </w:pPr>
      <w:r>
        <w:rPr>
          <w:rFonts w:ascii="Times New Roman"/>
          <w:b w:val="false"/>
          <w:i w:val="false"/>
          <w:color w:val="000000"/>
          <w:sz w:val="28"/>
        </w:rPr>
        <w:t>
      12. В случае, если лицензия и (или) приложение к лицензии были выданы в бумажной форме, услугополучатель по заявлению переводит их в электронный формат и получает электронную форму лицензии и (или) приложение к лицензии.</w:t>
      </w:r>
    </w:p>
    <w:bookmarkEnd w:id="144"/>
    <w:bookmarkStart w:name="z248" w:id="145"/>
    <w:p>
      <w:pPr>
        <w:spacing w:after="0"/>
        <w:ind w:left="0"/>
        <w:jc w:val="both"/>
      </w:pPr>
      <w:r>
        <w:rPr>
          <w:rFonts w:ascii="Times New Roman"/>
          <w:b w:val="false"/>
          <w:i w:val="false"/>
          <w:color w:val="000000"/>
          <w:sz w:val="28"/>
        </w:rPr>
        <w:t xml:space="preserve">
      13.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145"/>
    <w:bookmarkStart w:name="z249" w:id="146"/>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146"/>
    <w:bookmarkStart w:name="z250" w:id="147"/>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147"/>
    <w:bookmarkStart w:name="z251" w:id="148"/>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148"/>
    <w:bookmarkStart w:name="z252" w:id="149"/>
    <w:p>
      <w:pPr>
        <w:spacing w:after="0"/>
        <w:ind w:left="0"/>
        <w:jc w:val="both"/>
      </w:pPr>
      <w:r>
        <w:rPr>
          <w:rFonts w:ascii="Times New Roman"/>
          <w:b w:val="false"/>
          <w:i w:val="false"/>
          <w:color w:val="000000"/>
          <w:sz w:val="28"/>
        </w:rPr>
        <w:t>
      14.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149"/>
    <w:bookmarkStart w:name="z253" w:id="150"/>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150"/>
    <w:bookmarkStart w:name="z254" w:id="151"/>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151"/>
    <w:bookmarkStart w:name="z255" w:id="152"/>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152"/>
    <w:bookmarkStart w:name="z256" w:id="153"/>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153"/>
    <w:bookmarkStart w:name="z257" w:id="154"/>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154"/>
    <w:bookmarkStart w:name="z258" w:id="155"/>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1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государственной</w:t>
            </w:r>
            <w:r>
              <w:br/>
            </w:r>
            <w:r>
              <w:rPr>
                <w:rFonts w:ascii="Times New Roman"/>
                <w:b w:val="false"/>
                <w:i w:val="false"/>
                <w:color w:val="000000"/>
                <w:sz w:val="20"/>
              </w:rPr>
              <w:t>услуги "Выдача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 xml:space="preserve">по разработке, производству, </w:t>
            </w:r>
            <w:r>
              <w:br/>
            </w:r>
            <w:r>
              <w:rPr>
                <w:rFonts w:ascii="Times New Roman"/>
                <w:b w:val="false"/>
                <w:i w:val="false"/>
                <w:color w:val="000000"/>
                <w:sz w:val="20"/>
              </w:rPr>
              <w:t>торговле,</w:t>
            </w:r>
            <w:r>
              <w:br/>
            </w:r>
            <w:r>
              <w:rPr>
                <w:rFonts w:ascii="Times New Roman"/>
                <w:b w:val="false"/>
                <w:i w:val="false"/>
                <w:color w:val="000000"/>
                <w:sz w:val="20"/>
              </w:rPr>
              <w:t>использованию гражданских</w:t>
            </w:r>
            <w:r>
              <w:br/>
            </w:r>
            <w:r>
              <w:rPr>
                <w:rFonts w:ascii="Times New Roman"/>
                <w:b w:val="false"/>
                <w:i w:val="false"/>
                <w:color w:val="000000"/>
                <w:sz w:val="20"/>
              </w:rPr>
              <w:t>пиротехнических веществ и</w:t>
            </w:r>
            <w:r>
              <w:br/>
            </w:r>
            <w:r>
              <w:rPr>
                <w:rFonts w:ascii="Times New Roman"/>
                <w:b w:val="false"/>
                <w:i w:val="false"/>
                <w:color w:val="000000"/>
                <w:sz w:val="20"/>
              </w:rPr>
              <w:t>изделий с их применением"</w:t>
            </w:r>
          </w:p>
        </w:tc>
      </w:tr>
    </w:tbl>
    <w:bookmarkStart w:name="z260" w:id="156"/>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лицензии на осуществление деятельности по разработке, производству, торговле, использованию гражданских пиротехнических веществ и изделий с их применением"</w:t>
      </w:r>
    </w:p>
    <w:bookmarkEnd w:id="156"/>
    <w:bookmarkStart w:name="z261" w:id="157"/>
    <w:p>
      <w:pPr>
        <w:spacing w:after="0"/>
        <w:ind w:left="0"/>
        <w:jc w:val="both"/>
      </w:pPr>
      <w:r>
        <w:rPr>
          <w:rFonts w:ascii="Times New Roman"/>
          <w:b w:val="false"/>
          <w:i w:val="false"/>
          <w:color w:val="000000"/>
          <w:sz w:val="28"/>
        </w:rPr>
        <w:t>
      Наименование подвидов государственной услуги:</w:t>
      </w:r>
    </w:p>
    <w:bookmarkEnd w:id="157"/>
    <w:bookmarkStart w:name="z262" w:id="158"/>
    <w:p>
      <w:pPr>
        <w:spacing w:after="0"/>
        <w:ind w:left="0"/>
        <w:jc w:val="both"/>
      </w:pPr>
      <w:r>
        <w:rPr>
          <w:rFonts w:ascii="Times New Roman"/>
          <w:b w:val="false"/>
          <w:i w:val="false"/>
          <w:color w:val="000000"/>
          <w:sz w:val="28"/>
        </w:rPr>
        <w:t>
      Лицензия на осуществление деятельности по разработке гражданских пиротехнических веществ и изделий с их применением;</w:t>
      </w:r>
    </w:p>
    <w:bookmarkEnd w:id="158"/>
    <w:bookmarkStart w:name="z263" w:id="159"/>
    <w:p>
      <w:pPr>
        <w:spacing w:after="0"/>
        <w:ind w:left="0"/>
        <w:jc w:val="both"/>
      </w:pPr>
      <w:r>
        <w:rPr>
          <w:rFonts w:ascii="Times New Roman"/>
          <w:b w:val="false"/>
          <w:i w:val="false"/>
          <w:color w:val="000000"/>
          <w:sz w:val="28"/>
        </w:rPr>
        <w:t>
      Лицензия на осуществление деятельности по производству гражданских пиротехнических веществ и изделий с их применением;</w:t>
      </w:r>
    </w:p>
    <w:bookmarkEnd w:id="159"/>
    <w:bookmarkStart w:name="z264" w:id="160"/>
    <w:p>
      <w:pPr>
        <w:spacing w:after="0"/>
        <w:ind w:left="0"/>
        <w:jc w:val="both"/>
      </w:pPr>
      <w:r>
        <w:rPr>
          <w:rFonts w:ascii="Times New Roman"/>
          <w:b w:val="false"/>
          <w:i w:val="false"/>
          <w:color w:val="000000"/>
          <w:sz w:val="28"/>
        </w:rPr>
        <w:t>
      Лицензия на осуществление деятельности по торговле гражданскими пиротехническими веществами и изделиями с их применением;</w:t>
      </w:r>
    </w:p>
    <w:bookmarkEnd w:id="160"/>
    <w:bookmarkStart w:name="z265" w:id="161"/>
    <w:p>
      <w:pPr>
        <w:spacing w:after="0"/>
        <w:ind w:left="0"/>
        <w:jc w:val="both"/>
      </w:pPr>
      <w:r>
        <w:rPr>
          <w:rFonts w:ascii="Times New Roman"/>
          <w:b w:val="false"/>
          <w:i w:val="false"/>
          <w:color w:val="000000"/>
          <w:sz w:val="28"/>
        </w:rPr>
        <w:t>
      Лицензия на осуществление деятельности по использованию гражданских пиротехнических веществ и изделий с их применением</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162"/>
          <w:p>
            <w:pPr>
              <w:spacing w:after="20"/>
              <w:ind w:left="20"/>
              <w:jc w:val="both"/>
            </w:pPr>
            <w:r>
              <w:rPr>
                <w:rFonts w:ascii="Times New Roman"/>
                <w:b w:val="false"/>
                <w:i w:val="false"/>
                <w:color w:val="000000"/>
                <w:sz w:val="20"/>
              </w:rPr>
              <w:t>
По всем подвидам:</w:t>
            </w:r>
          </w:p>
          <w:bookmarkEnd w:id="162"/>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163"/>
          <w:p>
            <w:pPr>
              <w:spacing w:after="20"/>
              <w:ind w:left="20"/>
              <w:jc w:val="both"/>
            </w:pPr>
            <w:r>
              <w:rPr>
                <w:rFonts w:ascii="Times New Roman"/>
                <w:b w:val="false"/>
                <w:i w:val="false"/>
                <w:color w:val="000000"/>
                <w:sz w:val="20"/>
              </w:rPr>
              <w:t>
По всем подвидам:</w:t>
            </w:r>
          </w:p>
          <w:bookmarkEnd w:id="163"/>
          <w:p>
            <w:pPr>
              <w:spacing w:after="20"/>
              <w:ind w:left="20"/>
              <w:jc w:val="both"/>
            </w:pPr>
            <w:r>
              <w:rPr>
                <w:rFonts w:ascii="Times New Roman"/>
                <w:b w:val="false"/>
                <w:i w:val="false"/>
                <w:color w:val="000000"/>
                <w:sz w:val="20"/>
              </w:rPr>
              <w:t>
</w:t>
            </w:r>
            <w:r>
              <w:rPr>
                <w:rFonts w:ascii="Times New Roman"/>
                <w:b w:val="false"/>
                <w:i w:val="false"/>
                <w:color w:val="000000"/>
                <w:sz w:val="20"/>
              </w:rPr>
              <w:t>При выдаче лицензии и (или) приложения к лицензии – 15 (пятнадцать) рабочих дней;</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переоформлении лицензии на и (или) приложения к лицензии при реорганизации юридического лица-лицензиата в форме выделения или разделения – 15 (пятнадцать) рабочих дней;</w:t>
            </w:r>
          </w:p>
          <w:p>
            <w:pPr>
              <w:spacing w:after="20"/>
              <w:ind w:left="20"/>
              <w:jc w:val="both"/>
            </w:pPr>
            <w:r>
              <w:rPr>
                <w:rFonts w:ascii="Times New Roman"/>
                <w:b w:val="false"/>
                <w:i w:val="false"/>
                <w:color w:val="000000"/>
                <w:sz w:val="20"/>
              </w:rPr>
              <w:t>
при переоформлении лицензии и (или) приложения к лицензии– 3 (три) рабочих дня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164"/>
          <w:p>
            <w:pPr>
              <w:spacing w:after="20"/>
              <w:ind w:left="20"/>
              <w:jc w:val="both"/>
            </w:pPr>
            <w:r>
              <w:rPr>
                <w:rFonts w:ascii="Times New Roman"/>
                <w:b w:val="false"/>
                <w:i w:val="false"/>
                <w:color w:val="000000"/>
                <w:sz w:val="20"/>
              </w:rPr>
              <w:t>
По всем подвидам:</w:t>
            </w:r>
          </w:p>
          <w:bookmarkEnd w:id="164"/>
          <w:p>
            <w:pPr>
              <w:spacing w:after="20"/>
              <w:ind w:left="20"/>
              <w:jc w:val="both"/>
            </w:pPr>
            <w:r>
              <w:rPr>
                <w:rFonts w:ascii="Times New Roman"/>
                <w:b w:val="false"/>
                <w:i w:val="false"/>
                <w:color w:val="000000"/>
                <w:sz w:val="20"/>
              </w:rPr>
              <w:t>
Электронная (полностью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165"/>
          <w:p>
            <w:pPr>
              <w:spacing w:after="20"/>
              <w:ind w:left="20"/>
              <w:jc w:val="both"/>
            </w:pPr>
            <w:r>
              <w:rPr>
                <w:rFonts w:ascii="Times New Roman"/>
                <w:b w:val="false"/>
                <w:i w:val="false"/>
                <w:color w:val="000000"/>
                <w:sz w:val="20"/>
              </w:rPr>
              <w:t>
Лицензия и (или) приложение к лицензии, переоформление лицензии и (или) приложения к лицензии на осуществление деятельности по разработке, производству, торговле, использованию гражданских пиротехнических веществ и изделий с их применением либо мотивированный ответ об отказе в оказании государственной услуги.</w:t>
            </w:r>
          </w:p>
          <w:bookmarkEnd w:id="165"/>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166"/>
          <w:p>
            <w:pPr>
              <w:spacing w:after="20"/>
              <w:ind w:left="20"/>
              <w:jc w:val="both"/>
            </w:pPr>
            <w:r>
              <w:rPr>
                <w:rFonts w:ascii="Times New Roman"/>
                <w:b w:val="false"/>
                <w:i w:val="false"/>
                <w:color w:val="000000"/>
                <w:sz w:val="20"/>
              </w:rPr>
              <w:t xml:space="preserve">
Государственная услуга оказывается на платной основе юридическим лицам. 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554</w:t>
            </w:r>
            <w:r>
              <w:rPr>
                <w:rFonts w:ascii="Times New Roman"/>
                <w:b w:val="false"/>
                <w:i w:val="false"/>
                <w:color w:val="000000"/>
                <w:sz w:val="20"/>
              </w:rPr>
              <w:t xml:space="preserve"> Кодекса Республики Казахстан "О налогах и других обязательных платежах в бюджет".</w:t>
            </w:r>
          </w:p>
          <w:bookmarkEnd w:id="166"/>
          <w:p>
            <w:pPr>
              <w:spacing w:after="20"/>
              <w:ind w:left="20"/>
              <w:jc w:val="both"/>
            </w:pPr>
            <w:r>
              <w:rPr>
                <w:rFonts w:ascii="Times New Roman"/>
                <w:b w:val="false"/>
                <w:i w:val="false"/>
                <w:color w:val="000000"/>
                <w:sz w:val="20"/>
              </w:rPr>
              <w:t>
</w:t>
            </w:r>
            <w:r>
              <w:rPr>
                <w:rFonts w:ascii="Times New Roman"/>
                <w:b w:val="false"/>
                <w:i w:val="false"/>
                <w:color w:val="000000"/>
                <w:sz w:val="20"/>
              </w:rPr>
              <w:t>При оказании государственной услуги в бюджет по месту нахождения услугополучателя уплачивается лицензионный сбор за право занятия отдельными видами деятельности: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1) лицензионный сбор при выдаче лицензии за право занятия данным видом деятельности составляет 10 (десять) месячных расчетных показателей (далее – МРП);</w:t>
            </w:r>
          </w:p>
          <w:p>
            <w:pPr>
              <w:spacing w:after="20"/>
              <w:ind w:left="20"/>
              <w:jc w:val="both"/>
            </w:pPr>
            <w:r>
              <w:rPr>
                <w:rFonts w:ascii="Times New Roman"/>
                <w:b w:val="false"/>
                <w:i w:val="false"/>
                <w:color w:val="000000"/>
                <w:sz w:val="20"/>
              </w:rPr>
              <w:t>
</w:t>
            </w:r>
            <w:r>
              <w:rPr>
                <w:rFonts w:ascii="Times New Roman"/>
                <w:b w:val="false"/>
                <w:i w:val="false"/>
                <w:color w:val="000000"/>
                <w:sz w:val="20"/>
              </w:rPr>
              <w:t>2) лицензионный сбор за переоформление лицензии составляет десять процентов от ставки при выдаче лицензии, но не более 4 (четырех) МРП.</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167"/>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167"/>
          <w:p>
            <w:pPr>
              <w:spacing w:after="20"/>
              <w:ind w:left="20"/>
              <w:jc w:val="both"/>
            </w:pPr>
            <w:r>
              <w:rPr>
                <w:rFonts w:ascii="Times New Roman"/>
                <w:b w:val="false"/>
                <w:i w:val="false"/>
                <w:color w:val="000000"/>
                <w:sz w:val="20"/>
              </w:rPr>
              <w:t>
</w:t>
            </w:r>
            <w:r>
              <w:rPr>
                <w:rFonts w:ascii="Times New Roman"/>
                <w:b w:val="false"/>
                <w:i w:val="false"/>
                <w:color w:val="000000"/>
                <w:sz w:val="20"/>
              </w:rPr>
              <w:t>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w:t>
            </w:r>
          </w:p>
          <w:p>
            <w:pPr>
              <w:spacing w:after="20"/>
              <w:ind w:left="20"/>
              <w:jc w:val="both"/>
            </w:pPr>
            <w:r>
              <w:rPr>
                <w:rFonts w:ascii="Times New Roman"/>
                <w:b w:val="false"/>
                <w:i w:val="false"/>
                <w:color w:val="000000"/>
                <w:sz w:val="20"/>
              </w:rPr>
              <w:t>
</w:t>
            </w:r>
            <w:r>
              <w:rPr>
                <w:rFonts w:ascii="Times New Roman"/>
                <w:b w:val="false"/>
                <w:i w:val="false"/>
                <w:color w:val="000000"/>
                <w:sz w:val="20"/>
              </w:rPr>
              <w:t>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 w:id="168"/>
          <w:p>
            <w:pPr>
              <w:spacing w:after="20"/>
              <w:ind w:left="20"/>
              <w:jc w:val="both"/>
            </w:pPr>
            <w:r>
              <w:rPr>
                <w:rFonts w:ascii="Times New Roman"/>
                <w:b w:val="false"/>
                <w:i w:val="false"/>
                <w:color w:val="000000"/>
                <w:sz w:val="20"/>
              </w:rPr>
              <w:t>
1) для получения лицензии и (или) приложения к лицензии, переоформления лицензии и (или) приложения к лицензии в случаях, реорганизации юридического лица-лицензиата в формах выделения и разделения:</w:t>
            </w:r>
          </w:p>
          <w:bookmarkEnd w:id="168"/>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юридического лица для получения (переоформления) лицензии и (или) приложения к лицензии в электронном виде по форме, согласно приложению 1 к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документе, подтверждающего уплату лицензионного сбора за право занятия отдельными видами деятельности, за исключением случаев оплаты через ПШЭП – в случае получения или переоформления лицензии и приложения к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форму сведений к квалификационным требованиям и перечню документов, подтверждающих соответствие им, для осуществления деятельности по разработке, производству, торговле, использованию гражданских пиротехнических веществ и изделий с их применением, согласно приложению 2 к Перечню основных требований к оказанию государственной услуги (далее – форма сведения);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электронные копии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 – в случае переоформления лицензии и (или) приложения к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2) для подвида деятельности по разработке гражданских пиротехнических веществ и изделий с их применением юридическим лицам, вместе с документами указанными в подпункте</w:t>
            </w:r>
          </w:p>
          <w:p>
            <w:pPr>
              <w:spacing w:after="20"/>
              <w:ind w:left="20"/>
              <w:jc w:val="both"/>
            </w:pPr>
            <w:r>
              <w:rPr>
                <w:rFonts w:ascii="Times New Roman"/>
                <w:b w:val="false"/>
                <w:i w:val="false"/>
                <w:color w:val="000000"/>
                <w:sz w:val="20"/>
              </w:rPr>
              <w:t>
</w:t>
            </w:r>
            <w:r>
              <w:rPr>
                <w:rFonts w:ascii="Times New Roman"/>
                <w:b w:val="false"/>
                <w:i w:val="false"/>
                <w:color w:val="000000"/>
                <w:sz w:val="20"/>
              </w:rPr>
              <w:t>1) прилагаются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 подтверждающий право собственности склада для хранения готовой пиротехнической продукции, указывается в форме сведений или электронную копии документа, подтверждающего право аренды склада для хранения готовой пиротехнической продукции;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акта приемки в эксплуатацию объекта, систем и установок пожарной автоматики указываются в форме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комплекта нормативно-технических документов в области разработки пиротехнических веществ и изделий указываются в форме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электронные копии технической документации, аттестата аккредитованной лабораторной базы для проведения научно-исследовательских и опытно-конструкторских работ.</w:t>
            </w:r>
          </w:p>
          <w:p>
            <w:pPr>
              <w:spacing w:after="20"/>
              <w:ind w:left="20"/>
              <w:jc w:val="both"/>
            </w:pPr>
            <w:r>
              <w:rPr>
                <w:rFonts w:ascii="Times New Roman"/>
                <w:b w:val="false"/>
                <w:i w:val="false"/>
                <w:color w:val="000000"/>
                <w:sz w:val="20"/>
              </w:rPr>
              <w:t>
</w:t>
            </w:r>
            <w:r>
              <w:rPr>
                <w:rFonts w:ascii="Times New Roman"/>
                <w:b w:val="false"/>
                <w:i w:val="false"/>
                <w:color w:val="000000"/>
                <w:sz w:val="20"/>
              </w:rPr>
              <w:t>3) для подвида деятельности по производству гражданских пиротехнических веществ и изделий с их применением юридическим лицам,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электронные копии комплекта нормативно-технических и научно-технических документов по вопросам производства, хранения, реализации, применения и утилизации пиротехнических веществ и изделий;</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электронные копии документов, подтверждающих право собственности или аренды на оборудования и аппаратуры;</w:t>
            </w:r>
          </w:p>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 подтверждающий право собственности производственно-технической базы, указывается в форме сведений или электронную копию документа подтверждающего право аренды на производственно техническую базу;</w:t>
            </w:r>
          </w:p>
          <w:p>
            <w:pPr>
              <w:spacing w:after="20"/>
              <w:ind w:left="20"/>
              <w:jc w:val="both"/>
            </w:pPr>
            <w:r>
              <w:rPr>
                <w:rFonts w:ascii="Times New Roman"/>
                <w:b w:val="false"/>
                <w:i w:val="false"/>
                <w:color w:val="000000"/>
                <w:sz w:val="20"/>
              </w:rPr>
              <w:t>
</w:t>
            </w:r>
            <w:r>
              <w:rPr>
                <w:rFonts w:ascii="Times New Roman"/>
                <w:b w:val="false"/>
                <w:i w:val="false"/>
                <w:color w:val="000000"/>
                <w:sz w:val="20"/>
              </w:rPr>
              <w:t>акт приемки в эксплуатацию объекта, систем и установок пожарной автоматики указываются в форме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инструкция, положения и нормативно-технические документы по безопасному производству работ указываются в форме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4) для подвида деятельности по использованию гражданских пиротехнических веществ и изделий с их применением юридическим лицам,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 подтверждающий право собственности склада для хранения готовой пиротехнической продукции, указывается в форме сведений или электронную копии документа, подтверждающего право аренды склада для хранения готовой пиротехнической продукции;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акт приемки в эксплуатацию объекта, систем и установок пожарной автоматики указываются в форме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документы, указывающие на наличие или аренды специально оборудованного автотранспорта для перевозки пиротехнических изделий указываются в форме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документы, указывающие на наличие специального оборудования технического назначения, позволяющего использование гражданских пиротехнических веществ и изделий с их применением, определяющие его технические характеристики и безопасность использования указываются в форме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5) для подвида деятельности по торговле гражданскими пиротехническими веществами и изделиями с их применением юридическим лицам,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 подтверждающий право собственности помещения для реализации готовой пиротехнической продукции, указывается в форме сведений или электронную копии документа, подтверждающего право аренды помещения для реализации готовой пиротехнической продукции;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 подтверждающий право собственности склада для хранения готовой пиротехнической продукции, указывается в форме сведений или электронную копии документа, подтверждающего право аренды склада для хранения готовой пиротехнической продукции;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акт приемки в эксплуатацию объекта, систем и установок пожарной автоматики указываются в форме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 подтверждающий право собственности специально оборудованного автотранспортного средства для перевозки пиротехнических изделий указывается в форме сведений или электронную копии документа, подтверждающего право аренды специально оборудованного автотранспортного средства для перевозки пиротехнических изделий;</w:t>
            </w:r>
          </w:p>
          <w:p>
            <w:pPr>
              <w:spacing w:after="20"/>
              <w:ind w:left="20"/>
              <w:jc w:val="both"/>
            </w:pPr>
            <w:r>
              <w:rPr>
                <w:rFonts w:ascii="Times New Roman"/>
                <w:b w:val="false"/>
                <w:i w:val="false"/>
                <w:color w:val="000000"/>
                <w:sz w:val="20"/>
              </w:rPr>
              <w:t>
</w:t>
            </w:r>
            <w:r>
              <w:rPr>
                <w:rFonts w:ascii="Times New Roman"/>
                <w:b w:val="false"/>
                <w:i w:val="false"/>
                <w:color w:val="000000"/>
                <w:sz w:val="20"/>
              </w:rPr>
              <w:t>6) для переоформления лицензии и (или) приложения к лицензии:</w:t>
            </w:r>
          </w:p>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юридического лица для получения (переоформления) лицензии и (или) приложения к лицензии в электронном виде по форме, согласно приложению 1 к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документе, подтверждающего уплату лицензионного сбора за право занятия отдельными видами деятельности, за исключением случаев оплаты через ПШЭП;</w:t>
            </w:r>
          </w:p>
          <w:p>
            <w:pPr>
              <w:spacing w:after="20"/>
              <w:ind w:left="20"/>
              <w:jc w:val="both"/>
            </w:pPr>
            <w:r>
              <w:rPr>
                <w:rFonts w:ascii="Times New Roman"/>
                <w:b w:val="false"/>
                <w:i w:val="false"/>
                <w:color w:val="000000"/>
                <w:sz w:val="20"/>
              </w:rPr>
              <w:t>
</w:t>
            </w:r>
            <w:r>
              <w:rPr>
                <w:rFonts w:ascii="Times New Roman"/>
                <w:b w:val="false"/>
                <w:i w:val="false"/>
                <w:color w:val="000000"/>
                <w:sz w:val="20"/>
              </w:rPr>
              <w:t>форма сведений к квалификационным требованиям и перечню документов, подтверждающих соответствие им, для осуществления деятельности согласно приложению 2 к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электронные копии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20"/>
              <w:ind w:left="20"/>
              <w:jc w:val="both"/>
            </w:pPr>
            <w:r>
              <w:rPr>
                <w:rFonts w:ascii="Times New Roman"/>
                <w:b w:val="false"/>
                <w:i w:val="false"/>
                <w:color w:val="000000"/>
                <w:sz w:val="20"/>
              </w:rPr>
              <w:t>
Сведения документов, удостоверяющих личность, лицензии на осуществление деятельности по разработке, производству, торговле, использованию гражданских пиротехнических веществ и изделий с их применением, о государственной регистрации юридического лица, о документах, подтверждающих право собственности склада для хранения готовой пиротехнической продукции, производственно-технической базы, помещения для реализации готовой пиротехнической продукции, об отсутствии судимости, медицинских противопоказаний, связанных с осуществлением заявляемой деятельности (психическое заболевание, алкоголизм или наркомания), административных правонарушений, информация об оплате государственной пошлины, услугодатель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169"/>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169"/>
          <w:p>
            <w:pPr>
              <w:spacing w:after="20"/>
              <w:ind w:left="20"/>
              <w:jc w:val="both"/>
            </w:pPr>
            <w:r>
              <w:rPr>
                <w:rFonts w:ascii="Times New Roman"/>
                <w:b w:val="false"/>
                <w:i w:val="false"/>
                <w:color w:val="000000"/>
                <w:sz w:val="20"/>
              </w:rPr>
              <w:t>
</w:t>
            </w:r>
            <w:r>
              <w:rPr>
                <w:rFonts w:ascii="Times New Roman"/>
                <w:b w:val="false"/>
                <w:i w:val="false"/>
                <w:color w:val="000000"/>
                <w:sz w:val="20"/>
              </w:rPr>
              <w:t>2) если занятие видом деятельности запрещено законами Республики Казахстан для данной категории физических или юридических лиц;</w:t>
            </w:r>
          </w:p>
          <w:p>
            <w:pPr>
              <w:spacing w:after="20"/>
              <w:ind w:left="20"/>
              <w:jc w:val="both"/>
            </w:pPr>
            <w:r>
              <w:rPr>
                <w:rFonts w:ascii="Times New Roman"/>
                <w:b w:val="false"/>
                <w:i w:val="false"/>
                <w:color w:val="000000"/>
                <w:sz w:val="20"/>
              </w:rPr>
              <w:t>
</w:t>
            </w:r>
            <w:r>
              <w:rPr>
                <w:rFonts w:ascii="Times New Roman"/>
                <w:b w:val="false"/>
                <w:i w:val="false"/>
                <w:color w:val="000000"/>
                <w:sz w:val="20"/>
              </w:rPr>
              <w:t>3) не внесение лицензионного сбора за право занятия отдельными видами деятельности, в случае подачи заявления на выдачу лицензии на вид деятельности;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не соответствие услугополучателя </w:t>
            </w:r>
            <w:r>
              <w:rPr>
                <w:rFonts w:ascii="Times New Roman"/>
                <w:b w:val="false"/>
                <w:i w:val="false"/>
                <w:color w:val="000000"/>
                <w:sz w:val="20"/>
              </w:rPr>
              <w:t>Квалификационным требованиям</w:t>
            </w:r>
            <w:r>
              <w:rPr>
                <w:rFonts w:ascii="Times New Roman"/>
                <w:b w:val="false"/>
                <w:i w:val="false"/>
                <w:color w:val="000000"/>
                <w:sz w:val="20"/>
              </w:rPr>
              <w:t xml:space="preserve"> и перечню документов, подтверждающие соответствие им, для деятельности по разработке, производству, торговле, использованию гражданских пиротехнических веществ и изделий с их применением, утвержденных приказом Министра внутренних дел Республики Казахстан от 8 января 2015 года № 6 (зарегистрирован в Реестре государственной регистрации нормативных правовых актов № 10353) (далее – Приказ №6);</w:t>
            </w:r>
          </w:p>
          <w:p>
            <w:pPr>
              <w:spacing w:after="20"/>
              <w:ind w:left="20"/>
              <w:jc w:val="both"/>
            </w:pPr>
            <w:r>
              <w:rPr>
                <w:rFonts w:ascii="Times New Roman"/>
                <w:b w:val="false"/>
                <w:i w:val="false"/>
                <w:color w:val="000000"/>
                <w:sz w:val="20"/>
              </w:rPr>
              <w:t>
</w:t>
            </w:r>
            <w:r>
              <w:rPr>
                <w:rFonts w:ascii="Times New Roman"/>
                <w:b w:val="false"/>
                <w:i w:val="false"/>
                <w:color w:val="000000"/>
                <w:sz w:val="20"/>
              </w:rPr>
              <w:t>5) вступивший в законную силу приговор суда, запрещающий услугополучателю заниматься отдельным видом деятельности;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6) если ранее лицензия и (или) приложение к лицензии были переоформлены на другое юридическое лицо из числа вновь возникших в результате разделения юридических лиц-лицензиатов;</w:t>
            </w:r>
          </w:p>
          <w:p>
            <w:pPr>
              <w:spacing w:after="20"/>
              <w:ind w:left="20"/>
              <w:jc w:val="both"/>
            </w:pPr>
            <w:r>
              <w:rPr>
                <w:rFonts w:ascii="Times New Roman"/>
                <w:b w:val="false"/>
                <w:i w:val="false"/>
                <w:color w:val="000000"/>
                <w:sz w:val="20"/>
              </w:rPr>
              <w:t>
</w:t>
            </w:r>
            <w:r>
              <w:rPr>
                <w:rFonts w:ascii="Times New Roman"/>
                <w:b w:val="false"/>
                <w:i w:val="false"/>
                <w:color w:val="000000"/>
                <w:sz w:val="20"/>
              </w:rPr>
              <w:t>7)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установленным Приказом №6;</w:t>
            </w:r>
          </w:p>
          <w:p>
            <w:pPr>
              <w:spacing w:after="20"/>
              <w:ind w:left="20"/>
              <w:jc w:val="both"/>
            </w:pPr>
            <w:r>
              <w:rPr>
                <w:rFonts w:ascii="Times New Roman"/>
                <w:b w:val="false"/>
                <w:i w:val="false"/>
                <w:color w:val="000000"/>
                <w:sz w:val="20"/>
              </w:rPr>
              <w:t>
</w:t>
            </w:r>
            <w:r>
              <w:rPr>
                <w:rFonts w:ascii="Times New Roman"/>
                <w:b w:val="false"/>
                <w:i w:val="false"/>
                <w:color w:val="000000"/>
                <w:sz w:val="20"/>
              </w:rPr>
              <w:t>8)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9)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xml:space="preserve">
10)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170"/>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bookmarkEnd w:id="170"/>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требований</w:t>
            </w:r>
            <w:r>
              <w:br/>
            </w:r>
            <w:r>
              <w:rPr>
                <w:rFonts w:ascii="Times New Roman"/>
                <w:b w:val="false"/>
                <w:i w:val="false"/>
                <w:color w:val="000000"/>
                <w:sz w:val="20"/>
              </w:rPr>
              <w:t xml:space="preserve">к оказанию государственной </w:t>
            </w:r>
            <w:r>
              <w:br/>
            </w:r>
            <w:r>
              <w:rPr>
                <w:rFonts w:ascii="Times New Roman"/>
                <w:b w:val="false"/>
                <w:i w:val="false"/>
                <w:color w:val="000000"/>
                <w:sz w:val="20"/>
              </w:rPr>
              <w:t>услуги</w:t>
            </w:r>
            <w:r>
              <w:br/>
            </w:r>
            <w:r>
              <w:rPr>
                <w:rFonts w:ascii="Times New Roman"/>
                <w:b w:val="false"/>
                <w:i w:val="false"/>
                <w:color w:val="000000"/>
                <w:sz w:val="20"/>
              </w:rPr>
              <w:t xml:space="preserve">"Выдача лицензии на </w:t>
            </w:r>
            <w:r>
              <w:br/>
            </w:r>
            <w:r>
              <w:rPr>
                <w:rFonts w:ascii="Times New Roman"/>
                <w:b w:val="false"/>
                <w:i w:val="false"/>
                <w:color w:val="000000"/>
                <w:sz w:val="20"/>
              </w:rPr>
              <w:t>осуществление</w:t>
            </w:r>
            <w:r>
              <w:br/>
            </w:r>
            <w:r>
              <w:rPr>
                <w:rFonts w:ascii="Times New Roman"/>
                <w:b w:val="false"/>
                <w:i w:val="false"/>
                <w:color w:val="000000"/>
                <w:sz w:val="20"/>
              </w:rPr>
              <w:t>деятельности по разработке,</w:t>
            </w:r>
            <w:r>
              <w:br/>
            </w:r>
            <w:r>
              <w:rPr>
                <w:rFonts w:ascii="Times New Roman"/>
                <w:b w:val="false"/>
                <w:i w:val="false"/>
                <w:color w:val="000000"/>
                <w:sz w:val="20"/>
              </w:rPr>
              <w:t xml:space="preserve">производству, торговле, </w:t>
            </w:r>
            <w:r>
              <w:br/>
            </w:r>
            <w:r>
              <w:rPr>
                <w:rFonts w:ascii="Times New Roman"/>
                <w:b w:val="false"/>
                <w:i w:val="false"/>
                <w:color w:val="000000"/>
                <w:sz w:val="20"/>
              </w:rPr>
              <w:t>использованию</w:t>
            </w:r>
            <w:r>
              <w:br/>
            </w:r>
            <w:r>
              <w:rPr>
                <w:rFonts w:ascii="Times New Roman"/>
                <w:b w:val="false"/>
                <w:i w:val="false"/>
                <w:color w:val="000000"/>
                <w:sz w:val="20"/>
              </w:rPr>
              <w:t>гражданских пиротехнических</w:t>
            </w:r>
            <w:r>
              <w:br/>
            </w:r>
            <w:r>
              <w:rPr>
                <w:rFonts w:ascii="Times New Roman"/>
                <w:b w:val="false"/>
                <w:i w:val="false"/>
                <w:color w:val="000000"/>
                <w:sz w:val="20"/>
              </w:rPr>
              <w:t xml:space="preserve">веществ и изделий с их </w:t>
            </w:r>
            <w:r>
              <w:br/>
            </w:r>
            <w:r>
              <w:rPr>
                <w:rFonts w:ascii="Times New Roman"/>
                <w:b w:val="false"/>
                <w:i w:val="false"/>
                <w:color w:val="000000"/>
                <w:sz w:val="20"/>
              </w:rPr>
              <w:t>применением"</w:t>
            </w:r>
          </w:p>
        </w:tc>
      </w:tr>
    </w:tbl>
    <w:bookmarkStart w:name="z323" w:id="171"/>
    <w:p>
      <w:pPr>
        <w:spacing w:after="0"/>
        <w:ind w:left="0"/>
        <w:jc w:val="left"/>
      </w:pPr>
      <w:r>
        <w:rPr>
          <w:rFonts w:ascii="Times New Roman"/>
          <w:b/>
          <w:i w:val="false"/>
          <w:color w:val="000000"/>
        </w:rPr>
        <w:t xml:space="preserve"> Заявление юридического лица для получения (переоформления) лицензии и (или) приложения к лицензии</w:t>
      </w:r>
    </w:p>
    <w:bookmarkEnd w:id="171"/>
    <w:p>
      <w:pPr>
        <w:spacing w:after="0"/>
        <w:ind w:left="0"/>
        <w:jc w:val="both"/>
      </w:pPr>
      <w:bookmarkStart w:name="z324" w:id="172"/>
      <w:r>
        <w:rPr>
          <w:rFonts w:ascii="Times New Roman"/>
          <w:b w:val="false"/>
          <w:i w:val="false"/>
          <w:color w:val="000000"/>
          <w:sz w:val="28"/>
        </w:rPr>
        <w:t xml:space="preserve">
      В __________________________________________________________________ </w:t>
      </w:r>
    </w:p>
    <w:bookmarkEnd w:id="172"/>
    <w:p>
      <w:pPr>
        <w:spacing w:after="0"/>
        <w:ind w:left="0"/>
        <w:jc w:val="both"/>
      </w:pPr>
      <w:r>
        <w:rPr>
          <w:rFonts w:ascii="Times New Roman"/>
          <w:b w:val="false"/>
          <w:i w:val="false"/>
          <w:color w:val="000000"/>
          <w:sz w:val="28"/>
        </w:rPr>
        <w:t xml:space="preserve">                               (полное наименование лицензиара) </w:t>
      </w:r>
    </w:p>
    <w:p>
      <w:pPr>
        <w:spacing w:after="0"/>
        <w:ind w:left="0"/>
        <w:jc w:val="both"/>
      </w:pPr>
      <w:r>
        <w:rPr>
          <w:rFonts w:ascii="Times New Roman"/>
          <w:b w:val="false"/>
          <w:i w:val="false"/>
          <w:color w:val="000000"/>
          <w:sz w:val="28"/>
        </w:rPr>
        <w:t xml:space="preserve">       от __________________________________________________________________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юридического лица, бизнес-идентификационный номер) </w:t>
      </w:r>
    </w:p>
    <w:p>
      <w:pPr>
        <w:spacing w:after="0"/>
        <w:ind w:left="0"/>
        <w:jc w:val="both"/>
      </w:pPr>
      <w:r>
        <w:rPr>
          <w:rFonts w:ascii="Times New Roman"/>
          <w:b w:val="false"/>
          <w:i w:val="false"/>
          <w:color w:val="000000"/>
          <w:sz w:val="28"/>
        </w:rPr>
        <w:t xml:space="preserve">       Прошу выдать (переоформить) лицензию и (или) приложение к лицензии на </w:t>
      </w:r>
    </w:p>
    <w:p>
      <w:pPr>
        <w:spacing w:after="0"/>
        <w:ind w:left="0"/>
        <w:jc w:val="both"/>
      </w:pPr>
      <w:r>
        <w:rPr>
          <w:rFonts w:ascii="Times New Roman"/>
          <w:b w:val="false"/>
          <w:i w:val="false"/>
          <w:color w:val="000000"/>
          <w:sz w:val="28"/>
        </w:rPr>
        <w:t xml:space="preserve">       осуществление ____________________________________________________________ </w:t>
      </w:r>
    </w:p>
    <w:p>
      <w:pPr>
        <w:spacing w:after="0"/>
        <w:ind w:left="0"/>
        <w:jc w:val="both"/>
      </w:pPr>
      <w:r>
        <w:rPr>
          <w:rFonts w:ascii="Times New Roman"/>
          <w:b w:val="false"/>
          <w:i w:val="false"/>
          <w:color w:val="000000"/>
          <w:sz w:val="28"/>
        </w:rPr>
        <w:t xml:space="preserve">                         (указать вид деятельности и (или) подвид(ы) деятельности) </w:t>
      </w:r>
    </w:p>
    <w:p>
      <w:pPr>
        <w:spacing w:after="0"/>
        <w:ind w:left="0"/>
        <w:jc w:val="both"/>
      </w:pPr>
      <w:r>
        <w:rPr>
          <w:rFonts w:ascii="Times New Roman"/>
          <w:b w:val="false"/>
          <w:i w:val="false"/>
          <w:color w:val="000000"/>
          <w:sz w:val="28"/>
        </w:rPr>
        <w:t xml:space="preserve">       Адрес юридического лица____________________________________________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наименование улицы,номер дома/здания (стационарного помещения) </w:t>
      </w:r>
    </w:p>
    <w:p>
      <w:pPr>
        <w:spacing w:after="0"/>
        <w:ind w:left="0"/>
        <w:jc w:val="both"/>
      </w:pPr>
      <w:r>
        <w:rPr>
          <w:rFonts w:ascii="Times New Roman"/>
          <w:b w:val="false"/>
          <w:i w:val="false"/>
          <w:color w:val="000000"/>
          <w:sz w:val="28"/>
        </w:rPr>
        <w:t xml:space="preserve">       Электронная почта _____________________________Телефоны _____________</w:t>
      </w:r>
    </w:p>
    <w:p>
      <w:pPr>
        <w:spacing w:after="0"/>
        <w:ind w:left="0"/>
        <w:jc w:val="both"/>
      </w:pPr>
      <w:r>
        <w:rPr>
          <w:rFonts w:ascii="Times New Roman"/>
          <w:b w:val="false"/>
          <w:i w:val="false"/>
          <w:color w:val="000000"/>
          <w:sz w:val="28"/>
        </w:rPr>
        <w:t xml:space="preserve">       Факс ____________________Банковский счет 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 xml:space="preserve">       Адрес(а) осуществления деятельности 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наименование улицы, номер дома/здания (стационарного помещения)</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w:t>
      </w:r>
    </w:p>
    <w:p>
      <w:pPr>
        <w:spacing w:after="0"/>
        <w:ind w:left="0"/>
        <w:jc w:val="both"/>
      </w:pPr>
      <w:r>
        <w:rPr>
          <w:rFonts w:ascii="Times New Roman"/>
          <w:b w:val="false"/>
          <w:i w:val="false"/>
          <w:color w:val="000000"/>
          <w:sz w:val="28"/>
        </w:rPr>
        <w:t xml:space="preserve">       все указанные данные являются официальными контактами, и на них может быть </w:t>
      </w:r>
    </w:p>
    <w:p>
      <w:pPr>
        <w:spacing w:after="0"/>
        <w:ind w:left="0"/>
        <w:jc w:val="both"/>
      </w:pPr>
      <w:r>
        <w:rPr>
          <w:rFonts w:ascii="Times New Roman"/>
          <w:b w:val="false"/>
          <w:i w:val="false"/>
          <w:color w:val="000000"/>
          <w:sz w:val="28"/>
        </w:rPr>
        <w:t xml:space="preserve">направлена любая информация по вопросам выдачи или отказа в выдаче лицензии и (или) </w:t>
      </w:r>
    </w:p>
    <w:p>
      <w:pPr>
        <w:spacing w:after="0"/>
        <w:ind w:left="0"/>
        <w:jc w:val="both"/>
      </w:pPr>
      <w:r>
        <w:rPr>
          <w:rFonts w:ascii="Times New Roman"/>
          <w:b w:val="false"/>
          <w:i w:val="false"/>
          <w:color w:val="000000"/>
          <w:sz w:val="28"/>
        </w:rPr>
        <w:t>приложения к лицензии;</w:t>
      </w:r>
    </w:p>
    <w:p>
      <w:pPr>
        <w:spacing w:after="0"/>
        <w:ind w:left="0"/>
        <w:jc w:val="both"/>
      </w:pPr>
      <w:r>
        <w:rPr>
          <w:rFonts w:ascii="Times New Roman"/>
          <w:b w:val="false"/>
          <w:i w:val="false"/>
          <w:color w:val="000000"/>
          <w:sz w:val="28"/>
        </w:rPr>
        <w:t xml:space="preserve">       услугополучателю не запрещено судом заниматься лицензируемым видом и </w:t>
      </w:r>
    </w:p>
    <w:p>
      <w:pPr>
        <w:spacing w:after="0"/>
        <w:ind w:left="0"/>
        <w:jc w:val="both"/>
      </w:pPr>
      <w:r>
        <w:rPr>
          <w:rFonts w:ascii="Times New Roman"/>
          <w:b w:val="false"/>
          <w:i w:val="false"/>
          <w:color w:val="000000"/>
          <w:sz w:val="28"/>
        </w:rPr>
        <w:t>(или)подвидом деятельности;</w:t>
      </w:r>
    </w:p>
    <w:p>
      <w:pPr>
        <w:spacing w:after="0"/>
        <w:ind w:left="0"/>
        <w:jc w:val="both"/>
      </w:pPr>
      <w:r>
        <w:rPr>
          <w:rFonts w:ascii="Times New Roman"/>
          <w:b w:val="false"/>
          <w:i w:val="false"/>
          <w:color w:val="000000"/>
          <w:sz w:val="28"/>
        </w:rPr>
        <w:t xml:space="preserve">       все прилагаемые документы соответствуют действительности и являются </w:t>
      </w:r>
    </w:p>
    <w:p>
      <w:pPr>
        <w:spacing w:after="0"/>
        <w:ind w:left="0"/>
        <w:jc w:val="both"/>
      </w:pPr>
      <w:r>
        <w:rPr>
          <w:rFonts w:ascii="Times New Roman"/>
          <w:b w:val="false"/>
          <w:i w:val="false"/>
          <w:color w:val="000000"/>
          <w:sz w:val="28"/>
        </w:rPr>
        <w:t>действительными.</w:t>
      </w:r>
    </w:p>
    <w:p>
      <w:pPr>
        <w:spacing w:after="0"/>
        <w:ind w:left="0"/>
        <w:jc w:val="both"/>
      </w:pPr>
      <w:r>
        <w:rPr>
          <w:rFonts w:ascii="Times New Roman"/>
          <w:b w:val="false"/>
          <w:i w:val="false"/>
          <w:color w:val="000000"/>
          <w:sz w:val="28"/>
        </w:rPr>
        <w:t xml:space="preserve">       ЭЦП руководителя юридического лица _________</w:t>
      </w:r>
    </w:p>
    <w:p>
      <w:pPr>
        <w:spacing w:after="0"/>
        <w:ind w:left="0"/>
        <w:jc w:val="both"/>
      </w:pPr>
      <w:r>
        <w:rPr>
          <w:rFonts w:ascii="Times New Roman"/>
          <w:b w:val="false"/>
          <w:i w:val="false"/>
          <w:color w:val="000000"/>
          <w:sz w:val="28"/>
        </w:rPr>
        <w:t xml:space="preserve">       Дата заполнения "___" ________ 20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требований</w:t>
            </w:r>
            <w:r>
              <w:br/>
            </w:r>
            <w:r>
              <w:rPr>
                <w:rFonts w:ascii="Times New Roman"/>
                <w:b w:val="false"/>
                <w:i w:val="false"/>
                <w:color w:val="000000"/>
                <w:sz w:val="20"/>
              </w:rPr>
              <w:t xml:space="preserve">к оказанию государственной </w:t>
            </w:r>
            <w:r>
              <w:br/>
            </w:r>
            <w:r>
              <w:rPr>
                <w:rFonts w:ascii="Times New Roman"/>
                <w:b w:val="false"/>
                <w:i w:val="false"/>
                <w:color w:val="000000"/>
                <w:sz w:val="20"/>
              </w:rPr>
              <w:t>услуги</w:t>
            </w:r>
            <w:r>
              <w:br/>
            </w:r>
            <w:r>
              <w:rPr>
                <w:rFonts w:ascii="Times New Roman"/>
                <w:b w:val="false"/>
                <w:i w:val="false"/>
                <w:color w:val="000000"/>
                <w:sz w:val="20"/>
              </w:rPr>
              <w:t xml:space="preserve">"Выдача лицензии на </w:t>
            </w:r>
            <w:r>
              <w:br/>
            </w:r>
            <w:r>
              <w:rPr>
                <w:rFonts w:ascii="Times New Roman"/>
                <w:b w:val="false"/>
                <w:i w:val="false"/>
                <w:color w:val="000000"/>
                <w:sz w:val="20"/>
              </w:rPr>
              <w:t>осуществление</w:t>
            </w:r>
            <w:r>
              <w:br/>
            </w:r>
            <w:r>
              <w:rPr>
                <w:rFonts w:ascii="Times New Roman"/>
                <w:b w:val="false"/>
                <w:i w:val="false"/>
                <w:color w:val="000000"/>
                <w:sz w:val="20"/>
              </w:rPr>
              <w:t>деятельности по разработке,</w:t>
            </w:r>
            <w:r>
              <w:br/>
            </w:r>
            <w:r>
              <w:rPr>
                <w:rFonts w:ascii="Times New Roman"/>
                <w:b w:val="false"/>
                <w:i w:val="false"/>
                <w:color w:val="000000"/>
                <w:sz w:val="20"/>
              </w:rPr>
              <w:t xml:space="preserve">производству, торговле, </w:t>
            </w:r>
            <w:r>
              <w:br/>
            </w:r>
            <w:r>
              <w:rPr>
                <w:rFonts w:ascii="Times New Roman"/>
                <w:b w:val="false"/>
                <w:i w:val="false"/>
                <w:color w:val="000000"/>
                <w:sz w:val="20"/>
              </w:rPr>
              <w:t>использованию</w:t>
            </w:r>
            <w:r>
              <w:br/>
            </w:r>
            <w:r>
              <w:rPr>
                <w:rFonts w:ascii="Times New Roman"/>
                <w:b w:val="false"/>
                <w:i w:val="false"/>
                <w:color w:val="000000"/>
                <w:sz w:val="20"/>
              </w:rPr>
              <w:t>гражданских пиротехнических</w:t>
            </w:r>
            <w:r>
              <w:br/>
            </w:r>
            <w:r>
              <w:rPr>
                <w:rFonts w:ascii="Times New Roman"/>
                <w:b w:val="false"/>
                <w:i w:val="false"/>
                <w:color w:val="000000"/>
                <w:sz w:val="20"/>
              </w:rPr>
              <w:t xml:space="preserve">веществ и изделий с их </w:t>
            </w:r>
            <w:r>
              <w:br/>
            </w:r>
            <w:r>
              <w:rPr>
                <w:rFonts w:ascii="Times New Roman"/>
                <w:b w:val="false"/>
                <w:i w:val="false"/>
                <w:color w:val="000000"/>
                <w:sz w:val="20"/>
              </w:rPr>
              <w:t>применением"</w:t>
            </w:r>
          </w:p>
        </w:tc>
      </w:tr>
    </w:tbl>
    <w:bookmarkStart w:name="z326" w:id="173"/>
    <w:p>
      <w:pPr>
        <w:spacing w:after="0"/>
        <w:ind w:left="0"/>
        <w:jc w:val="left"/>
      </w:pPr>
      <w:r>
        <w:rPr>
          <w:rFonts w:ascii="Times New Roman"/>
          <w:b/>
          <w:i w:val="false"/>
          <w:color w:val="000000"/>
        </w:rPr>
        <w:t xml:space="preserve"> Форма сведений к лицензии на деятельность по по разработке, производству, торговле, использованию гражданских пиротехнических веществ и изделий с их применением</w:t>
      </w:r>
    </w:p>
    <w:bookmarkEnd w:id="173"/>
    <w:p>
      <w:pPr>
        <w:spacing w:after="0"/>
        <w:ind w:left="0"/>
        <w:jc w:val="both"/>
      </w:pPr>
      <w:bookmarkStart w:name="z327" w:id="174"/>
      <w:r>
        <w:rPr>
          <w:rFonts w:ascii="Times New Roman"/>
          <w:b w:val="false"/>
          <w:i w:val="false"/>
          <w:color w:val="000000"/>
          <w:sz w:val="28"/>
        </w:rPr>
        <w:t>
      Общая информация</w:t>
      </w:r>
    </w:p>
    <w:bookmarkEnd w:id="174"/>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(юридическое лицо)</w:t>
      </w:r>
    </w:p>
    <w:p>
      <w:pPr>
        <w:spacing w:after="0"/>
        <w:ind w:left="0"/>
        <w:jc w:val="both"/>
      </w:pPr>
      <w:r>
        <w:rPr>
          <w:rFonts w:ascii="Times New Roman"/>
          <w:b w:val="false"/>
          <w:i w:val="false"/>
          <w:color w:val="000000"/>
          <w:sz w:val="28"/>
        </w:rPr>
        <w:t xml:space="preserve">       2. Бизнес идентификационный номер _________________________________________ </w:t>
      </w:r>
    </w:p>
    <w:p>
      <w:pPr>
        <w:spacing w:after="0"/>
        <w:ind w:left="0"/>
        <w:jc w:val="both"/>
      </w:pPr>
      <w:r>
        <w:rPr>
          <w:rFonts w:ascii="Times New Roman"/>
          <w:b w:val="false"/>
          <w:i w:val="false"/>
          <w:color w:val="000000"/>
          <w:sz w:val="28"/>
        </w:rPr>
        <w:t xml:space="preserve">       3. Наименование юридического лица __________________________________________ </w:t>
      </w:r>
    </w:p>
    <w:p>
      <w:pPr>
        <w:spacing w:after="0"/>
        <w:ind w:left="0"/>
        <w:jc w:val="both"/>
      </w:pPr>
      <w:r>
        <w:rPr>
          <w:rFonts w:ascii="Times New Roman"/>
          <w:b w:val="false"/>
          <w:i w:val="false"/>
          <w:color w:val="000000"/>
          <w:sz w:val="28"/>
        </w:rPr>
        <w:t xml:space="preserve">       4. Номер акта проверки объекта лицензионно-разрешительной системы_____________ </w:t>
      </w:r>
    </w:p>
    <w:p>
      <w:pPr>
        <w:spacing w:after="0"/>
        <w:ind w:left="0"/>
        <w:jc w:val="both"/>
      </w:pPr>
      <w:r>
        <w:rPr>
          <w:rFonts w:ascii="Times New Roman"/>
          <w:b w:val="false"/>
          <w:i w:val="false"/>
          <w:color w:val="000000"/>
          <w:sz w:val="28"/>
        </w:rPr>
        <w:t xml:space="preserve">       Дата окончания проверки ___________________________________________________ </w:t>
      </w:r>
    </w:p>
    <w:p>
      <w:pPr>
        <w:spacing w:after="0"/>
        <w:ind w:left="0"/>
        <w:jc w:val="both"/>
      </w:pPr>
      <w:r>
        <w:rPr>
          <w:rFonts w:ascii="Times New Roman"/>
          <w:b w:val="false"/>
          <w:i w:val="false"/>
          <w:color w:val="000000"/>
          <w:sz w:val="28"/>
        </w:rPr>
        <w:t xml:space="preserve">       Принятое решение по итогам проверки ________________________________________ </w:t>
      </w:r>
    </w:p>
    <w:p>
      <w:pPr>
        <w:spacing w:after="0"/>
        <w:ind w:left="0"/>
        <w:jc w:val="both"/>
      </w:pPr>
      <w:r>
        <w:rPr>
          <w:rFonts w:ascii="Times New Roman"/>
          <w:b w:val="false"/>
          <w:i w:val="false"/>
          <w:color w:val="000000"/>
          <w:sz w:val="28"/>
        </w:rPr>
        <w:t xml:space="preserve">       5. Кадастровый номер объекта (помещения) на праве собственности _______________ </w:t>
      </w:r>
    </w:p>
    <w:p>
      <w:pPr>
        <w:spacing w:after="0"/>
        <w:ind w:left="0"/>
        <w:jc w:val="both"/>
      </w:pPr>
      <w:r>
        <w:rPr>
          <w:rFonts w:ascii="Times New Roman"/>
          <w:b w:val="false"/>
          <w:i w:val="false"/>
          <w:color w:val="000000"/>
          <w:sz w:val="28"/>
        </w:rPr>
        <w:t xml:space="preserve">       6. Сумма оплаты лицензионного сбора ________________________________________ </w:t>
      </w:r>
    </w:p>
    <w:p>
      <w:pPr>
        <w:spacing w:after="0"/>
        <w:ind w:left="0"/>
        <w:jc w:val="both"/>
      </w:pPr>
      <w:r>
        <w:rPr>
          <w:rFonts w:ascii="Times New Roman"/>
          <w:b w:val="false"/>
          <w:i w:val="false"/>
          <w:color w:val="000000"/>
          <w:sz w:val="28"/>
        </w:rPr>
        <w:t xml:space="preserve">       Дата оплаты _______________________________________________________________ </w:t>
      </w:r>
    </w:p>
    <w:p>
      <w:pPr>
        <w:spacing w:after="0"/>
        <w:ind w:left="0"/>
        <w:jc w:val="both"/>
      </w:pPr>
      <w:r>
        <w:rPr>
          <w:rFonts w:ascii="Times New Roman"/>
          <w:b w:val="false"/>
          <w:i w:val="false"/>
          <w:color w:val="000000"/>
          <w:sz w:val="28"/>
        </w:rPr>
        <w:t xml:space="preserve">       Банк оплаты (филиал банка) _________________________________________________ </w:t>
      </w:r>
    </w:p>
    <w:p>
      <w:pPr>
        <w:spacing w:after="0"/>
        <w:ind w:left="0"/>
        <w:jc w:val="both"/>
      </w:pPr>
      <w:r>
        <w:rPr>
          <w:rFonts w:ascii="Times New Roman"/>
          <w:b w:val="false"/>
          <w:i w:val="false"/>
          <w:color w:val="000000"/>
          <w:sz w:val="28"/>
        </w:rPr>
        <w:t xml:space="preserve">       Журнал учета (прихода, расхода) _____________________________________________ </w:t>
      </w:r>
    </w:p>
    <w:p>
      <w:pPr>
        <w:spacing w:after="0"/>
        <w:ind w:left="0"/>
        <w:jc w:val="both"/>
      </w:pPr>
      <w:r>
        <w:rPr>
          <w:rFonts w:ascii="Times New Roman"/>
          <w:b w:val="false"/>
          <w:i w:val="false"/>
          <w:color w:val="000000"/>
          <w:sz w:val="28"/>
        </w:rPr>
        <w:t xml:space="preserve">       7. Дата заведения журнала ___________________________________________________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Инвентарный номер журнала ________________________________________________ </w:t>
      </w:r>
    </w:p>
    <w:p>
      <w:pPr>
        <w:spacing w:after="0"/>
        <w:ind w:left="0"/>
        <w:jc w:val="both"/>
      </w:pPr>
      <w:r>
        <w:rPr>
          <w:rFonts w:ascii="Times New Roman"/>
          <w:b w:val="false"/>
          <w:i w:val="false"/>
          <w:color w:val="000000"/>
          <w:sz w:val="28"/>
        </w:rPr>
        <w:t xml:space="preserve">       8. Номер, дата выдачи, наименование органа выдавшего лицензию на вид </w:t>
      </w:r>
    </w:p>
    <w:p>
      <w:pPr>
        <w:spacing w:after="0"/>
        <w:ind w:left="0"/>
        <w:jc w:val="both"/>
      </w:pPr>
      <w:r>
        <w:rPr>
          <w:rFonts w:ascii="Times New Roman"/>
          <w:b w:val="false"/>
          <w:i w:val="false"/>
          <w:color w:val="000000"/>
          <w:sz w:val="28"/>
        </w:rPr>
        <w:t xml:space="preserve">деятельности ____________________________________________________________________ </w:t>
      </w:r>
    </w:p>
    <w:p>
      <w:pPr>
        <w:spacing w:after="0"/>
        <w:ind w:left="0"/>
        <w:jc w:val="both"/>
      </w:pPr>
      <w:r>
        <w:rPr>
          <w:rFonts w:ascii="Times New Roman"/>
          <w:b w:val="false"/>
          <w:i w:val="false"/>
          <w:color w:val="000000"/>
          <w:sz w:val="28"/>
        </w:rPr>
        <w:t xml:space="preserve">       9. Акт приемки в эксплуатацию объекта, систем и установок пожарной автоматики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10. Комплект нормативно-технических документов в области разработки </w:t>
      </w:r>
    </w:p>
    <w:p>
      <w:pPr>
        <w:spacing w:after="0"/>
        <w:ind w:left="0"/>
        <w:jc w:val="both"/>
      </w:pPr>
      <w:r>
        <w:rPr>
          <w:rFonts w:ascii="Times New Roman"/>
          <w:b w:val="false"/>
          <w:i w:val="false"/>
          <w:color w:val="000000"/>
          <w:sz w:val="28"/>
        </w:rPr>
        <w:t xml:space="preserve">пиротехнических веществ и изделий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11. Инструкция, положения и нормативно-технические документы по безопасному </w:t>
      </w:r>
    </w:p>
    <w:p>
      <w:pPr>
        <w:spacing w:after="0"/>
        <w:ind w:left="0"/>
        <w:jc w:val="both"/>
      </w:pPr>
      <w:r>
        <w:rPr>
          <w:rFonts w:ascii="Times New Roman"/>
          <w:b w:val="false"/>
          <w:i w:val="false"/>
          <w:color w:val="000000"/>
          <w:sz w:val="28"/>
        </w:rPr>
        <w:t xml:space="preserve">производству работ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12. Документы, указывающие на наличие или аренды специально оборудованного </w:t>
      </w:r>
    </w:p>
    <w:p>
      <w:pPr>
        <w:spacing w:after="0"/>
        <w:ind w:left="0"/>
        <w:jc w:val="both"/>
      </w:pPr>
      <w:r>
        <w:rPr>
          <w:rFonts w:ascii="Times New Roman"/>
          <w:b w:val="false"/>
          <w:i w:val="false"/>
          <w:color w:val="000000"/>
          <w:sz w:val="28"/>
        </w:rPr>
        <w:t xml:space="preserve">автотранспорта для перевозки пиротехнических изделий _______________________________ </w:t>
      </w:r>
    </w:p>
    <w:p>
      <w:pPr>
        <w:spacing w:after="0"/>
        <w:ind w:left="0"/>
        <w:jc w:val="both"/>
      </w:pPr>
      <w:r>
        <w:rPr>
          <w:rFonts w:ascii="Times New Roman"/>
          <w:b w:val="false"/>
          <w:i w:val="false"/>
          <w:color w:val="000000"/>
          <w:sz w:val="28"/>
        </w:rPr>
        <w:t xml:space="preserve">       13. Документы, указывающие на наличие специального оборудования технического </w:t>
      </w:r>
    </w:p>
    <w:p>
      <w:pPr>
        <w:spacing w:after="0"/>
        <w:ind w:left="0"/>
        <w:jc w:val="both"/>
      </w:pPr>
      <w:r>
        <w:rPr>
          <w:rFonts w:ascii="Times New Roman"/>
          <w:b w:val="false"/>
          <w:i w:val="false"/>
          <w:color w:val="000000"/>
          <w:sz w:val="28"/>
        </w:rPr>
        <w:t xml:space="preserve">назначения, позволяющего использование гражданских пиротехнических веществ и изделий </w:t>
      </w:r>
    </w:p>
    <w:p>
      <w:pPr>
        <w:spacing w:after="0"/>
        <w:ind w:left="0"/>
        <w:jc w:val="both"/>
      </w:pPr>
      <w:r>
        <w:rPr>
          <w:rFonts w:ascii="Times New Roman"/>
          <w:b w:val="false"/>
          <w:i w:val="false"/>
          <w:color w:val="000000"/>
          <w:sz w:val="28"/>
        </w:rPr>
        <w:t xml:space="preserve">с их применением, определяющие его технические характеристики и безопасность </w:t>
      </w:r>
    </w:p>
    <w:p>
      <w:pPr>
        <w:spacing w:after="0"/>
        <w:ind w:left="0"/>
        <w:jc w:val="both"/>
      </w:pPr>
      <w:r>
        <w:rPr>
          <w:rFonts w:ascii="Times New Roman"/>
          <w:b w:val="false"/>
          <w:i w:val="false"/>
          <w:color w:val="000000"/>
          <w:sz w:val="28"/>
        </w:rPr>
        <w:t xml:space="preserve">использования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Сведения на работников юридического лица ___________________________________ </w:t>
      </w:r>
    </w:p>
    <w:p>
      <w:pPr>
        <w:spacing w:after="0"/>
        <w:ind w:left="0"/>
        <w:jc w:val="both"/>
      </w:pPr>
      <w:r>
        <w:rPr>
          <w:rFonts w:ascii="Times New Roman"/>
          <w:b w:val="false"/>
          <w:i w:val="false"/>
          <w:color w:val="000000"/>
          <w:sz w:val="28"/>
        </w:rPr>
        <w:t xml:space="preserve">       Дата подачи заявки 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государственной</w:t>
            </w:r>
            <w:r>
              <w:br/>
            </w:r>
            <w:r>
              <w:rPr>
                <w:rFonts w:ascii="Times New Roman"/>
                <w:b w:val="false"/>
                <w:i w:val="false"/>
                <w:color w:val="000000"/>
                <w:sz w:val="20"/>
              </w:rPr>
              <w:t>услуги "Выдача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 xml:space="preserve">по разработке, производству, </w:t>
            </w:r>
            <w:r>
              <w:br/>
            </w:r>
            <w:r>
              <w:rPr>
                <w:rFonts w:ascii="Times New Roman"/>
                <w:b w:val="false"/>
                <w:i w:val="false"/>
                <w:color w:val="000000"/>
                <w:sz w:val="20"/>
              </w:rPr>
              <w:t>торговле,</w:t>
            </w:r>
            <w:r>
              <w:br/>
            </w:r>
            <w:r>
              <w:rPr>
                <w:rFonts w:ascii="Times New Roman"/>
                <w:b w:val="false"/>
                <w:i w:val="false"/>
                <w:color w:val="000000"/>
                <w:sz w:val="20"/>
              </w:rPr>
              <w:t>использованию гражданских</w:t>
            </w:r>
            <w:r>
              <w:br/>
            </w:r>
            <w:r>
              <w:rPr>
                <w:rFonts w:ascii="Times New Roman"/>
                <w:b w:val="false"/>
                <w:i w:val="false"/>
                <w:color w:val="000000"/>
                <w:sz w:val="20"/>
              </w:rPr>
              <w:t>пиротехнических веществ</w:t>
            </w:r>
            <w:r>
              <w:br/>
            </w:r>
            <w:r>
              <w:rPr>
                <w:rFonts w:ascii="Times New Roman"/>
                <w:b w:val="false"/>
                <w:i w:val="false"/>
                <w:color w:val="000000"/>
                <w:sz w:val="20"/>
              </w:rPr>
              <w:t>и изделий с их применением"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175"/>
                <w:p>
                  <w:pPr>
                    <w:spacing w:after="20"/>
                    <w:ind w:left="20"/>
                    <w:jc w:val="both"/>
                  </w:pPr>
                </w:p>
                <w:bookmarkEnd w:id="175"/>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176"/>
                <w:p>
                  <w:pPr>
                    <w:spacing w:after="20"/>
                    <w:ind w:left="20"/>
                    <w:jc w:val="both"/>
                  </w:pPr>
                  <w:r>
                    <w:rPr>
                      <w:rFonts w:ascii="Times New Roman"/>
                      <w:b w:val="false"/>
                      <w:i w:val="false"/>
                      <w:color w:val="000000"/>
                      <w:sz w:val="20"/>
                    </w:rPr>
                    <w:t>
Номер: [Номер]</w:t>
                  </w:r>
                </w:p>
                <w:bookmarkEnd w:id="176"/>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177"/>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лицензии по разработке, производству, торговле, использованию гражданских пиротехнических веществ и изделий с их применением.</w:t>
                  </w:r>
                </w:p>
                <w:bookmarkEnd w:id="177"/>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bookmarkStart w:name="z332" w:id="178"/>
          <w:p>
            <w:pPr>
              <w:spacing w:after="20"/>
              <w:ind w:left="20"/>
              <w:jc w:val="both"/>
            </w:pPr>
          </w:p>
          <w:bookmarkEnd w:id="178"/>
          <w:p>
            <w:pPr>
              <w:spacing w:after="20"/>
              <w:ind w:left="2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120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государственной</w:t>
            </w:r>
            <w:r>
              <w:br/>
            </w:r>
            <w:r>
              <w:rPr>
                <w:rFonts w:ascii="Times New Roman"/>
                <w:b w:val="false"/>
                <w:i w:val="false"/>
                <w:color w:val="000000"/>
                <w:sz w:val="20"/>
              </w:rPr>
              <w:t>услуги "Выдача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 xml:space="preserve">по разработке, производству, </w:t>
            </w:r>
            <w:r>
              <w:br/>
            </w:r>
            <w:r>
              <w:rPr>
                <w:rFonts w:ascii="Times New Roman"/>
                <w:b w:val="false"/>
                <w:i w:val="false"/>
                <w:color w:val="000000"/>
                <w:sz w:val="20"/>
              </w:rPr>
              <w:t>торговле,</w:t>
            </w:r>
            <w:r>
              <w:br/>
            </w:r>
            <w:r>
              <w:rPr>
                <w:rFonts w:ascii="Times New Roman"/>
                <w:b w:val="false"/>
                <w:i w:val="false"/>
                <w:color w:val="000000"/>
                <w:sz w:val="20"/>
              </w:rPr>
              <w:t>использованию гражданских</w:t>
            </w:r>
            <w:r>
              <w:br/>
            </w:r>
            <w:r>
              <w:rPr>
                <w:rFonts w:ascii="Times New Roman"/>
                <w:b w:val="false"/>
                <w:i w:val="false"/>
                <w:color w:val="000000"/>
                <w:sz w:val="20"/>
              </w:rPr>
              <w:t>пиротехнических веществ и</w:t>
            </w:r>
            <w:r>
              <w:br/>
            </w:r>
            <w:r>
              <w:rPr>
                <w:rFonts w:ascii="Times New Roman"/>
                <w:b w:val="false"/>
                <w:i w:val="false"/>
                <w:color w:val="000000"/>
                <w:sz w:val="20"/>
              </w:rPr>
              <w:t>изделий с их применением"</w:t>
            </w:r>
          </w:p>
        </w:tc>
      </w:tr>
    </w:tbl>
    <w:bookmarkStart w:name="z334" w:id="179"/>
    <w:p>
      <w:pPr>
        <w:spacing w:after="0"/>
        <w:ind w:left="0"/>
        <w:jc w:val="left"/>
      </w:pPr>
      <w:r>
        <w:rPr>
          <w:rFonts w:ascii="Times New Roman"/>
          <w:b/>
          <w:i w:val="false"/>
          <w:color w:val="000000"/>
        </w:rPr>
        <w:t xml:space="preserve"> Лицензия</w:t>
      </w:r>
    </w:p>
    <w:bookmarkEnd w:id="179"/>
    <w:p>
      <w:pPr>
        <w:spacing w:after="0"/>
        <w:ind w:left="0"/>
        <w:jc w:val="both"/>
      </w:pPr>
      <w:bookmarkStart w:name="z335" w:id="180"/>
      <w:r>
        <w:rPr>
          <w:rFonts w:ascii="Times New Roman"/>
          <w:b w:val="false"/>
          <w:i w:val="false"/>
          <w:color w:val="000000"/>
          <w:sz w:val="28"/>
        </w:rPr>
        <w:t>
      "___" ___________ 20 ___ года № _____________</w:t>
      </w:r>
    </w:p>
    <w:bookmarkEnd w:id="180"/>
    <w:p>
      <w:pPr>
        <w:spacing w:after="0"/>
        <w:ind w:left="0"/>
        <w:jc w:val="both"/>
      </w:pPr>
      <w:r>
        <w:rPr>
          <w:rFonts w:ascii="Times New Roman"/>
          <w:b w:val="false"/>
          <w:i w:val="false"/>
          <w:color w:val="000000"/>
          <w:sz w:val="28"/>
        </w:rPr>
        <w:t xml:space="preserve">       Выдана ___________________________________________________________________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местонахождение, бизнес-идентификационный номер </w:t>
      </w:r>
    </w:p>
    <w:p>
      <w:pPr>
        <w:spacing w:after="0"/>
        <w:ind w:left="0"/>
        <w:jc w:val="both"/>
      </w:pPr>
      <w:r>
        <w:rPr>
          <w:rFonts w:ascii="Times New Roman"/>
          <w:b w:val="false"/>
          <w:i w:val="false"/>
          <w:color w:val="000000"/>
          <w:sz w:val="28"/>
        </w:rPr>
        <w:t xml:space="preserve">       юридического лица (в том числе иностранного юридического лица), бизнес-</w:t>
      </w:r>
    </w:p>
    <w:p>
      <w:pPr>
        <w:spacing w:after="0"/>
        <w:ind w:left="0"/>
        <w:jc w:val="both"/>
      </w:pPr>
      <w:r>
        <w:rPr>
          <w:rFonts w:ascii="Times New Roman"/>
          <w:b w:val="false"/>
          <w:i w:val="false"/>
          <w:color w:val="000000"/>
          <w:sz w:val="28"/>
        </w:rPr>
        <w:t xml:space="preserve">       идентификационный номер филиала или представительства иностранного </w:t>
      </w:r>
    </w:p>
    <w:p>
      <w:pPr>
        <w:spacing w:after="0"/>
        <w:ind w:left="0"/>
        <w:jc w:val="both"/>
      </w:pPr>
      <w:r>
        <w:rPr>
          <w:rFonts w:ascii="Times New Roman"/>
          <w:b w:val="false"/>
          <w:i w:val="false"/>
          <w:color w:val="000000"/>
          <w:sz w:val="28"/>
        </w:rPr>
        <w:t xml:space="preserve">       юридического лица – в случае отсутствия бизнес- идентификационного номера у </w:t>
      </w:r>
    </w:p>
    <w:p>
      <w:pPr>
        <w:spacing w:after="0"/>
        <w:ind w:left="0"/>
        <w:jc w:val="both"/>
      </w:pPr>
      <w:r>
        <w:rPr>
          <w:rFonts w:ascii="Times New Roman"/>
          <w:b w:val="false"/>
          <w:i w:val="false"/>
          <w:color w:val="000000"/>
          <w:sz w:val="28"/>
        </w:rPr>
        <w:t xml:space="preserve">       юридического лица/полностью фамилия, имя, отчество (в случае наличия), </w:t>
      </w:r>
    </w:p>
    <w:p>
      <w:pPr>
        <w:spacing w:after="0"/>
        <w:ind w:left="0"/>
        <w:jc w:val="both"/>
      </w:pPr>
      <w:r>
        <w:rPr>
          <w:rFonts w:ascii="Times New Roman"/>
          <w:b w:val="false"/>
          <w:i w:val="false"/>
          <w:color w:val="000000"/>
          <w:sz w:val="28"/>
        </w:rPr>
        <w:t xml:space="preserve">       индивидуальный идентификационный номер физического лица) на занятие </w:t>
      </w:r>
    </w:p>
    <w:p>
      <w:pPr>
        <w:spacing w:after="0"/>
        <w:ind w:left="0"/>
        <w:jc w:val="both"/>
      </w:pPr>
      <w:r>
        <w:rPr>
          <w:rFonts w:ascii="Times New Roman"/>
          <w:b w:val="false"/>
          <w:i w:val="false"/>
          <w:color w:val="000000"/>
          <w:sz w:val="28"/>
        </w:rPr>
        <w:t xml:space="preserve">       _____________________________________________________________________ </w:t>
      </w:r>
    </w:p>
    <w:p>
      <w:pPr>
        <w:spacing w:after="0"/>
        <w:ind w:left="0"/>
        <w:jc w:val="both"/>
      </w:pPr>
      <w:r>
        <w:rPr>
          <w:rFonts w:ascii="Times New Roman"/>
          <w:b w:val="false"/>
          <w:i w:val="false"/>
          <w:color w:val="000000"/>
          <w:sz w:val="28"/>
        </w:rPr>
        <w:t xml:space="preserve">       (наименование лицензируемого вида деятельности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разрешениях и уведомлениях")</w:t>
      </w:r>
    </w:p>
    <w:p>
      <w:pPr>
        <w:spacing w:after="0"/>
        <w:ind w:left="0"/>
        <w:jc w:val="both"/>
      </w:pPr>
      <w:r>
        <w:rPr>
          <w:rFonts w:ascii="Times New Roman"/>
          <w:b w:val="false"/>
          <w:i w:val="false"/>
          <w:color w:val="000000"/>
          <w:sz w:val="28"/>
        </w:rPr>
        <w:t xml:space="preserve">       Особые условия ___________________________________________________________ </w:t>
      </w:r>
    </w:p>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36</w:t>
      </w:r>
      <w:r>
        <w:rPr>
          <w:rFonts w:ascii="Times New Roman"/>
          <w:b w:val="false"/>
          <w:i w:val="false"/>
          <w:color w:val="000000"/>
          <w:sz w:val="28"/>
        </w:rPr>
        <w:t xml:space="preserve"> Закона Республики Казахстан "О разрешениях и </w:t>
      </w:r>
    </w:p>
    <w:p>
      <w:pPr>
        <w:spacing w:after="0"/>
        <w:ind w:left="0"/>
        <w:jc w:val="both"/>
      </w:pPr>
      <w:r>
        <w:rPr>
          <w:rFonts w:ascii="Times New Roman"/>
          <w:b w:val="false"/>
          <w:i w:val="false"/>
          <w:color w:val="000000"/>
          <w:sz w:val="28"/>
        </w:rPr>
        <w:t>уведомлениях")</w:t>
      </w:r>
    </w:p>
    <w:p>
      <w:pPr>
        <w:spacing w:after="0"/>
        <w:ind w:left="0"/>
        <w:jc w:val="both"/>
      </w:pPr>
      <w:r>
        <w:rPr>
          <w:rFonts w:ascii="Times New Roman"/>
          <w:b w:val="false"/>
          <w:i w:val="false"/>
          <w:color w:val="000000"/>
          <w:sz w:val="28"/>
        </w:rPr>
        <w:t xml:space="preserve">       Примечание: ______________________________________________________________ </w:t>
      </w:r>
    </w:p>
    <w:p>
      <w:pPr>
        <w:spacing w:after="0"/>
        <w:ind w:left="0"/>
        <w:jc w:val="both"/>
      </w:pPr>
      <w:r>
        <w:rPr>
          <w:rFonts w:ascii="Times New Roman"/>
          <w:b w:val="false"/>
          <w:i w:val="false"/>
          <w:color w:val="000000"/>
          <w:sz w:val="28"/>
        </w:rPr>
        <w:t xml:space="preserve">                   (отчуждаемость, класс разрешения)</w:t>
      </w:r>
    </w:p>
    <w:p>
      <w:pPr>
        <w:spacing w:after="0"/>
        <w:ind w:left="0"/>
        <w:jc w:val="both"/>
      </w:pPr>
      <w:r>
        <w:rPr>
          <w:rFonts w:ascii="Times New Roman"/>
          <w:b w:val="false"/>
          <w:i w:val="false"/>
          <w:color w:val="000000"/>
          <w:sz w:val="28"/>
        </w:rPr>
        <w:t xml:space="preserve">       Лицензиар 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 xml:space="preserve">       Руководитель (уполномоченное лицо) _________________________________________ </w:t>
      </w:r>
    </w:p>
    <w:p>
      <w:pPr>
        <w:spacing w:after="0"/>
        <w:ind w:left="0"/>
        <w:jc w:val="both"/>
      </w:pPr>
      <w:r>
        <w:rPr>
          <w:rFonts w:ascii="Times New Roman"/>
          <w:b w:val="false"/>
          <w:i w:val="false"/>
          <w:color w:val="000000"/>
          <w:sz w:val="28"/>
        </w:rPr>
        <w:t xml:space="preserve">                                     (фамилия, имя, отчество (в случае наличия) </w:t>
      </w:r>
    </w:p>
    <w:p>
      <w:pPr>
        <w:spacing w:after="0"/>
        <w:ind w:left="0"/>
        <w:jc w:val="both"/>
      </w:pPr>
      <w:r>
        <w:rPr>
          <w:rFonts w:ascii="Times New Roman"/>
          <w:b w:val="false"/>
          <w:i w:val="false"/>
          <w:color w:val="000000"/>
          <w:sz w:val="28"/>
        </w:rPr>
        <w:t xml:space="preserve">       _____________________ подпись (для лицензий на бумажных носителях)</w:t>
      </w:r>
    </w:p>
    <w:p>
      <w:pPr>
        <w:spacing w:after="0"/>
        <w:ind w:left="0"/>
        <w:jc w:val="both"/>
      </w:pPr>
      <w:r>
        <w:rPr>
          <w:rFonts w:ascii="Times New Roman"/>
          <w:b w:val="false"/>
          <w:i w:val="false"/>
          <w:color w:val="000000"/>
          <w:sz w:val="28"/>
        </w:rPr>
        <w:t xml:space="preserve">       Место печати (для лицензий на бумажных носителях)</w:t>
      </w:r>
    </w:p>
    <w:p>
      <w:pPr>
        <w:spacing w:after="0"/>
        <w:ind w:left="0"/>
        <w:jc w:val="both"/>
      </w:pPr>
      <w:r>
        <w:rPr>
          <w:rFonts w:ascii="Times New Roman"/>
          <w:b w:val="false"/>
          <w:i w:val="false"/>
          <w:color w:val="000000"/>
          <w:sz w:val="28"/>
        </w:rPr>
        <w:t xml:space="preserve">       Дата первичной выдачи: "___" _________ _________ г.</w:t>
      </w:r>
    </w:p>
    <w:p>
      <w:pPr>
        <w:spacing w:after="0"/>
        <w:ind w:left="0"/>
        <w:jc w:val="both"/>
      </w:pPr>
      <w:r>
        <w:rPr>
          <w:rFonts w:ascii="Times New Roman"/>
          <w:b w:val="false"/>
          <w:i w:val="false"/>
          <w:color w:val="000000"/>
          <w:sz w:val="28"/>
        </w:rPr>
        <w:t xml:space="preserve">       Срок действия лицензии: "____" __________ ______ г.</w:t>
      </w:r>
    </w:p>
    <w:p>
      <w:pPr>
        <w:spacing w:after="0"/>
        <w:ind w:left="0"/>
        <w:jc w:val="both"/>
      </w:pPr>
      <w:r>
        <w:rPr>
          <w:rFonts w:ascii="Times New Roman"/>
          <w:b w:val="false"/>
          <w:i w:val="false"/>
          <w:color w:val="000000"/>
          <w:sz w:val="28"/>
        </w:rPr>
        <w:t xml:space="preserve">       Место выдачи 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государственной</w:t>
            </w:r>
            <w:r>
              <w:br/>
            </w:r>
            <w:r>
              <w:rPr>
                <w:rFonts w:ascii="Times New Roman"/>
                <w:b w:val="false"/>
                <w:i w:val="false"/>
                <w:color w:val="000000"/>
                <w:sz w:val="20"/>
              </w:rPr>
              <w:t>услуги "Выдача лицензии</w:t>
            </w:r>
            <w:r>
              <w:br/>
            </w:r>
            <w:r>
              <w:rPr>
                <w:rFonts w:ascii="Times New Roman"/>
                <w:b w:val="false"/>
                <w:i w:val="false"/>
                <w:color w:val="000000"/>
                <w:sz w:val="20"/>
              </w:rPr>
              <w:t>на осуществление деятельности</w:t>
            </w:r>
            <w:r>
              <w:br/>
            </w:r>
            <w:r>
              <w:rPr>
                <w:rFonts w:ascii="Times New Roman"/>
                <w:b w:val="false"/>
                <w:i w:val="false"/>
                <w:color w:val="000000"/>
                <w:sz w:val="20"/>
              </w:rPr>
              <w:t xml:space="preserve">по разработке, производству, </w:t>
            </w:r>
            <w:r>
              <w:br/>
            </w:r>
            <w:r>
              <w:rPr>
                <w:rFonts w:ascii="Times New Roman"/>
                <w:b w:val="false"/>
                <w:i w:val="false"/>
                <w:color w:val="000000"/>
                <w:sz w:val="20"/>
              </w:rPr>
              <w:t>торговле,</w:t>
            </w:r>
            <w:r>
              <w:br/>
            </w:r>
            <w:r>
              <w:rPr>
                <w:rFonts w:ascii="Times New Roman"/>
                <w:b w:val="false"/>
                <w:i w:val="false"/>
                <w:color w:val="000000"/>
                <w:sz w:val="20"/>
              </w:rPr>
              <w:t>использованию гражданских</w:t>
            </w:r>
            <w:r>
              <w:br/>
            </w:r>
            <w:r>
              <w:rPr>
                <w:rFonts w:ascii="Times New Roman"/>
                <w:b w:val="false"/>
                <w:i w:val="false"/>
                <w:color w:val="000000"/>
                <w:sz w:val="20"/>
              </w:rPr>
              <w:t>пиротехнических веществ и</w:t>
            </w:r>
            <w:r>
              <w:br/>
            </w:r>
            <w:r>
              <w:rPr>
                <w:rFonts w:ascii="Times New Roman"/>
                <w:b w:val="false"/>
                <w:i w:val="false"/>
                <w:color w:val="000000"/>
                <w:sz w:val="20"/>
              </w:rPr>
              <w:t>изделий с их применением"</w:t>
            </w:r>
          </w:p>
        </w:tc>
      </w:tr>
    </w:tbl>
    <w:bookmarkStart w:name="z337" w:id="181"/>
    <w:p>
      <w:pPr>
        <w:spacing w:after="0"/>
        <w:ind w:left="0"/>
        <w:jc w:val="left"/>
      </w:pPr>
      <w:r>
        <w:rPr>
          <w:rFonts w:ascii="Times New Roman"/>
          <w:b/>
          <w:i w:val="false"/>
          <w:color w:val="000000"/>
        </w:rPr>
        <w:t xml:space="preserve"> Приложение к лицензии</w:t>
      </w:r>
    </w:p>
    <w:bookmarkEnd w:id="181"/>
    <w:p>
      <w:pPr>
        <w:spacing w:after="0"/>
        <w:ind w:left="0"/>
        <w:jc w:val="both"/>
      </w:pPr>
      <w:bookmarkStart w:name="z338" w:id="182"/>
      <w:r>
        <w:rPr>
          <w:rFonts w:ascii="Times New Roman"/>
          <w:b w:val="false"/>
          <w:i w:val="false"/>
          <w:color w:val="000000"/>
          <w:sz w:val="28"/>
        </w:rPr>
        <w:t xml:space="preserve">
      Номер лицензии _______________ Дата выдачи лицензии _______________ 20 __ года </w:t>
      </w:r>
    </w:p>
    <w:bookmarkEnd w:id="182"/>
    <w:p>
      <w:pPr>
        <w:spacing w:after="0"/>
        <w:ind w:left="0"/>
        <w:jc w:val="both"/>
      </w:pPr>
      <w:r>
        <w:rPr>
          <w:rFonts w:ascii="Times New Roman"/>
          <w:b w:val="false"/>
          <w:i w:val="false"/>
          <w:color w:val="000000"/>
          <w:sz w:val="28"/>
        </w:rPr>
        <w:t xml:space="preserve">       Подвид(ы) лицензируемого вида деятельности _________________ ________________ </w:t>
      </w:r>
    </w:p>
    <w:p>
      <w:pPr>
        <w:spacing w:after="0"/>
        <w:ind w:left="0"/>
        <w:jc w:val="both"/>
      </w:pPr>
      <w:r>
        <w:rPr>
          <w:rFonts w:ascii="Times New Roman"/>
          <w:b w:val="false"/>
          <w:i w:val="false"/>
          <w:color w:val="000000"/>
          <w:sz w:val="28"/>
        </w:rPr>
        <w:t xml:space="preserve">       (наименование подвида лицензируемого вида деятельности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разрешениях и уведомлениях")</w:t>
      </w:r>
    </w:p>
    <w:p>
      <w:pPr>
        <w:spacing w:after="0"/>
        <w:ind w:left="0"/>
        <w:jc w:val="both"/>
      </w:pPr>
      <w:r>
        <w:rPr>
          <w:rFonts w:ascii="Times New Roman"/>
          <w:b w:val="false"/>
          <w:i w:val="false"/>
          <w:color w:val="000000"/>
          <w:sz w:val="28"/>
        </w:rPr>
        <w:t xml:space="preserve">       Лицензиат 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местонахождение, бизнес-идентификационный номер </w:t>
      </w:r>
    </w:p>
    <w:p>
      <w:pPr>
        <w:spacing w:after="0"/>
        <w:ind w:left="0"/>
        <w:jc w:val="both"/>
      </w:pPr>
      <w:r>
        <w:rPr>
          <w:rFonts w:ascii="Times New Roman"/>
          <w:b w:val="false"/>
          <w:i w:val="false"/>
          <w:color w:val="000000"/>
          <w:sz w:val="28"/>
        </w:rPr>
        <w:t xml:space="preserve">       юридического лица (в том числе иностранного юридического лица), бизнес-</w:t>
      </w:r>
    </w:p>
    <w:p>
      <w:pPr>
        <w:spacing w:after="0"/>
        <w:ind w:left="0"/>
        <w:jc w:val="both"/>
      </w:pPr>
      <w:r>
        <w:rPr>
          <w:rFonts w:ascii="Times New Roman"/>
          <w:b w:val="false"/>
          <w:i w:val="false"/>
          <w:color w:val="000000"/>
          <w:sz w:val="28"/>
        </w:rPr>
        <w:t xml:space="preserve">       идентификационный номер филиала или представительства иностранного </w:t>
      </w:r>
    </w:p>
    <w:p>
      <w:pPr>
        <w:spacing w:after="0"/>
        <w:ind w:left="0"/>
        <w:jc w:val="both"/>
      </w:pPr>
      <w:r>
        <w:rPr>
          <w:rFonts w:ascii="Times New Roman"/>
          <w:b w:val="false"/>
          <w:i w:val="false"/>
          <w:color w:val="000000"/>
          <w:sz w:val="28"/>
        </w:rPr>
        <w:t xml:space="preserve">       юридического лица – в случае отсутствия бизнес- идентификационного номера у </w:t>
      </w:r>
    </w:p>
    <w:p>
      <w:pPr>
        <w:spacing w:after="0"/>
        <w:ind w:left="0"/>
        <w:jc w:val="both"/>
      </w:pPr>
      <w:r>
        <w:rPr>
          <w:rFonts w:ascii="Times New Roman"/>
          <w:b w:val="false"/>
          <w:i w:val="false"/>
          <w:color w:val="000000"/>
          <w:sz w:val="28"/>
        </w:rPr>
        <w:t xml:space="preserve">       юридического лица/полностью фамилия, имя, отчество (в случае наличия), </w:t>
      </w:r>
    </w:p>
    <w:p>
      <w:pPr>
        <w:spacing w:after="0"/>
        <w:ind w:left="0"/>
        <w:jc w:val="both"/>
      </w:pPr>
      <w:r>
        <w:rPr>
          <w:rFonts w:ascii="Times New Roman"/>
          <w:b w:val="false"/>
          <w:i w:val="false"/>
          <w:color w:val="000000"/>
          <w:sz w:val="28"/>
        </w:rPr>
        <w:t xml:space="preserve">       индивидуальный идентификационный номер физического лица)</w:t>
      </w:r>
    </w:p>
    <w:p>
      <w:pPr>
        <w:spacing w:after="0"/>
        <w:ind w:left="0"/>
        <w:jc w:val="both"/>
      </w:pPr>
      <w:r>
        <w:rPr>
          <w:rFonts w:ascii="Times New Roman"/>
          <w:b w:val="false"/>
          <w:i w:val="false"/>
          <w:color w:val="000000"/>
          <w:sz w:val="28"/>
        </w:rPr>
        <w:t xml:space="preserve">       Производственная база и/или объект __________________________________________ </w:t>
      </w:r>
    </w:p>
    <w:p>
      <w:pPr>
        <w:spacing w:after="0"/>
        <w:ind w:left="0"/>
        <w:jc w:val="both"/>
      </w:pPr>
      <w:r>
        <w:rPr>
          <w:rFonts w:ascii="Times New Roman"/>
          <w:b w:val="false"/>
          <w:i w:val="false"/>
          <w:color w:val="000000"/>
          <w:sz w:val="28"/>
        </w:rPr>
        <w:t xml:space="preserve">                                           (местонахождениие)</w:t>
      </w:r>
    </w:p>
    <w:p>
      <w:pPr>
        <w:spacing w:after="0"/>
        <w:ind w:left="0"/>
        <w:jc w:val="both"/>
      </w:pPr>
      <w:r>
        <w:rPr>
          <w:rFonts w:ascii="Times New Roman"/>
          <w:b w:val="false"/>
          <w:i w:val="false"/>
          <w:color w:val="000000"/>
          <w:sz w:val="28"/>
        </w:rPr>
        <w:t xml:space="preserve">       Особые условия действия лицензии ___________________________________________ </w:t>
      </w:r>
    </w:p>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36</w:t>
      </w:r>
      <w:r>
        <w:rPr>
          <w:rFonts w:ascii="Times New Roman"/>
          <w:b w:val="false"/>
          <w:i w:val="false"/>
          <w:color w:val="000000"/>
          <w:sz w:val="28"/>
        </w:rPr>
        <w:t xml:space="preserve"> Закона Республики Казахстан "О разрешениях и </w:t>
      </w:r>
    </w:p>
    <w:p>
      <w:pPr>
        <w:spacing w:after="0"/>
        <w:ind w:left="0"/>
        <w:jc w:val="both"/>
      </w:pPr>
      <w:r>
        <w:rPr>
          <w:rFonts w:ascii="Times New Roman"/>
          <w:b w:val="false"/>
          <w:i w:val="false"/>
          <w:color w:val="000000"/>
          <w:sz w:val="28"/>
        </w:rPr>
        <w:t>уведомлениях")</w:t>
      </w:r>
    </w:p>
    <w:p>
      <w:pPr>
        <w:spacing w:after="0"/>
        <w:ind w:left="0"/>
        <w:jc w:val="both"/>
      </w:pPr>
      <w:r>
        <w:rPr>
          <w:rFonts w:ascii="Times New Roman"/>
          <w:b w:val="false"/>
          <w:i w:val="false"/>
          <w:color w:val="000000"/>
          <w:sz w:val="28"/>
        </w:rPr>
        <w:t xml:space="preserve">       Лицензиар 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органа, выдавшего приложение к лицензии)</w:t>
      </w:r>
    </w:p>
    <w:p>
      <w:pPr>
        <w:spacing w:after="0"/>
        <w:ind w:left="0"/>
        <w:jc w:val="both"/>
      </w:pPr>
      <w:r>
        <w:rPr>
          <w:rFonts w:ascii="Times New Roman"/>
          <w:b w:val="false"/>
          <w:i w:val="false"/>
          <w:color w:val="000000"/>
          <w:sz w:val="28"/>
        </w:rPr>
        <w:t xml:space="preserve">       Руководитель (уполномоченное лицо) _________________________________________ </w:t>
      </w:r>
    </w:p>
    <w:p>
      <w:pPr>
        <w:spacing w:after="0"/>
        <w:ind w:left="0"/>
        <w:jc w:val="both"/>
      </w:pPr>
      <w:r>
        <w:rPr>
          <w:rFonts w:ascii="Times New Roman"/>
          <w:b w:val="false"/>
          <w:i w:val="false"/>
          <w:color w:val="000000"/>
          <w:sz w:val="28"/>
        </w:rPr>
        <w:t xml:space="preserve">                               (фамилия, имя, отчество (в случае наличия) </w:t>
      </w:r>
    </w:p>
    <w:p>
      <w:pPr>
        <w:spacing w:after="0"/>
        <w:ind w:left="0"/>
        <w:jc w:val="both"/>
      </w:pPr>
      <w:r>
        <w:rPr>
          <w:rFonts w:ascii="Times New Roman"/>
          <w:b w:val="false"/>
          <w:i w:val="false"/>
          <w:color w:val="000000"/>
          <w:sz w:val="28"/>
        </w:rPr>
        <w:t xml:space="preserve">       _____________________ подпись (для приложений на бумажных носителях)</w:t>
      </w:r>
    </w:p>
    <w:p>
      <w:pPr>
        <w:spacing w:after="0"/>
        <w:ind w:left="0"/>
        <w:jc w:val="both"/>
      </w:pPr>
      <w:r>
        <w:rPr>
          <w:rFonts w:ascii="Times New Roman"/>
          <w:b w:val="false"/>
          <w:i w:val="false"/>
          <w:color w:val="000000"/>
          <w:sz w:val="28"/>
        </w:rPr>
        <w:t xml:space="preserve">       Место печати (для приложений на бумажных носителях)</w:t>
      </w:r>
    </w:p>
    <w:p>
      <w:pPr>
        <w:spacing w:after="0"/>
        <w:ind w:left="0"/>
        <w:jc w:val="both"/>
      </w:pPr>
      <w:r>
        <w:rPr>
          <w:rFonts w:ascii="Times New Roman"/>
          <w:b w:val="false"/>
          <w:i w:val="false"/>
          <w:color w:val="000000"/>
          <w:sz w:val="28"/>
        </w:rPr>
        <w:t xml:space="preserve">       Номер приложения ____________</w:t>
      </w:r>
    </w:p>
    <w:p>
      <w:pPr>
        <w:spacing w:after="0"/>
        <w:ind w:left="0"/>
        <w:jc w:val="both"/>
      </w:pPr>
      <w:r>
        <w:rPr>
          <w:rFonts w:ascii="Times New Roman"/>
          <w:b w:val="false"/>
          <w:i w:val="false"/>
          <w:color w:val="000000"/>
          <w:sz w:val="28"/>
        </w:rPr>
        <w:t xml:space="preserve">       Срок действия "____" __________ ______ г.</w:t>
      </w:r>
    </w:p>
    <w:p>
      <w:pPr>
        <w:spacing w:after="0"/>
        <w:ind w:left="0"/>
        <w:jc w:val="both"/>
      </w:pPr>
      <w:r>
        <w:rPr>
          <w:rFonts w:ascii="Times New Roman"/>
          <w:b w:val="false"/>
          <w:i w:val="false"/>
          <w:color w:val="000000"/>
          <w:sz w:val="28"/>
        </w:rPr>
        <w:t xml:space="preserve">       Дата выдачи приложения ________________ 20 ____ года</w:t>
      </w:r>
    </w:p>
    <w:p>
      <w:pPr>
        <w:spacing w:after="0"/>
        <w:ind w:left="0"/>
        <w:jc w:val="both"/>
      </w:pPr>
      <w:r>
        <w:rPr>
          <w:rFonts w:ascii="Times New Roman"/>
          <w:b w:val="false"/>
          <w:i w:val="false"/>
          <w:color w:val="000000"/>
          <w:sz w:val="28"/>
        </w:rPr>
        <w:t xml:space="preserve">       Место выдачи 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приказу</w:t>
            </w:r>
            <w:r>
              <w:br/>
            </w:r>
            <w:r>
              <w:rPr>
                <w:rFonts w:ascii="Times New Roman"/>
                <w:b w:val="false"/>
                <w:i w:val="false"/>
                <w:color w:val="000000"/>
                <w:sz w:val="20"/>
              </w:rPr>
              <w:t>Министр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22 октября 2022 года № 832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341" w:id="183"/>
    <w:p>
      <w:pPr>
        <w:spacing w:after="0"/>
        <w:ind w:left="0"/>
        <w:jc w:val="left"/>
      </w:pPr>
      <w:r>
        <w:rPr>
          <w:rFonts w:ascii="Times New Roman"/>
          <w:b/>
          <w:i w:val="false"/>
          <w:color w:val="000000"/>
        </w:rPr>
        <w:t xml:space="preserve"> Правила оказания государственной услуги "Выдача разрешения на открытие и функционирование стрелковых тиров (стрельбищ) и стендов"</w:t>
      </w:r>
    </w:p>
    <w:bookmarkEnd w:id="183"/>
    <w:bookmarkStart w:name="z342" w:id="184"/>
    <w:p>
      <w:pPr>
        <w:spacing w:after="0"/>
        <w:ind w:left="0"/>
        <w:jc w:val="left"/>
      </w:pPr>
      <w:r>
        <w:rPr>
          <w:rFonts w:ascii="Times New Roman"/>
          <w:b/>
          <w:i w:val="false"/>
          <w:color w:val="000000"/>
        </w:rPr>
        <w:t xml:space="preserve"> Глава 1. Общие положения</w:t>
      </w:r>
    </w:p>
    <w:bookmarkEnd w:id="184"/>
    <w:bookmarkStart w:name="z343" w:id="185"/>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разрешения на открытие и функционирование стрелковых тиров (стрельбищ) и стендов"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разрешения на открытие и функционирование стрелковых тиров (стрельбищ) и стендов" (далее – государственная услуга).</w:t>
      </w:r>
    </w:p>
    <w:bookmarkEnd w:id="185"/>
    <w:bookmarkStart w:name="z344" w:id="186"/>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186"/>
    <w:bookmarkStart w:name="z345" w:id="187"/>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187"/>
    <w:bookmarkStart w:name="z346" w:id="188"/>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188"/>
    <w:bookmarkStart w:name="z347" w:id="189"/>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189"/>
    <w:bookmarkStart w:name="z348" w:id="190"/>
    <w:p>
      <w:pPr>
        <w:spacing w:after="0"/>
        <w:ind w:left="0"/>
        <w:jc w:val="left"/>
      </w:pPr>
      <w:r>
        <w:rPr>
          <w:rFonts w:ascii="Times New Roman"/>
          <w:b/>
          <w:i w:val="false"/>
          <w:color w:val="000000"/>
        </w:rPr>
        <w:t xml:space="preserve"> Глава 2. Порядок оказания государственной услуги</w:t>
      </w:r>
    </w:p>
    <w:bookmarkEnd w:id="190"/>
    <w:bookmarkStart w:name="z349" w:id="191"/>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191"/>
    <w:bookmarkStart w:name="z350" w:id="192"/>
    <w:p>
      <w:pPr>
        <w:spacing w:after="0"/>
        <w:ind w:left="0"/>
        <w:jc w:val="both"/>
      </w:pPr>
      <w:r>
        <w:rPr>
          <w:rFonts w:ascii="Times New Roman"/>
          <w:b w:val="false"/>
          <w:i w:val="false"/>
          <w:color w:val="000000"/>
          <w:sz w:val="28"/>
        </w:rPr>
        <w:t xml:space="preserve">
      4. Для получения государственной услуги юридическое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разрешения на открытие и функционирование стрелковых тиров (стрельбищ) и стендов" (далее – Перечень основных требований) согласно приложению 1 к настоящим Правилам. </w:t>
      </w:r>
    </w:p>
    <w:bookmarkEnd w:id="192"/>
    <w:bookmarkStart w:name="z351" w:id="193"/>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193"/>
    <w:bookmarkStart w:name="z352" w:id="194"/>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194"/>
    <w:bookmarkStart w:name="z353" w:id="195"/>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195"/>
    <w:bookmarkStart w:name="z354" w:id="196"/>
    <w:p>
      <w:pPr>
        <w:spacing w:after="0"/>
        <w:ind w:left="0"/>
        <w:jc w:val="both"/>
      </w:pPr>
      <w:r>
        <w:rPr>
          <w:rFonts w:ascii="Times New Roman"/>
          <w:b w:val="false"/>
          <w:i w:val="false"/>
          <w:color w:val="000000"/>
          <w:sz w:val="28"/>
        </w:rPr>
        <w:t>
      6. Работник ответственного структурного подразделения услугодателя (далее – работник услугодателя) в течение 2 (двух) рабочих дней с момента регистрации документов, указанных в пункте 8 Перечня основных требований, проверяет полноту представленных документов и (или) сведений.</w:t>
      </w:r>
    </w:p>
    <w:bookmarkEnd w:id="196"/>
    <w:bookmarkStart w:name="z355" w:id="197"/>
    <w:p>
      <w:pPr>
        <w:spacing w:after="0"/>
        <w:ind w:left="0"/>
        <w:jc w:val="both"/>
      </w:pPr>
      <w:r>
        <w:rPr>
          <w:rFonts w:ascii="Times New Roman"/>
          <w:b w:val="false"/>
          <w:i w:val="false"/>
          <w:color w:val="000000"/>
          <w:sz w:val="28"/>
        </w:rPr>
        <w:t>
      Сведения документов, удостоверяющих личность, свидетельства о государственной регистрации (перерегистрации) юридического лица, место жительства, об отсутствии судимости, административных правонарушений, услугодатель получает из соответствующих государственных информационных систем через "шлюз" электронного правительства.</w:t>
      </w:r>
    </w:p>
    <w:bookmarkEnd w:id="197"/>
    <w:bookmarkStart w:name="z356" w:id="198"/>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приложению 2 к настоящим Правилам.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198"/>
    <w:bookmarkStart w:name="z357" w:id="199"/>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к </w:t>
      </w:r>
      <w:r>
        <w:rPr>
          <w:rFonts w:ascii="Times New Roman"/>
          <w:b w:val="false"/>
          <w:i w:val="false"/>
          <w:color w:val="000000"/>
          <w:sz w:val="28"/>
        </w:rPr>
        <w:t>Правилам</w:t>
      </w:r>
      <w:r>
        <w:rPr>
          <w:rFonts w:ascii="Times New Roman"/>
          <w:b w:val="false"/>
          <w:i w:val="false"/>
          <w:color w:val="000000"/>
          <w:sz w:val="28"/>
        </w:rPr>
        <w:t xml:space="preserve"> открытия и функционирования стрелковых тиров (стрельбищ) и стендов, утвержденных приказом Министра внутренних дел Республики Казахстан от 17 апреля 2015 года № 365 (зарегистрирован в Реестре государственной регистрации нормативных правовых актов № 11219) (далее – Приказ № 365).</w:t>
      </w:r>
    </w:p>
    <w:bookmarkEnd w:id="199"/>
    <w:bookmarkStart w:name="z358" w:id="200"/>
    <w:p>
      <w:pPr>
        <w:spacing w:after="0"/>
        <w:ind w:left="0"/>
        <w:jc w:val="both"/>
      </w:pPr>
      <w:r>
        <w:rPr>
          <w:rFonts w:ascii="Times New Roman"/>
          <w:b w:val="false"/>
          <w:i w:val="false"/>
          <w:color w:val="000000"/>
          <w:sz w:val="28"/>
        </w:rPr>
        <w:t>
      При этом, в течении 1 (одного) рабочего дня, направляются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лиц имеющих доступ к оружию по учетам по линии борьбы с экстремизмом, терроризмом или организованной преступностью, проводится проверка по информационным системам Комитета по правовой статистике и специальным учетам при Генеральной прокуратуре Республики Казахстан и органов внутренних дел, на наличие судимости и административных правонарушений.</w:t>
      </w:r>
    </w:p>
    <w:bookmarkEnd w:id="200"/>
    <w:bookmarkStart w:name="z359" w:id="201"/>
    <w:p>
      <w:pPr>
        <w:spacing w:after="0"/>
        <w:ind w:left="0"/>
        <w:jc w:val="both"/>
      </w:pPr>
      <w:r>
        <w:rPr>
          <w:rFonts w:ascii="Times New Roman"/>
          <w:b w:val="false"/>
          <w:i w:val="false"/>
          <w:color w:val="000000"/>
          <w:sz w:val="28"/>
        </w:rPr>
        <w:t xml:space="preserve">
      Проверку юридических лиц, работник услугодателя осуществляет самостоятельно с выездом или направляет запросы в городские и районные подразделения органов полиции для проведения обследования стрелкового тира (стрельбища) и стенда, на соответствие требованиям установленным </w:t>
      </w:r>
      <w:r>
        <w:rPr>
          <w:rFonts w:ascii="Times New Roman"/>
          <w:b w:val="false"/>
          <w:i w:val="false"/>
          <w:color w:val="000000"/>
          <w:sz w:val="28"/>
        </w:rPr>
        <w:t>Приказом</w:t>
      </w:r>
      <w:r>
        <w:rPr>
          <w:rFonts w:ascii="Times New Roman"/>
          <w:b w:val="false"/>
          <w:i w:val="false"/>
          <w:color w:val="000000"/>
          <w:sz w:val="28"/>
        </w:rPr>
        <w:t xml:space="preserve"> №365, по результатам проверки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Инструкции по организации деятельности подразделений органов внутренних дел по контролю в сфере оборота гражданского и служебного оружия, утвержденной приказом Министра внутренних дел Республики Казахстан от 29 марта 2016 года №313 (зарегистрирован в Реестре государственной регистрации нормативных правовых актов № 13694).</w:t>
      </w:r>
    </w:p>
    <w:bookmarkEnd w:id="201"/>
    <w:bookmarkStart w:name="z360" w:id="202"/>
    <w:p>
      <w:pPr>
        <w:spacing w:after="0"/>
        <w:ind w:left="0"/>
        <w:jc w:val="both"/>
      </w:pPr>
      <w:r>
        <w:rPr>
          <w:rFonts w:ascii="Times New Roman"/>
          <w:b w:val="false"/>
          <w:i w:val="false"/>
          <w:color w:val="000000"/>
          <w:sz w:val="28"/>
        </w:rPr>
        <w:t xml:space="preserve">
      В случае непредставления органами национальной безопасности и подразделений органов полиции ответа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выдача разрешения считается согласованной.</w:t>
      </w:r>
    </w:p>
    <w:bookmarkEnd w:id="202"/>
    <w:bookmarkStart w:name="z361" w:id="203"/>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разрешения на открытие стрелкового тира (стрельбища) и стенда, по формам согласно </w:t>
      </w:r>
      <w:r>
        <w:rPr>
          <w:rFonts w:ascii="Times New Roman"/>
          <w:b w:val="false"/>
          <w:i w:val="false"/>
          <w:color w:val="000000"/>
          <w:sz w:val="28"/>
        </w:rPr>
        <w:t>приложению 12</w:t>
      </w:r>
      <w:r>
        <w:rPr>
          <w:rFonts w:ascii="Times New Roman"/>
          <w:b w:val="false"/>
          <w:i w:val="false"/>
          <w:color w:val="000000"/>
          <w:sz w:val="28"/>
        </w:rPr>
        <w:t xml:space="preserve"> к приказу Министра внутренних дел Республики Казахстан от 19 февраля 2018 года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w:t>
      </w:r>
    </w:p>
    <w:bookmarkEnd w:id="203"/>
    <w:bookmarkStart w:name="z362" w:id="204"/>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204"/>
    <w:bookmarkStart w:name="z363" w:id="205"/>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205"/>
    <w:bookmarkStart w:name="z364" w:id="206"/>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206"/>
    <w:bookmarkStart w:name="z365" w:id="207"/>
    <w:p>
      <w:pPr>
        <w:spacing w:after="0"/>
        <w:ind w:left="0"/>
        <w:jc w:val="both"/>
      </w:pPr>
      <w:r>
        <w:rPr>
          <w:rFonts w:ascii="Times New Roman"/>
          <w:b w:val="false"/>
          <w:i w:val="false"/>
          <w:color w:val="000000"/>
          <w:sz w:val="28"/>
        </w:rPr>
        <w:t>
      8. Общий срок оказания государственной услуги улугодателем составляет 15 (пятнадцать) рабочих дней с момента приема и регистрации заявления.</w:t>
      </w:r>
    </w:p>
    <w:bookmarkEnd w:id="207"/>
    <w:bookmarkStart w:name="z366" w:id="208"/>
    <w:p>
      <w:pPr>
        <w:spacing w:after="0"/>
        <w:ind w:left="0"/>
        <w:jc w:val="both"/>
      </w:pPr>
      <w:r>
        <w:rPr>
          <w:rFonts w:ascii="Times New Roman"/>
          <w:b w:val="false"/>
          <w:i w:val="false"/>
          <w:color w:val="000000"/>
          <w:sz w:val="28"/>
        </w:rPr>
        <w:t xml:space="preserve">
      9.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208"/>
    <w:bookmarkStart w:name="z367" w:id="209"/>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209"/>
    <w:bookmarkStart w:name="z368" w:id="210"/>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210"/>
    <w:bookmarkStart w:name="z369" w:id="211"/>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211"/>
    <w:bookmarkStart w:name="z370" w:id="212"/>
    <w:p>
      <w:pPr>
        <w:spacing w:after="0"/>
        <w:ind w:left="0"/>
        <w:jc w:val="both"/>
      </w:pPr>
      <w:r>
        <w:rPr>
          <w:rFonts w:ascii="Times New Roman"/>
          <w:b w:val="false"/>
          <w:i w:val="false"/>
          <w:color w:val="000000"/>
          <w:sz w:val="28"/>
        </w:rPr>
        <w:t>
      10.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212"/>
    <w:bookmarkStart w:name="z371" w:id="213"/>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213"/>
    <w:bookmarkStart w:name="z372" w:id="214"/>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214"/>
    <w:bookmarkStart w:name="z373" w:id="215"/>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215"/>
    <w:bookmarkStart w:name="z374" w:id="216"/>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216"/>
    <w:bookmarkStart w:name="z375" w:id="217"/>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217"/>
    <w:bookmarkStart w:name="z376" w:id="218"/>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2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государственной</w:t>
            </w:r>
            <w:r>
              <w:br/>
            </w:r>
            <w:r>
              <w:rPr>
                <w:rFonts w:ascii="Times New Roman"/>
                <w:b w:val="false"/>
                <w:i w:val="false"/>
                <w:color w:val="000000"/>
                <w:sz w:val="20"/>
              </w:rPr>
              <w:t>услуги "Выдача разрешения</w:t>
            </w:r>
            <w:r>
              <w:br/>
            </w:r>
            <w:r>
              <w:rPr>
                <w:rFonts w:ascii="Times New Roman"/>
                <w:b w:val="false"/>
                <w:i w:val="false"/>
                <w:color w:val="000000"/>
                <w:sz w:val="20"/>
              </w:rPr>
              <w:t xml:space="preserve">на открытие и </w:t>
            </w:r>
            <w:r>
              <w:br/>
            </w:r>
            <w:r>
              <w:rPr>
                <w:rFonts w:ascii="Times New Roman"/>
                <w:b w:val="false"/>
                <w:i w:val="false"/>
                <w:color w:val="000000"/>
                <w:sz w:val="20"/>
              </w:rPr>
              <w:t>функционирование</w:t>
            </w:r>
            <w:r>
              <w:br/>
            </w:r>
            <w:r>
              <w:rPr>
                <w:rFonts w:ascii="Times New Roman"/>
                <w:b w:val="false"/>
                <w:i w:val="false"/>
                <w:color w:val="000000"/>
                <w:sz w:val="20"/>
              </w:rPr>
              <w:t>стрелковых тиров (стрельбищ)</w:t>
            </w:r>
            <w:r>
              <w:br/>
            </w:r>
            <w:r>
              <w:rPr>
                <w:rFonts w:ascii="Times New Roman"/>
                <w:b w:val="false"/>
                <w:i w:val="false"/>
                <w:color w:val="000000"/>
                <w:sz w:val="20"/>
              </w:rPr>
              <w:t>и стендов"</w:t>
            </w:r>
          </w:p>
        </w:tc>
      </w:tr>
    </w:tbl>
    <w:bookmarkStart w:name="z378" w:id="219"/>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разрешения на открытие и функционирование стрелковых тиров (стрельбищ) и стендов"</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220"/>
          <w:p>
            <w:pPr>
              <w:spacing w:after="20"/>
              <w:ind w:left="20"/>
              <w:jc w:val="both"/>
            </w:pPr>
            <w:r>
              <w:rPr>
                <w:rFonts w:ascii="Times New Roman"/>
                <w:b w:val="false"/>
                <w:i w:val="false"/>
                <w:color w:val="000000"/>
                <w:sz w:val="20"/>
              </w:rPr>
              <w:t>
Разрешения на открытие и функционирование стрелковых тиров (стрельбищ) и стендов, либо мотивированный ответ об отказе в оказании государственной услуги.</w:t>
            </w:r>
          </w:p>
          <w:bookmarkEnd w:id="220"/>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юридическим лицам бесплатно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221"/>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221"/>
          <w:p>
            <w:pPr>
              <w:spacing w:after="20"/>
              <w:ind w:left="20"/>
              <w:jc w:val="both"/>
            </w:pPr>
            <w:r>
              <w:rPr>
                <w:rFonts w:ascii="Times New Roman"/>
                <w:b w:val="false"/>
                <w:i w:val="false"/>
                <w:color w:val="000000"/>
                <w:sz w:val="20"/>
              </w:rPr>
              <w:t>
</w:t>
            </w:r>
            <w:r>
              <w:rPr>
                <w:rFonts w:ascii="Times New Roman"/>
                <w:b w:val="false"/>
                <w:i w:val="false"/>
                <w:color w:val="000000"/>
                <w:sz w:val="20"/>
              </w:rPr>
              <w:t>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w:t>
            </w:r>
          </w:p>
          <w:p>
            <w:pPr>
              <w:spacing w:after="20"/>
              <w:ind w:left="20"/>
              <w:jc w:val="both"/>
            </w:pPr>
            <w:r>
              <w:rPr>
                <w:rFonts w:ascii="Times New Roman"/>
                <w:b w:val="false"/>
                <w:i w:val="false"/>
                <w:color w:val="000000"/>
                <w:sz w:val="20"/>
              </w:rPr>
              <w:t>
</w:t>
            </w:r>
            <w:r>
              <w:rPr>
                <w:rFonts w:ascii="Times New Roman"/>
                <w:b w:val="false"/>
                <w:i w:val="false"/>
                <w:color w:val="000000"/>
                <w:sz w:val="20"/>
              </w:rPr>
              <w:t>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 w:id="222"/>
          <w:p>
            <w:pPr>
              <w:spacing w:after="20"/>
              <w:ind w:left="20"/>
              <w:jc w:val="both"/>
            </w:pPr>
            <w:r>
              <w:rPr>
                <w:rFonts w:ascii="Times New Roman"/>
                <w:b w:val="false"/>
                <w:i w:val="false"/>
                <w:color w:val="000000"/>
                <w:sz w:val="20"/>
              </w:rPr>
              <w:t>
Для получения разрешения на открытие и функционирование стрелковых тиров (стрельбищ) и стендов:</w:t>
            </w:r>
          </w:p>
          <w:bookmarkEnd w:id="222"/>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юридического лица в электронном виде по форме, согласно приложению 1 к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документе, подтверждающем уплату государственной пошлины за выдачу разрешительного документа, за исключением случаев оплаты через ПШЭП;</w:t>
            </w:r>
          </w:p>
          <w:p>
            <w:pPr>
              <w:spacing w:after="20"/>
              <w:ind w:left="20"/>
              <w:jc w:val="both"/>
            </w:pPr>
            <w:r>
              <w:rPr>
                <w:rFonts w:ascii="Times New Roman"/>
                <w:b w:val="false"/>
                <w:i w:val="false"/>
                <w:color w:val="000000"/>
                <w:sz w:val="20"/>
              </w:rPr>
              <w:t>
</w:t>
            </w:r>
            <w:r>
              <w:rPr>
                <w:rFonts w:ascii="Times New Roman"/>
                <w:b w:val="false"/>
                <w:i w:val="false"/>
                <w:color w:val="000000"/>
                <w:sz w:val="20"/>
              </w:rPr>
              <w:t>форму сведений к разрешению на открытие и функционирование стрелковых тиров (стрельбищ) и стендов, согласно приложению 2 к Перечню основных требований к оказанию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электронную копию медицинского заключения об отсутствии противопоказаний к владению оружием, по форме № 076/у согласно </w:t>
            </w:r>
            <w:r>
              <w:rPr>
                <w:rFonts w:ascii="Times New Roman"/>
                <w:b w:val="false"/>
                <w:i w:val="false"/>
                <w:color w:val="000000"/>
                <w:sz w:val="20"/>
              </w:rPr>
              <w:t>приложению 3</w:t>
            </w:r>
            <w:r>
              <w:rPr>
                <w:rFonts w:ascii="Times New Roman"/>
                <w:b w:val="false"/>
                <w:i w:val="false"/>
                <w:color w:val="000000"/>
                <w:sz w:val="20"/>
              </w:rPr>
              <w:t xml:space="preserve"> к приказу исполняющего обязанности Министра здравоохранения Республики Казахстан от 30 октября 2020 года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 21579);</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справки о проверке знания Правил безопасного обращения с оружием, документа, подтверждающего прохождение специальной подготовки инструктора по стрельбе;</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плана материально-технической базы с отражением формы собственности, включающей схемы:</w:t>
            </w:r>
          </w:p>
          <w:p>
            <w:pPr>
              <w:spacing w:after="20"/>
              <w:ind w:left="20"/>
              <w:jc w:val="both"/>
            </w:pPr>
            <w:r>
              <w:rPr>
                <w:rFonts w:ascii="Times New Roman"/>
                <w:b w:val="false"/>
                <w:i w:val="false"/>
                <w:color w:val="000000"/>
                <w:sz w:val="20"/>
              </w:rPr>
              <w:t>
</w:t>
            </w:r>
            <w:r>
              <w:rPr>
                <w:rFonts w:ascii="Times New Roman"/>
                <w:b w:val="false"/>
                <w:i w:val="false"/>
                <w:color w:val="000000"/>
                <w:sz w:val="20"/>
              </w:rPr>
              <w:t>территории для открытых стрелковых тиров (стрельбищ);</w:t>
            </w:r>
          </w:p>
          <w:p>
            <w:pPr>
              <w:spacing w:after="20"/>
              <w:ind w:left="20"/>
              <w:jc w:val="both"/>
            </w:pPr>
            <w:r>
              <w:rPr>
                <w:rFonts w:ascii="Times New Roman"/>
                <w:b w:val="false"/>
                <w:i w:val="false"/>
                <w:color w:val="000000"/>
                <w:sz w:val="20"/>
              </w:rPr>
              <w:t>
</w:t>
            </w:r>
            <w:r>
              <w:rPr>
                <w:rFonts w:ascii="Times New Roman"/>
                <w:b w:val="false"/>
                <w:i w:val="false"/>
                <w:color w:val="000000"/>
                <w:sz w:val="20"/>
              </w:rPr>
              <w:t>расположения специализированных зданий (для стрелковых тиров (стрельбищ) и стендов);</w:t>
            </w:r>
          </w:p>
          <w:p>
            <w:pPr>
              <w:spacing w:after="20"/>
              <w:ind w:left="20"/>
              <w:jc w:val="both"/>
            </w:pPr>
            <w:r>
              <w:rPr>
                <w:rFonts w:ascii="Times New Roman"/>
                <w:b w:val="false"/>
                <w:i w:val="false"/>
                <w:color w:val="000000"/>
                <w:sz w:val="20"/>
              </w:rPr>
              <w:t>
</w:t>
            </w:r>
            <w:r>
              <w:rPr>
                <w:rFonts w:ascii="Times New Roman"/>
                <w:b w:val="false"/>
                <w:i w:val="false"/>
                <w:color w:val="000000"/>
                <w:sz w:val="20"/>
              </w:rPr>
              <w:t>размещения помещений;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для проведения соревнований или тренировочных занятий по стрелковым видам спорта (пулевая, стендовая, практическая) копия заключения Республиканской федерации по стрелковым видам спорта аккредитованной, в соответствии с </w:t>
            </w:r>
            <w:r>
              <w:rPr>
                <w:rFonts w:ascii="Times New Roman"/>
                <w:b w:val="false"/>
                <w:i w:val="false"/>
                <w:color w:val="000000"/>
                <w:sz w:val="20"/>
              </w:rPr>
              <w:t>Правилами</w:t>
            </w:r>
            <w:r>
              <w:rPr>
                <w:rFonts w:ascii="Times New Roman"/>
                <w:b w:val="false"/>
                <w:i w:val="false"/>
                <w:color w:val="000000"/>
                <w:sz w:val="20"/>
              </w:rPr>
              <w:t xml:space="preserve"> аккредитации спортивных федераций, утвержденных приказом Министра культуры и спорта Республики Казахстан от 27 ноября 2014 года № 121 (зарегистрирован в Реестре государственной регистрации нормативных правовых актов за № 10095).</w:t>
            </w:r>
          </w:p>
          <w:p>
            <w:pPr>
              <w:spacing w:after="20"/>
              <w:ind w:left="20"/>
              <w:jc w:val="both"/>
            </w:pPr>
            <w:r>
              <w:rPr>
                <w:rFonts w:ascii="Times New Roman"/>
                <w:b w:val="false"/>
                <w:i w:val="false"/>
                <w:color w:val="000000"/>
                <w:sz w:val="20"/>
              </w:rPr>
              <w:t>
Сведения документов, удостоверяющих личность, свидетельства о государственной регистрации (перерегистрации) юридического лица, место жительства, об отсутствии судимости, административных правонарушений, услугодатель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 w:id="223"/>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223"/>
          <w:p>
            <w:pPr>
              <w:spacing w:after="20"/>
              <w:ind w:left="20"/>
              <w:jc w:val="both"/>
            </w:pPr>
            <w:r>
              <w:rPr>
                <w:rFonts w:ascii="Times New Roman"/>
                <w:b w:val="false"/>
                <w:i w:val="false"/>
                <w:color w:val="000000"/>
                <w:sz w:val="20"/>
              </w:rPr>
              <w:t>
</w:t>
            </w:r>
            <w:r>
              <w:rPr>
                <w:rFonts w:ascii="Times New Roman"/>
                <w:b w:val="false"/>
                <w:i w:val="false"/>
                <w:color w:val="000000"/>
                <w:sz w:val="20"/>
              </w:rPr>
              <w:t>2) отсутствие у услугополучателя: постоянного места жительства; надлежащих условий для хранения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4)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 xml:space="preserve">Уголовного кодекса </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w:t>
            </w:r>
            <w:r>
              <w:rPr>
                <w:rFonts w:ascii="Times New Roman"/>
                <w:b w:val="false"/>
                <w:i w:val="false"/>
                <w:color w:val="000000"/>
                <w:sz w:val="20"/>
              </w:rPr>
              <w:t>389</w:t>
            </w:r>
            <w:r>
              <w:rPr>
                <w:rFonts w:ascii="Times New Roman"/>
                <w:b w:val="false"/>
                <w:i w:val="false"/>
                <w:color w:val="000000"/>
                <w:sz w:val="20"/>
              </w:rPr>
              <w:t xml:space="preserve">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w:t>
            </w:r>
            <w:r>
              <w:rPr>
                <w:rFonts w:ascii="Times New Roman"/>
                <w:b w:val="false"/>
                <w:i w:val="false"/>
                <w:color w:val="000000"/>
                <w:sz w:val="20"/>
              </w:rPr>
              <w:t>8) не 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w:t>
            </w:r>
            <w:r>
              <w:rPr>
                <w:rFonts w:ascii="Times New Roman"/>
                <w:b w:val="false"/>
                <w:i w:val="false"/>
                <w:color w:val="000000"/>
                <w:sz w:val="20"/>
              </w:rPr>
              <w:t>9)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10)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11)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12)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открытия и функционирования стрелковых тиров (стрельбищ) и стендов, утвержденных приказом Министра внутренних дел Республики Казахстан от 17 апреля 2015 года № 365 (зарегистрирован в Реестре государственной регистрации нормативных правовых актов № 11219);</w:t>
            </w:r>
          </w:p>
          <w:p>
            <w:pPr>
              <w:spacing w:after="20"/>
              <w:ind w:left="20"/>
              <w:jc w:val="both"/>
            </w:pPr>
            <w:r>
              <w:rPr>
                <w:rFonts w:ascii="Times New Roman"/>
                <w:b w:val="false"/>
                <w:i w:val="false"/>
                <w:color w:val="000000"/>
                <w:sz w:val="20"/>
              </w:rPr>
              <w:t>
</w:t>
            </w:r>
            <w:r>
              <w:rPr>
                <w:rFonts w:ascii="Times New Roman"/>
                <w:b w:val="false"/>
                <w:i w:val="false"/>
                <w:color w:val="000000"/>
                <w:sz w:val="20"/>
              </w:rPr>
              <w:t>14)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15)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16)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17)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18) повторной утери зарегистрированного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19) прекращения гражданства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20)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w:t>
            </w:r>
            <w:r>
              <w:rPr>
                <w:rFonts w:ascii="Times New Roman"/>
                <w:b w:val="false"/>
                <w:i w:val="false"/>
                <w:color w:val="000000"/>
                <w:sz w:val="20"/>
              </w:rPr>
              <w:t>21)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22)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224"/>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bookmarkEnd w:id="224"/>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требований</w:t>
            </w:r>
            <w:r>
              <w:br/>
            </w:r>
            <w:r>
              <w:rPr>
                <w:rFonts w:ascii="Times New Roman"/>
                <w:b w:val="false"/>
                <w:i w:val="false"/>
                <w:color w:val="000000"/>
                <w:sz w:val="20"/>
              </w:rPr>
              <w:t xml:space="preserve">к оказанию государственной </w:t>
            </w:r>
            <w:r>
              <w:br/>
            </w:r>
            <w:r>
              <w:rPr>
                <w:rFonts w:ascii="Times New Roman"/>
                <w:b w:val="false"/>
                <w:i w:val="false"/>
                <w:color w:val="000000"/>
                <w:sz w:val="20"/>
              </w:rPr>
              <w:t>услуги</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открытие</w:t>
            </w:r>
            <w:r>
              <w:br/>
            </w:r>
            <w:r>
              <w:rPr>
                <w:rFonts w:ascii="Times New Roman"/>
                <w:b w:val="false"/>
                <w:i w:val="false"/>
                <w:color w:val="000000"/>
                <w:sz w:val="20"/>
              </w:rPr>
              <w:t xml:space="preserve">и функционирование </w:t>
            </w:r>
            <w:r>
              <w:br/>
            </w:r>
            <w:r>
              <w:rPr>
                <w:rFonts w:ascii="Times New Roman"/>
                <w:b w:val="false"/>
                <w:i w:val="false"/>
                <w:color w:val="000000"/>
                <w:sz w:val="20"/>
              </w:rPr>
              <w:t>стрелковых</w:t>
            </w:r>
            <w:r>
              <w:br/>
            </w:r>
            <w:r>
              <w:rPr>
                <w:rFonts w:ascii="Times New Roman"/>
                <w:b w:val="false"/>
                <w:i w:val="false"/>
                <w:color w:val="000000"/>
                <w:sz w:val="20"/>
              </w:rPr>
              <w:t>тиров (стрельбищ) и стендов"</w:t>
            </w:r>
          </w:p>
        </w:tc>
      </w:tr>
    </w:tbl>
    <w:bookmarkStart w:name="z418" w:id="225"/>
    <w:p>
      <w:pPr>
        <w:spacing w:after="0"/>
        <w:ind w:left="0"/>
        <w:jc w:val="left"/>
      </w:pPr>
      <w:r>
        <w:rPr>
          <w:rFonts w:ascii="Times New Roman"/>
          <w:b/>
          <w:i w:val="false"/>
          <w:color w:val="000000"/>
        </w:rPr>
        <w:t xml:space="preserve"> Заявление о выдаче разрешения на открытие стрелкового тира (стрельбища) и стенда</w:t>
      </w:r>
    </w:p>
    <w:bookmarkEnd w:id="225"/>
    <w:p>
      <w:pPr>
        <w:spacing w:after="0"/>
        <w:ind w:left="0"/>
        <w:jc w:val="both"/>
      </w:pPr>
      <w:bookmarkStart w:name="z419" w:id="226"/>
      <w:r>
        <w:rPr>
          <w:rFonts w:ascii="Times New Roman"/>
          <w:b w:val="false"/>
          <w:i w:val="false"/>
          <w:color w:val="000000"/>
          <w:sz w:val="28"/>
        </w:rPr>
        <w:t xml:space="preserve">
      В ________________________________________________________________________ </w:t>
      </w:r>
    </w:p>
    <w:bookmarkEnd w:id="226"/>
    <w:p>
      <w:pPr>
        <w:spacing w:after="0"/>
        <w:ind w:left="0"/>
        <w:jc w:val="both"/>
      </w:pPr>
      <w:r>
        <w:rPr>
          <w:rFonts w:ascii="Times New Roman"/>
          <w:b w:val="false"/>
          <w:i w:val="false"/>
          <w:color w:val="000000"/>
          <w:sz w:val="28"/>
        </w:rPr>
        <w:t xml:space="preserve">                         (полное наименование органа внутренних дел)</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юридического лица, бизнес идентификационный номер) </w:t>
      </w:r>
    </w:p>
    <w:p>
      <w:pPr>
        <w:spacing w:after="0"/>
        <w:ind w:left="0"/>
        <w:jc w:val="both"/>
      </w:pPr>
      <w:r>
        <w:rPr>
          <w:rFonts w:ascii="Times New Roman"/>
          <w:b w:val="false"/>
          <w:i w:val="false"/>
          <w:color w:val="000000"/>
          <w:sz w:val="28"/>
        </w:rPr>
        <w:t xml:space="preserve">       Прошу выдать разрешение на право открытия и функционирования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(указать стрелковый тир (стрельбище) или стенд)</w:t>
      </w:r>
    </w:p>
    <w:p>
      <w:pPr>
        <w:spacing w:after="0"/>
        <w:ind w:left="0"/>
        <w:jc w:val="both"/>
      </w:pPr>
      <w:r>
        <w:rPr>
          <w:rFonts w:ascii="Times New Roman"/>
          <w:b w:val="false"/>
          <w:i w:val="false"/>
          <w:color w:val="000000"/>
          <w:sz w:val="28"/>
        </w:rPr>
        <w:t xml:space="preserve">       Адрес юридического лица ___________________________________________________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наименование улицы, номер дома/здания (стационарного помещения)</w:t>
      </w:r>
    </w:p>
    <w:p>
      <w:pPr>
        <w:spacing w:after="0"/>
        <w:ind w:left="0"/>
        <w:jc w:val="both"/>
      </w:pPr>
      <w:r>
        <w:rPr>
          <w:rFonts w:ascii="Times New Roman"/>
          <w:b w:val="false"/>
          <w:i w:val="false"/>
          <w:color w:val="000000"/>
          <w:sz w:val="28"/>
        </w:rPr>
        <w:t xml:space="preserve">       Электронная почта __________________________________________________ </w:t>
      </w:r>
    </w:p>
    <w:p>
      <w:pPr>
        <w:spacing w:after="0"/>
        <w:ind w:left="0"/>
        <w:jc w:val="both"/>
      </w:pPr>
      <w:r>
        <w:rPr>
          <w:rFonts w:ascii="Times New Roman"/>
          <w:b w:val="false"/>
          <w:i w:val="false"/>
          <w:color w:val="000000"/>
          <w:sz w:val="28"/>
        </w:rPr>
        <w:t xml:space="preserve">       Телефоны __________________________________________________________</w:t>
      </w:r>
    </w:p>
    <w:p>
      <w:pPr>
        <w:spacing w:after="0"/>
        <w:ind w:left="0"/>
        <w:jc w:val="both"/>
      </w:pPr>
      <w:r>
        <w:rPr>
          <w:rFonts w:ascii="Times New Roman"/>
          <w:b w:val="false"/>
          <w:i w:val="false"/>
          <w:color w:val="000000"/>
          <w:sz w:val="28"/>
        </w:rPr>
        <w:t xml:space="preserve">       Факс ______________________________________________________________ </w:t>
      </w:r>
    </w:p>
    <w:p>
      <w:pPr>
        <w:spacing w:after="0"/>
        <w:ind w:left="0"/>
        <w:jc w:val="both"/>
      </w:pPr>
      <w:r>
        <w:rPr>
          <w:rFonts w:ascii="Times New Roman"/>
          <w:b w:val="false"/>
          <w:i w:val="false"/>
          <w:color w:val="000000"/>
          <w:sz w:val="28"/>
        </w:rPr>
        <w:t xml:space="preserve">       Банковский счет ___________________________________________________________ </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 xml:space="preserve">       Адрес (а) осуществления деятельности 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наименование улицы, номер дома/здания (стационарного помещения)</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w:t>
      </w:r>
    </w:p>
    <w:p>
      <w:pPr>
        <w:spacing w:after="0"/>
        <w:ind w:left="0"/>
        <w:jc w:val="both"/>
      </w:pPr>
      <w:r>
        <w:rPr>
          <w:rFonts w:ascii="Times New Roman"/>
          <w:b w:val="false"/>
          <w:i w:val="false"/>
          <w:color w:val="000000"/>
          <w:sz w:val="28"/>
        </w:rPr>
        <w:t xml:space="preserve">       все указанные данные являются официальными контактами, и на них может быть </w:t>
      </w:r>
    </w:p>
    <w:p>
      <w:pPr>
        <w:spacing w:after="0"/>
        <w:ind w:left="0"/>
        <w:jc w:val="both"/>
      </w:pPr>
      <w:r>
        <w:rPr>
          <w:rFonts w:ascii="Times New Roman"/>
          <w:b w:val="false"/>
          <w:i w:val="false"/>
          <w:color w:val="000000"/>
          <w:sz w:val="28"/>
        </w:rPr>
        <w:t xml:space="preserve">направлена любая информация по вопросам выдачи или отказа в выдаче разрешения на </w:t>
      </w:r>
    </w:p>
    <w:p>
      <w:pPr>
        <w:spacing w:after="0"/>
        <w:ind w:left="0"/>
        <w:jc w:val="both"/>
      </w:pPr>
      <w:r>
        <w:rPr>
          <w:rFonts w:ascii="Times New Roman"/>
          <w:b w:val="false"/>
          <w:i w:val="false"/>
          <w:color w:val="000000"/>
          <w:sz w:val="28"/>
        </w:rPr>
        <w:t>право открытия и функционирования стрелкового тира (стрельбища) и стенда;</w:t>
      </w:r>
    </w:p>
    <w:p>
      <w:pPr>
        <w:spacing w:after="0"/>
        <w:ind w:left="0"/>
        <w:jc w:val="both"/>
      </w:pPr>
      <w:r>
        <w:rPr>
          <w:rFonts w:ascii="Times New Roman"/>
          <w:b w:val="false"/>
          <w:i w:val="false"/>
          <w:color w:val="000000"/>
          <w:sz w:val="28"/>
        </w:rPr>
        <w:t xml:space="preserve">       услугополучателю не запрещено судом заниматься заявляемым видом деятельности;</w:t>
      </w:r>
    </w:p>
    <w:p>
      <w:pPr>
        <w:spacing w:after="0"/>
        <w:ind w:left="0"/>
        <w:jc w:val="both"/>
      </w:pPr>
      <w:r>
        <w:rPr>
          <w:rFonts w:ascii="Times New Roman"/>
          <w:b w:val="false"/>
          <w:i w:val="false"/>
          <w:color w:val="000000"/>
          <w:sz w:val="28"/>
        </w:rPr>
        <w:t xml:space="preserve">       все прилагаемые документы соответствуют действительности и являются </w:t>
      </w:r>
    </w:p>
    <w:p>
      <w:pPr>
        <w:spacing w:after="0"/>
        <w:ind w:left="0"/>
        <w:jc w:val="both"/>
      </w:pPr>
      <w:r>
        <w:rPr>
          <w:rFonts w:ascii="Times New Roman"/>
          <w:b w:val="false"/>
          <w:i w:val="false"/>
          <w:color w:val="000000"/>
          <w:sz w:val="28"/>
        </w:rPr>
        <w:t>действительными.</w:t>
      </w:r>
    </w:p>
    <w:p>
      <w:pPr>
        <w:spacing w:after="0"/>
        <w:ind w:left="0"/>
        <w:jc w:val="both"/>
      </w:pPr>
      <w:r>
        <w:rPr>
          <w:rFonts w:ascii="Times New Roman"/>
          <w:b w:val="false"/>
          <w:i w:val="false"/>
          <w:color w:val="000000"/>
          <w:sz w:val="28"/>
        </w:rPr>
        <w:t xml:space="preserve">       ЭЦП руководителя юридического лица ______________</w:t>
      </w:r>
    </w:p>
    <w:p>
      <w:pPr>
        <w:spacing w:after="0"/>
        <w:ind w:left="0"/>
        <w:jc w:val="both"/>
      </w:pPr>
      <w:r>
        <w:rPr>
          <w:rFonts w:ascii="Times New Roman"/>
          <w:b w:val="false"/>
          <w:i w:val="false"/>
          <w:color w:val="000000"/>
          <w:sz w:val="28"/>
        </w:rPr>
        <w:t xml:space="preserve">       Дата заполнения "___" 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требований</w:t>
            </w:r>
            <w:r>
              <w:br/>
            </w:r>
            <w:r>
              <w:rPr>
                <w:rFonts w:ascii="Times New Roman"/>
                <w:b w:val="false"/>
                <w:i w:val="false"/>
                <w:color w:val="000000"/>
                <w:sz w:val="20"/>
              </w:rPr>
              <w:t xml:space="preserve">к оказанию государственной </w:t>
            </w:r>
            <w:r>
              <w:br/>
            </w:r>
            <w:r>
              <w:rPr>
                <w:rFonts w:ascii="Times New Roman"/>
                <w:b w:val="false"/>
                <w:i w:val="false"/>
                <w:color w:val="000000"/>
                <w:sz w:val="20"/>
              </w:rPr>
              <w:t>услуги</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открытие и</w:t>
            </w:r>
            <w:r>
              <w:br/>
            </w:r>
            <w:r>
              <w:rPr>
                <w:rFonts w:ascii="Times New Roman"/>
                <w:b w:val="false"/>
                <w:i w:val="false"/>
                <w:color w:val="000000"/>
                <w:sz w:val="20"/>
              </w:rPr>
              <w:t>функционирование стрелковых</w:t>
            </w:r>
            <w:r>
              <w:br/>
            </w:r>
            <w:r>
              <w:rPr>
                <w:rFonts w:ascii="Times New Roman"/>
                <w:b w:val="false"/>
                <w:i w:val="false"/>
                <w:color w:val="000000"/>
                <w:sz w:val="20"/>
              </w:rPr>
              <w:t>тиров (стрельбищ) и стендов"</w:t>
            </w:r>
          </w:p>
        </w:tc>
      </w:tr>
    </w:tbl>
    <w:bookmarkStart w:name="z421" w:id="227"/>
    <w:p>
      <w:pPr>
        <w:spacing w:after="0"/>
        <w:ind w:left="0"/>
        <w:jc w:val="left"/>
      </w:pPr>
      <w:r>
        <w:rPr>
          <w:rFonts w:ascii="Times New Roman"/>
          <w:b/>
          <w:i w:val="false"/>
          <w:color w:val="000000"/>
        </w:rPr>
        <w:t xml:space="preserve"> Форма сведений к разрешению на открытие и функционирование стрелковых тиров (стрельбищ) и стендов</w:t>
      </w:r>
    </w:p>
    <w:bookmarkEnd w:id="227"/>
    <w:p>
      <w:pPr>
        <w:spacing w:after="0"/>
        <w:ind w:left="0"/>
        <w:jc w:val="both"/>
      </w:pPr>
      <w:bookmarkStart w:name="z422" w:id="228"/>
      <w:r>
        <w:rPr>
          <w:rFonts w:ascii="Times New Roman"/>
          <w:b w:val="false"/>
          <w:i w:val="false"/>
          <w:color w:val="000000"/>
          <w:sz w:val="28"/>
        </w:rPr>
        <w:t>
      Общая информация</w:t>
      </w:r>
    </w:p>
    <w:bookmarkEnd w:id="228"/>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(юридическое лицо)</w:t>
      </w:r>
    </w:p>
    <w:p>
      <w:pPr>
        <w:spacing w:after="0"/>
        <w:ind w:left="0"/>
        <w:jc w:val="both"/>
      </w:pPr>
      <w:r>
        <w:rPr>
          <w:rFonts w:ascii="Times New Roman"/>
          <w:b w:val="false"/>
          <w:i w:val="false"/>
          <w:color w:val="000000"/>
          <w:sz w:val="28"/>
        </w:rPr>
        <w:t xml:space="preserve">       2 Бизнес идентификационный номер __________________________________________</w:t>
      </w:r>
    </w:p>
    <w:p>
      <w:pPr>
        <w:spacing w:after="0"/>
        <w:ind w:left="0"/>
        <w:jc w:val="both"/>
      </w:pPr>
      <w:r>
        <w:rPr>
          <w:rFonts w:ascii="Times New Roman"/>
          <w:b w:val="false"/>
          <w:i w:val="false"/>
          <w:color w:val="000000"/>
          <w:sz w:val="28"/>
        </w:rPr>
        <w:t xml:space="preserve">       3. Наименование юридического лица __________________________________________</w:t>
      </w:r>
    </w:p>
    <w:p>
      <w:pPr>
        <w:spacing w:after="0"/>
        <w:ind w:left="0"/>
        <w:jc w:val="both"/>
      </w:pPr>
      <w:r>
        <w:rPr>
          <w:rFonts w:ascii="Times New Roman"/>
          <w:b w:val="false"/>
          <w:i w:val="false"/>
          <w:color w:val="000000"/>
          <w:sz w:val="28"/>
        </w:rPr>
        <w:t xml:space="preserve">       4. Фамилия, имя отчество (при его наличии), индивидуальный идентификационный </w:t>
      </w:r>
    </w:p>
    <w:p>
      <w:pPr>
        <w:spacing w:after="0"/>
        <w:ind w:left="0"/>
        <w:jc w:val="both"/>
      </w:pPr>
      <w:r>
        <w:rPr>
          <w:rFonts w:ascii="Times New Roman"/>
          <w:b w:val="false"/>
          <w:i w:val="false"/>
          <w:color w:val="000000"/>
          <w:sz w:val="28"/>
        </w:rPr>
        <w:t xml:space="preserve">номер лиц, ответственных за функционирование стрелкового тира (стрельбища) и стенда </w:t>
      </w:r>
    </w:p>
    <w:p>
      <w:pPr>
        <w:spacing w:after="0"/>
        <w:ind w:left="0"/>
        <w:jc w:val="both"/>
      </w:pPr>
      <w:r>
        <w:rPr>
          <w:rFonts w:ascii="Times New Roman"/>
          <w:b w:val="false"/>
          <w:i w:val="false"/>
          <w:color w:val="000000"/>
          <w:sz w:val="28"/>
        </w:rPr>
        <w:t xml:space="preserve">(администратор, инструктор) и имеющих доступ к оружию 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5. Номер, дата подписания приказа о назначении ответственного за хранение _______</w:t>
      </w:r>
    </w:p>
    <w:p>
      <w:pPr>
        <w:spacing w:after="0"/>
        <w:ind w:left="0"/>
        <w:jc w:val="both"/>
      </w:pPr>
      <w:r>
        <w:rPr>
          <w:rFonts w:ascii="Times New Roman"/>
          <w:b w:val="false"/>
          <w:i w:val="false"/>
          <w:color w:val="000000"/>
          <w:sz w:val="28"/>
        </w:rPr>
        <w:t xml:space="preserve">       6. Описание технической укрепленности, наличия охранной и пожарной </w:t>
      </w:r>
    </w:p>
    <w:p>
      <w:pPr>
        <w:spacing w:after="0"/>
        <w:ind w:left="0"/>
        <w:jc w:val="both"/>
      </w:pPr>
      <w:r>
        <w:rPr>
          <w:rFonts w:ascii="Times New Roman"/>
          <w:b w:val="false"/>
          <w:i w:val="false"/>
          <w:color w:val="000000"/>
          <w:sz w:val="28"/>
        </w:rPr>
        <w:t xml:space="preserve">сигнализаций, пропускного режима, условий хранения оружия и патронов к </w:t>
      </w:r>
    </w:p>
    <w:p>
      <w:pPr>
        <w:spacing w:after="0"/>
        <w:ind w:left="0"/>
        <w:jc w:val="both"/>
      </w:pPr>
      <w:r>
        <w:rPr>
          <w:rFonts w:ascii="Times New Roman"/>
          <w:b w:val="false"/>
          <w:i w:val="false"/>
          <w:color w:val="000000"/>
          <w:sz w:val="28"/>
        </w:rPr>
        <w:t>нему ___________________</w:t>
      </w:r>
    </w:p>
    <w:p>
      <w:pPr>
        <w:spacing w:after="0"/>
        <w:ind w:left="0"/>
        <w:jc w:val="both"/>
      </w:pPr>
      <w:r>
        <w:rPr>
          <w:rFonts w:ascii="Times New Roman"/>
          <w:b w:val="false"/>
          <w:i w:val="false"/>
          <w:color w:val="000000"/>
          <w:sz w:val="28"/>
        </w:rPr>
        <w:t xml:space="preserve">       Сведения на работников юридического лица ___________________________________</w:t>
      </w:r>
    </w:p>
    <w:p>
      <w:pPr>
        <w:spacing w:after="0"/>
        <w:ind w:left="0"/>
        <w:jc w:val="both"/>
      </w:pPr>
      <w:r>
        <w:rPr>
          <w:rFonts w:ascii="Times New Roman"/>
          <w:b w:val="false"/>
          <w:i w:val="false"/>
          <w:color w:val="000000"/>
          <w:sz w:val="28"/>
        </w:rPr>
        <w:t xml:space="preserve">       Дата подачи заявки 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оказания</w:t>
            </w:r>
            <w:r>
              <w:br/>
            </w:r>
            <w:r>
              <w:rPr>
                <w:rFonts w:ascii="Times New Roman"/>
                <w:b w:val="false"/>
                <w:i w:val="false"/>
                <w:color w:val="000000"/>
                <w:sz w:val="20"/>
              </w:rPr>
              <w:t>государственной услуги</w:t>
            </w:r>
            <w:r>
              <w:br/>
            </w:r>
            <w:r>
              <w:rPr>
                <w:rFonts w:ascii="Times New Roman"/>
                <w:b w:val="false"/>
                <w:i w:val="false"/>
                <w:color w:val="000000"/>
                <w:sz w:val="20"/>
              </w:rPr>
              <w:t>"Выдача разрешения на</w:t>
            </w:r>
            <w:r>
              <w:br/>
            </w:r>
            <w:r>
              <w:rPr>
                <w:rFonts w:ascii="Times New Roman"/>
                <w:b w:val="false"/>
                <w:i w:val="false"/>
                <w:color w:val="000000"/>
                <w:sz w:val="20"/>
              </w:rPr>
              <w:t>открытие и функционирование</w:t>
            </w:r>
            <w:r>
              <w:br/>
            </w:r>
            <w:r>
              <w:rPr>
                <w:rFonts w:ascii="Times New Roman"/>
                <w:b w:val="false"/>
                <w:i w:val="false"/>
                <w:color w:val="000000"/>
                <w:sz w:val="20"/>
              </w:rPr>
              <w:t>стрелковых тиров (стрельбищ)</w:t>
            </w:r>
            <w:r>
              <w:br/>
            </w:r>
            <w:r>
              <w:rPr>
                <w:rFonts w:ascii="Times New Roman"/>
                <w:b w:val="false"/>
                <w:i w:val="false"/>
                <w:color w:val="000000"/>
                <w:sz w:val="20"/>
              </w:rPr>
              <w:t>и стендов"</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229"/>
                <w:p>
                  <w:pPr>
                    <w:spacing w:after="20"/>
                    <w:ind w:left="20"/>
                    <w:jc w:val="both"/>
                  </w:pPr>
                </w:p>
                <w:bookmarkEnd w:id="229"/>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230"/>
                <w:p>
                  <w:pPr>
                    <w:spacing w:after="20"/>
                    <w:ind w:left="20"/>
                    <w:jc w:val="both"/>
                  </w:pPr>
                  <w:r>
                    <w:rPr>
                      <w:rFonts w:ascii="Times New Roman"/>
                      <w:b w:val="false"/>
                      <w:i w:val="false"/>
                      <w:color w:val="000000"/>
                      <w:sz w:val="20"/>
                    </w:rPr>
                    <w:t>
Номер: [Номер]</w:t>
                  </w:r>
                </w:p>
                <w:bookmarkEnd w:id="230"/>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231"/>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разрешения на открытие и функционирование стрелковых тиров (стрельбищ) и стендов.</w:t>
                  </w:r>
                </w:p>
                <w:bookmarkEnd w:id="231"/>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bookmarkStart w:name="z427" w:id="232"/>
          <w:p>
            <w:pPr>
              <w:spacing w:after="20"/>
              <w:ind w:left="20"/>
              <w:jc w:val="both"/>
            </w:pPr>
          </w:p>
          <w:bookmarkEnd w:id="232"/>
          <w:p>
            <w:pPr>
              <w:spacing w:after="20"/>
              <w:ind w:left="20"/>
              <w:jc w:val="both"/>
            </w:pPr>
            <w:r>
              <w:drawing>
                <wp:inline distT="0" distB="0" distL="0" distR="0">
                  <wp:extent cx="7810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159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приказу</w:t>
            </w:r>
            <w:r>
              <w:br/>
            </w:r>
            <w:r>
              <w:rPr>
                <w:rFonts w:ascii="Times New Roman"/>
                <w:b w:val="false"/>
                <w:i w:val="false"/>
                <w:color w:val="000000"/>
                <w:sz w:val="20"/>
              </w:rPr>
              <w:t>Министр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22 октября 2022 года № 832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430" w:id="233"/>
    <w:p>
      <w:pPr>
        <w:spacing w:after="0"/>
        <w:ind w:left="0"/>
        <w:jc w:val="left"/>
      </w:pPr>
      <w:r>
        <w:rPr>
          <w:rFonts w:ascii="Times New Roman"/>
          <w:b/>
          <w:i w:val="false"/>
          <w:color w:val="000000"/>
        </w:rPr>
        <w:t xml:space="preserve"> Правила оказания государственной услуги "Выдача заключения физическим лицам на ввоз на территорию Республики Казахстан, вывоз с территории Республики Казахстан, а также транзит через территорию Республики Казахстан единичных экземпляров гражданского оружия и патронов к нему"</w:t>
      </w:r>
    </w:p>
    <w:bookmarkEnd w:id="233"/>
    <w:bookmarkStart w:name="z431" w:id="234"/>
    <w:p>
      <w:pPr>
        <w:spacing w:after="0"/>
        <w:ind w:left="0"/>
        <w:jc w:val="left"/>
      </w:pPr>
      <w:r>
        <w:rPr>
          <w:rFonts w:ascii="Times New Roman"/>
          <w:b/>
          <w:i w:val="false"/>
          <w:color w:val="000000"/>
        </w:rPr>
        <w:t xml:space="preserve"> Глава 1. Общие положения</w:t>
      </w:r>
    </w:p>
    <w:bookmarkEnd w:id="234"/>
    <w:bookmarkStart w:name="z432" w:id="235"/>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заключения физическим лицам на ввоз на территорию Республики Казахстан, вывоз с территории Республики Казахстан, а также транзит через территорию Республики Казахстан единичных экземпляров гражданского оружия и патронов к нему"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заключения физическим лицам на ввоз на территорию Республики Казахстан, вывоз с территории Республики Казахстан, а также транзит через территорию Республики Казахстан единичных экземпляров гражданского оружия и патронов к нему" (далее – государственная услуга).</w:t>
      </w:r>
    </w:p>
    <w:bookmarkEnd w:id="235"/>
    <w:bookmarkStart w:name="z433" w:id="236"/>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236"/>
    <w:bookmarkStart w:name="z434" w:id="237"/>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237"/>
    <w:bookmarkStart w:name="z435" w:id="238"/>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238"/>
    <w:bookmarkStart w:name="z436" w:id="239"/>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239"/>
    <w:bookmarkStart w:name="z437" w:id="240"/>
    <w:p>
      <w:pPr>
        <w:spacing w:after="0"/>
        <w:ind w:left="0"/>
        <w:jc w:val="left"/>
      </w:pPr>
      <w:r>
        <w:rPr>
          <w:rFonts w:ascii="Times New Roman"/>
          <w:b/>
          <w:i w:val="false"/>
          <w:color w:val="000000"/>
        </w:rPr>
        <w:t xml:space="preserve"> Глава 2. Порядок оказания государственной услуги</w:t>
      </w:r>
    </w:p>
    <w:bookmarkEnd w:id="240"/>
    <w:bookmarkStart w:name="z438" w:id="241"/>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241"/>
    <w:bookmarkStart w:name="z439" w:id="242"/>
    <w:p>
      <w:pPr>
        <w:spacing w:after="0"/>
        <w:ind w:left="0"/>
        <w:jc w:val="both"/>
      </w:pPr>
      <w:r>
        <w:rPr>
          <w:rFonts w:ascii="Times New Roman"/>
          <w:b w:val="false"/>
          <w:i w:val="false"/>
          <w:color w:val="000000"/>
          <w:sz w:val="28"/>
        </w:rPr>
        <w:t xml:space="preserve">
      4. Для получения государственной услуги физическое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заключения физическим лицам на ввоз на территорию Республики Казахстан, вывоз с территории Республики Казахстан, а также транзит через территорию Республики Казахстан единичных экземпляров гражданского оружия и патронов к нему" согласно приложению 1 к настоящим Правилам (далее – Перечень основных требований). </w:t>
      </w:r>
    </w:p>
    <w:bookmarkEnd w:id="242"/>
    <w:bookmarkStart w:name="z440" w:id="243"/>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243"/>
    <w:bookmarkStart w:name="z441" w:id="244"/>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244"/>
    <w:bookmarkStart w:name="z442" w:id="245"/>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245"/>
    <w:bookmarkStart w:name="z443" w:id="246"/>
    <w:p>
      <w:pPr>
        <w:spacing w:after="0"/>
        <w:ind w:left="0"/>
        <w:jc w:val="both"/>
      </w:pPr>
      <w:r>
        <w:rPr>
          <w:rFonts w:ascii="Times New Roman"/>
          <w:b w:val="false"/>
          <w:i w:val="false"/>
          <w:color w:val="000000"/>
          <w:sz w:val="28"/>
        </w:rPr>
        <w:t>
      6. Работник структурного подразделения услугодателя (далее – работник услугодателя) в течение 2 (двух) рабочих дней с момента регистрации документов, указанных в подпунктах 1), 2), 3), 4), 5), 6), 7), 8), 9), 10), 11), 12) и 13) пункта 8 Перечня основных требований, проверяет полноту представленных документов и (или) сведений.</w:t>
      </w:r>
    </w:p>
    <w:bookmarkEnd w:id="246"/>
    <w:bookmarkStart w:name="z444" w:id="247"/>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приложению 2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247"/>
    <w:bookmarkStart w:name="z445" w:id="248"/>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установленными требованиями международных законодательных актов ратифицированных Законами Республики Казахстан в сфере оборота гражданского и служебного оружия и патронов к нему, а также требованиям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 государственном контроле за оборотом отдельных видов оружия".</w:t>
      </w:r>
    </w:p>
    <w:bookmarkEnd w:id="248"/>
    <w:bookmarkStart w:name="z446" w:id="249"/>
    <w:p>
      <w:pPr>
        <w:spacing w:after="0"/>
        <w:ind w:left="0"/>
        <w:jc w:val="both"/>
      </w:pPr>
      <w:r>
        <w:rPr>
          <w:rFonts w:ascii="Times New Roman"/>
          <w:b w:val="false"/>
          <w:i w:val="false"/>
          <w:color w:val="000000"/>
          <w:sz w:val="28"/>
        </w:rPr>
        <w:t>
      Работник услугодателя, после предоставления полного пакета документов и (или) сведений услугополучателем, направляет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услугополучателя по учетам органов национальной безопасности и (или) внутренних дел по линии борьбы с экстремизмом, терроризмом или организованной преступностью.</w:t>
      </w:r>
    </w:p>
    <w:bookmarkEnd w:id="249"/>
    <w:bookmarkStart w:name="z447" w:id="250"/>
    <w:p>
      <w:pPr>
        <w:spacing w:after="0"/>
        <w:ind w:left="0"/>
        <w:jc w:val="both"/>
      </w:pPr>
      <w:r>
        <w:rPr>
          <w:rFonts w:ascii="Times New Roman"/>
          <w:b w:val="false"/>
          <w:i w:val="false"/>
          <w:color w:val="000000"/>
          <w:sz w:val="28"/>
        </w:rPr>
        <w:t xml:space="preserve">
      В случае непредставления территориальными органами национальной безопасности и территориальными подразделениями по борьбе с экстремизмом и терроризмом и организованной преступностью департаментов полиции ответов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выдача заключения считается согласованной. </w:t>
      </w:r>
    </w:p>
    <w:bookmarkEnd w:id="250"/>
    <w:bookmarkStart w:name="z448" w:id="251"/>
    <w:p>
      <w:pPr>
        <w:spacing w:after="0"/>
        <w:ind w:left="0"/>
        <w:jc w:val="both"/>
      </w:pPr>
      <w:r>
        <w:rPr>
          <w:rFonts w:ascii="Times New Roman"/>
          <w:b w:val="false"/>
          <w:i w:val="false"/>
          <w:color w:val="000000"/>
          <w:sz w:val="28"/>
        </w:rPr>
        <w:t xml:space="preserve">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 </w:t>
      </w:r>
    </w:p>
    <w:bookmarkEnd w:id="251"/>
    <w:bookmarkStart w:name="z449" w:id="252"/>
    <w:p>
      <w:pPr>
        <w:spacing w:after="0"/>
        <w:ind w:left="0"/>
        <w:jc w:val="both"/>
      </w:pPr>
      <w:r>
        <w:rPr>
          <w:rFonts w:ascii="Times New Roman"/>
          <w:b w:val="false"/>
          <w:i w:val="false"/>
          <w:color w:val="000000"/>
          <w:sz w:val="28"/>
        </w:rPr>
        <w:t xml:space="preserve">
      Сведения о документах, удостоверяющих личность, о разрешениях на приобретение, на хранение, хранение и ношения гражданского оружия и патронов к нему, работник услугодателя получает из соответствующих государственных информационных систем через "шлюз" электронного правительства. </w:t>
      </w:r>
    </w:p>
    <w:bookmarkEnd w:id="252"/>
    <w:bookmarkStart w:name="z450" w:id="253"/>
    <w:p>
      <w:pPr>
        <w:spacing w:after="0"/>
        <w:ind w:left="0"/>
        <w:jc w:val="both"/>
      </w:pPr>
      <w:r>
        <w:rPr>
          <w:rFonts w:ascii="Times New Roman"/>
          <w:b w:val="false"/>
          <w:i w:val="false"/>
          <w:color w:val="000000"/>
          <w:sz w:val="28"/>
        </w:rPr>
        <w:t>
      Проверка иностранных лиц временно пребывающим в Республику Казахстан при наличии контракта на охоту или приглашения для участия в спортивных мероприятиях, выставках, а также иностранных лиц, пребывающих транзитом по территории Республики Казахстан не требуется.</w:t>
      </w:r>
    </w:p>
    <w:bookmarkEnd w:id="253"/>
    <w:bookmarkStart w:name="z451" w:id="254"/>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заключение на ввоз на территорию Республики Казахстан, вывоз с территории Республики Казахстан, а также транзит через территорию Республики Казахстан единичных экземпляров гражданского оружия и патронов к нему, физическим лицам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приказу Министра внутренних дел Республики Казахстан от 19 февраля 2018 года №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 (далее - заключение).</w:t>
      </w:r>
    </w:p>
    <w:bookmarkEnd w:id="254"/>
    <w:bookmarkStart w:name="z452" w:id="255"/>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255"/>
    <w:bookmarkStart w:name="z453" w:id="256"/>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256"/>
    <w:bookmarkStart w:name="z454" w:id="257"/>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257"/>
    <w:bookmarkStart w:name="z455" w:id="258"/>
    <w:p>
      <w:pPr>
        <w:spacing w:after="0"/>
        <w:ind w:left="0"/>
        <w:jc w:val="both"/>
      </w:pPr>
      <w:r>
        <w:rPr>
          <w:rFonts w:ascii="Times New Roman"/>
          <w:b w:val="false"/>
          <w:i w:val="false"/>
          <w:color w:val="000000"/>
          <w:sz w:val="28"/>
        </w:rPr>
        <w:t>
      Заключение на временный ввоз (временный вывоз) гражданского или служебного оружия, является заключением на обратный вывоз (ввоз).</w:t>
      </w:r>
    </w:p>
    <w:bookmarkEnd w:id="258"/>
    <w:bookmarkStart w:name="z456" w:id="259"/>
    <w:p>
      <w:pPr>
        <w:spacing w:after="0"/>
        <w:ind w:left="0"/>
        <w:jc w:val="both"/>
      </w:pPr>
      <w:r>
        <w:rPr>
          <w:rFonts w:ascii="Times New Roman"/>
          <w:b w:val="false"/>
          <w:i w:val="false"/>
          <w:color w:val="000000"/>
          <w:sz w:val="28"/>
        </w:rPr>
        <w:t xml:space="preserve">
      8. Общий срок оказания государственной услуги услугодателем составляет 15 (пятнадцать) рабочих дней с момента регистрации заявления. </w:t>
      </w:r>
    </w:p>
    <w:bookmarkEnd w:id="259"/>
    <w:bookmarkStart w:name="z457" w:id="260"/>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заключения,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260"/>
    <w:bookmarkStart w:name="z458" w:id="261"/>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261"/>
    <w:bookmarkStart w:name="z459" w:id="262"/>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262"/>
    <w:bookmarkStart w:name="z460" w:id="263"/>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263"/>
    <w:bookmarkStart w:name="z461" w:id="264"/>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264"/>
    <w:bookmarkStart w:name="z462" w:id="265"/>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265"/>
    <w:bookmarkStart w:name="z463" w:id="266"/>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266"/>
    <w:bookmarkStart w:name="z464" w:id="267"/>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267"/>
    <w:bookmarkStart w:name="z465" w:id="268"/>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268"/>
    <w:bookmarkStart w:name="z466" w:id="269"/>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269"/>
    <w:bookmarkStart w:name="z467" w:id="270"/>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270"/>
    <w:bookmarkStart w:name="z468" w:id="271"/>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2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заключения </w:t>
            </w:r>
            <w:r>
              <w:br/>
            </w:r>
            <w:r>
              <w:rPr>
                <w:rFonts w:ascii="Times New Roman"/>
                <w:b w:val="false"/>
                <w:i w:val="false"/>
                <w:color w:val="000000"/>
                <w:sz w:val="20"/>
              </w:rPr>
              <w:t xml:space="preserve">физическим лицам на ввоз на </w:t>
            </w:r>
            <w:r>
              <w:br/>
            </w:r>
            <w:r>
              <w:rPr>
                <w:rFonts w:ascii="Times New Roman"/>
                <w:b w:val="false"/>
                <w:i w:val="false"/>
                <w:color w:val="000000"/>
                <w:sz w:val="20"/>
              </w:rPr>
              <w:t xml:space="preserve">территорию Республики </w:t>
            </w:r>
            <w:r>
              <w:br/>
            </w:r>
            <w:r>
              <w:rPr>
                <w:rFonts w:ascii="Times New Roman"/>
                <w:b w:val="false"/>
                <w:i w:val="false"/>
                <w:color w:val="000000"/>
                <w:sz w:val="20"/>
              </w:rPr>
              <w:t xml:space="preserve">Казахстан, вывоз с территории </w:t>
            </w:r>
            <w:r>
              <w:br/>
            </w:r>
            <w:r>
              <w:rPr>
                <w:rFonts w:ascii="Times New Roman"/>
                <w:b w:val="false"/>
                <w:i w:val="false"/>
                <w:color w:val="000000"/>
                <w:sz w:val="20"/>
              </w:rPr>
              <w:t xml:space="preserve">Республики Казахстан, а также </w:t>
            </w:r>
            <w:r>
              <w:br/>
            </w:r>
            <w:r>
              <w:rPr>
                <w:rFonts w:ascii="Times New Roman"/>
                <w:b w:val="false"/>
                <w:i w:val="false"/>
                <w:color w:val="000000"/>
                <w:sz w:val="20"/>
              </w:rPr>
              <w:t xml:space="preserve">транзит через территорию </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 xml:space="preserve">единичных экземпляров </w:t>
            </w:r>
            <w:r>
              <w:br/>
            </w:r>
            <w:r>
              <w:rPr>
                <w:rFonts w:ascii="Times New Roman"/>
                <w:b w:val="false"/>
                <w:i w:val="false"/>
                <w:color w:val="000000"/>
                <w:sz w:val="20"/>
              </w:rPr>
              <w:t xml:space="preserve">гражданского оружия и </w:t>
            </w:r>
            <w:r>
              <w:br/>
            </w:r>
            <w:r>
              <w:rPr>
                <w:rFonts w:ascii="Times New Roman"/>
                <w:b w:val="false"/>
                <w:i w:val="false"/>
                <w:color w:val="000000"/>
                <w:sz w:val="20"/>
              </w:rPr>
              <w:t>патронов к нему"</w:t>
            </w:r>
          </w:p>
        </w:tc>
      </w:tr>
    </w:tbl>
    <w:bookmarkStart w:name="z470" w:id="272"/>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заключения физическим лицам на ввоз на территорию Республики Казахстан, вывоз с территории Республики Казахстан, а также транзит через территорию Республики Казахстан единичных экземпляров гражданского оружия и патронов к нему"</w:t>
      </w:r>
    </w:p>
    <w:bookmarkEnd w:id="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273"/>
          <w:p>
            <w:pPr>
              <w:spacing w:after="20"/>
              <w:ind w:left="20"/>
              <w:jc w:val="both"/>
            </w:pPr>
            <w:r>
              <w:rPr>
                <w:rFonts w:ascii="Times New Roman"/>
                <w:b w:val="false"/>
                <w:i w:val="false"/>
                <w:color w:val="000000"/>
                <w:sz w:val="20"/>
              </w:rPr>
              <w:t>
Заключение физическим лицам на ввоз на территорию Республики Казахстан, вывоз с территории Республики Казахстан, а также транзит через территорию Республики Казахстан единичных экземпляров гражданского оружия и патронов к нему, либо мотивированный ответ об отказе в оказании государственной услуги.</w:t>
            </w:r>
          </w:p>
          <w:bookmarkEnd w:id="273"/>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на бесплатной основе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274"/>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274"/>
          <w:p>
            <w:pPr>
              <w:spacing w:after="20"/>
              <w:ind w:left="20"/>
              <w:jc w:val="both"/>
            </w:pPr>
            <w:r>
              <w:rPr>
                <w:rFonts w:ascii="Times New Roman"/>
                <w:b w:val="false"/>
                <w:i w:val="false"/>
                <w:color w:val="000000"/>
                <w:sz w:val="20"/>
              </w:rPr>
              <w:t>
</w:t>
            </w:r>
            <w:r>
              <w:rPr>
                <w:rFonts w:ascii="Times New Roman"/>
                <w:b w:val="false"/>
                <w:i w:val="false"/>
                <w:color w:val="000000"/>
                <w:sz w:val="20"/>
              </w:rPr>
              <w:t>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w:t>
            </w:r>
          </w:p>
          <w:p>
            <w:pPr>
              <w:spacing w:after="20"/>
              <w:ind w:left="20"/>
              <w:jc w:val="both"/>
            </w:pPr>
            <w:r>
              <w:rPr>
                <w:rFonts w:ascii="Times New Roman"/>
                <w:b w:val="false"/>
                <w:i w:val="false"/>
                <w:color w:val="000000"/>
                <w:sz w:val="20"/>
              </w:rPr>
              <w:t>
</w:t>
            </w:r>
            <w:r>
              <w:rPr>
                <w:rFonts w:ascii="Times New Roman"/>
                <w:b w:val="false"/>
                <w:i w:val="false"/>
                <w:color w:val="000000"/>
                <w:sz w:val="20"/>
              </w:rPr>
              <w:t>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275"/>
          <w:p>
            <w:pPr>
              <w:spacing w:after="20"/>
              <w:ind w:left="20"/>
              <w:jc w:val="both"/>
            </w:pPr>
            <w:r>
              <w:rPr>
                <w:rFonts w:ascii="Times New Roman"/>
                <w:b w:val="false"/>
                <w:i w:val="false"/>
                <w:color w:val="000000"/>
                <w:sz w:val="20"/>
              </w:rPr>
              <w:t>
1) для получения заключения физическим лицам на ввоз на территорию Республики Казахстан, вывоз с территории Республики Казахстан, а также транзит через территорию Республики Казахстан единичных экземпляров гражданского оружия и патронов к нему:</w:t>
            </w:r>
          </w:p>
          <w:bookmarkEnd w:id="275"/>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физического лица в электронном виде по форме, согласно приложению 1 к Перечню основных требований к оказанию государственной услуги (далее – Перечень основных требований), с заполненной формой сведения согласно приложению 2 к Перечню основных требований;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электронную копию проекта заключения, оформленного в соответствии с методическими указаниями по заполнению единой формы заключения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w:t>
            </w:r>
            <w:r>
              <w:rPr>
                <w:rFonts w:ascii="Times New Roman"/>
                <w:b w:val="false"/>
                <w:i w:val="false"/>
                <w:color w:val="000000"/>
                <w:sz w:val="20"/>
              </w:rPr>
              <w:t>Решением</w:t>
            </w:r>
            <w:r>
              <w:rPr>
                <w:rFonts w:ascii="Times New Roman"/>
                <w:b w:val="false"/>
                <w:i w:val="false"/>
                <w:color w:val="000000"/>
                <w:sz w:val="20"/>
              </w:rPr>
              <w:t xml:space="preserve"> Коллегии Евразийской экономической комиссии от 16 мая 2012 года № 45;</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сертификата соответствия выданный аккредитованным органом по подтверждению соответствия в области технического регулирования или договора на проведение сертификации оружия после его ввоза на территорию Республики Казахстан (не представляется при проведения испытаний в целях подтверждения соответствия, медико-биологических исследований, ремонта, замены, возврата, транзита, а также при временном ввозе (вывозе) для участия в охоте, выставках и спортивных мероприятиях);</w:t>
            </w:r>
          </w:p>
          <w:p>
            <w:pPr>
              <w:spacing w:after="20"/>
              <w:ind w:left="20"/>
              <w:jc w:val="both"/>
            </w:pPr>
            <w:r>
              <w:rPr>
                <w:rFonts w:ascii="Times New Roman"/>
                <w:b w:val="false"/>
                <w:i w:val="false"/>
                <w:color w:val="000000"/>
                <w:sz w:val="20"/>
              </w:rPr>
              <w:t>
</w:t>
            </w:r>
            <w:r>
              <w:rPr>
                <w:rFonts w:ascii="Times New Roman"/>
                <w:b w:val="false"/>
                <w:i w:val="false"/>
                <w:color w:val="000000"/>
                <w:sz w:val="20"/>
              </w:rPr>
              <w:t>2) при оформлении заключения на ввоз оружия для проведения испытаний в целях подтверждения соответствия, проведения медико-биологических исследований, приобретения для личного пользования, ремонта, замены, возврата,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заключения о допустимости воздействия на организм человека поражающих факторов газового и электрического оружия, выданного уполномоченным органом в области здравоохранения, либо гарантийное письмо о проведении медико-биологических испытаний на соответствие нормам допустимого воздействия на организм человека после ввоза оружия (при приобретении для личного пользования);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информации о наименовании и обозначении модели оружия, основных технических показателях, наименовании страны и фирмы-изготовителя, его цветной фотографии (при приобретении для личного пользования);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документа (договора, письма) подтверждающего ввоз оружия для ремонта, замены, возврата (для ремонта, замены, возврата);</w:t>
            </w:r>
          </w:p>
          <w:p>
            <w:pPr>
              <w:spacing w:after="20"/>
              <w:ind w:left="20"/>
              <w:jc w:val="both"/>
            </w:pPr>
            <w:r>
              <w:rPr>
                <w:rFonts w:ascii="Times New Roman"/>
                <w:b w:val="false"/>
                <w:i w:val="false"/>
                <w:color w:val="000000"/>
                <w:sz w:val="20"/>
              </w:rPr>
              <w:t>
</w:t>
            </w:r>
            <w:r>
              <w:rPr>
                <w:rFonts w:ascii="Times New Roman"/>
                <w:b w:val="false"/>
                <w:i w:val="false"/>
                <w:color w:val="000000"/>
                <w:sz w:val="20"/>
              </w:rPr>
              <w:t>3) при оформлении заключения физическим лицам на вывоз оружия для ремонта, замены, возврата,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разрешительного документа на ввоз оружия, выданного компетентным органом государства, в которое предполагается его ввоз;</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документа (договора, письма), подтверждающего вывоз оружия для ремонта, замены, возврата;</w:t>
            </w:r>
          </w:p>
          <w:p>
            <w:pPr>
              <w:spacing w:after="20"/>
              <w:ind w:left="20"/>
              <w:jc w:val="both"/>
            </w:pPr>
            <w:r>
              <w:rPr>
                <w:rFonts w:ascii="Times New Roman"/>
                <w:b w:val="false"/>
                <w:i w:val="false"/>
                <w:color w:val="000000"/>
                <w:sz w:val="20"/>
              </w:rPr>
              <w:t>
</w:t>
            </w:r>
            <w:r>
              <w:rPr>
                <w:rFonts w:ascii="Times New Roman"/>
                <w:b w:val="false"/>
                <w:i w:val="false"/>
                <w:color w:val="000000"/>
                <w:sz w:val="20"/>
              </w:rPr>
              <w:t>4) при оформлении заключения иностранцам (спортсменам) на временный ввоз оружия для участия в спортивных мероприятиях,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приглашения для участия в международных спортивных соревнованиях или учебно-тренировочных сборах;</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информации (списка) о закреплении за спортсменом конкретного вида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документации, подтверждающей наличие условий для хранения ввозимого оружия (договор аренды помещения);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5) при оформлении заключения физическим лицам (спортсменам) на временный вывоз оружия для участия в спортивных мероприятиях,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приглашения для участия в международных спортивных соревнованиях или учебно-тренировочных сборах;</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разрешительного документа на ввоз оружия, выданный компетентным органом государства, в которое предполагается его ввоз;</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приказа руководителя спортивной организации о закреплении за спортсменом конкретного вида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соответствующего приказа руководителя спортивной организации о командировании спортсмена (ов).</w:t>
            </w:r>
          </w:p>
          <w:p>
            <w:pPr>
              <w:spacing w:after="20"/>
              <w:ind w:left="20"/>
              <w:jc w:val="both"/>
            </w:pPr>
            <w:r>
              <w:rPr>
                <w:rFonts w:ascii="Times New Roman"/>
                <w:b w:val="false"/>
                <w:i w:val="false"/>
                <w:color w:val="000000"/>
                <w:sz w:val="20"/>
              </w:rPr>
              <w:t>
</w:t>
            </w:r>
            <w:r>
              <w:rPr>
                <w:rFonts w:ascii="Times New Roman"/>
                <w:b w:val="false"/>
                <w:i w:val="false"/>
                <w:color w:val="000000"/>
                <w:sz w:val="20"/>
              </w:rPr>
              <w:t>6) при оформлении заключения иностранцам на временный ввоз единичных экземпляров (не более двух единиц) огнестрельного охотничьего оружия, патронов к нему и охотничьих ножей для участия в охоте,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договора охотохозяйственной организации с иностранным охотником на производство охоты;</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решения областного исполнительного органа о закреплении охотничьих угодий, согласованного с уполномоченным органом в области охраны, воспроизводства и использования животного мира;</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документа (паспорт), удостоверяющий личность иностранного охотника;</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заявления о согласовании с областным территориальным органом уполномоченного органа лесного и охотничьего хозяйства об участии в охоте иностранцев;</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договора на хранение ввозимого оружия и патронов к нему в охотохозяйственной организации (в случае наличия у них оружейной комнаты с разрешением на хранение оружия и патронов к нему выданным органами внутренних дел), пунктах централизованного хранения оружия или органах внутренних дел;</w:t>
            </w:r>
          </w:p>
          <w:p>
            <w:pPr>
              <w:spacing w:after="20"/>
              <w:ind w:left="20"/>
              <w:jc w:val="both"/>
            </w:pPr>
            <w:r>
              <w:rPr>
                <w:rFonts w:ascii="Times New Roman"/>
                <w:b w:val="false"/>
                <w:i w:val="false"/>
                <w:color w:val="000000"/>
                <w:sz w:val="20"/>
              </w:rPr>
              <w:t>
</w:t>
            </w:r>
            <w:r>
              <w:rPr>
                <w:rFonts w:ascii="Times New Roman"/>
                <w:b w:val="false"/>
                <w:i w:val="false"/>
                <w:color w:val="000000"/>
                <w:sz w:val="20"/>
              </w:rPr>
              <w:t>7) при оформлении заключения физическим лицам на временный вывоз единичных экземпляров (не более двух единиц) огнестрельного охотничьего оружия, патронов к нему и охотничьих ножей для участия в охоте,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документа, подтверждающего участие в охоте (договор об оказании услуг или приглашение), предусмотренный законодательством государства, где будет осуществляться охота;</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разрешительного документа на ввоз оружия, выданного компетентным органом государства, в которое предполагается его ввоз.</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выезде физического лица для участия в охоте в государства – члены Евразийского экономического союза заключение на временный вывоз охотничьего оружия и патронов к нему не оформляется.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этом физическое лицо (охотник) не менее чем за 10 (десять) дней до вывоза оружия представляет в территориальный орган внутренних дел, где зарегистрировано оружие, документ, подтверждающий участие в охоте (договор об оказании услуг или приглашение), предусмотренный законодательством государства-члена Евразийского экономического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Гражданское оружие, вывезенное физическим лицом для использования при участии в охоте, должно быть ввезено в государство-член, в котором указанное гражданское оружие зарегистрировано, до истечения срока действия разрешительного документа на ввоз;</w:t>
            </w:r>
          </w:p>
          <w:p>
            <w:pPr>
              <w:spacing w:after="20"/>
              <w:ind w:left="20"/>
              <w:jc w:val="both"/>
            </w:pPr>
            <w:r>
              <w:rPr>
                <w:rFonts w:ascii="Times New Roman"/>
                <w:b w:val="false"/>
                <w:i w:val="false"/>
                <w:color w:val="000000"/>
                <w:sz w:val="20"/>
              </w:rPr>
              <w:t>
</w:t>
            </w:r>
            <w:r>
              <w:rPr>
                <w:rFonts w:ascii="Times New Roman"/>
                <w:b w:val="false"/>
                <w:i w:val="false"/>
                <w:color w:val="000000"/>
                <w:sz w:val="20"/>
              </w:rPr>
              <w:t>8) при оформлении заключения на вывоз гражданского оружия, патронов к нему физическим лицам, выезжающим на постоянное место жительства в другое государство,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документа, подтверждающего выезд на постоянное место жительства, предусмотренного законодательством государства, куда будет осуществляться вывоз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разрешительного документа на ввоз оружия, выданного компетентным органом государства, в которое предполагается его ввоз;</w:t>
            </w:r>
          </w:p>
          <w:p>
            <w:pPr>
              <w:spacing w:after="20"/>
              <w:ind w:left="20"/>
              <w:jc w:val="both"/>
            </w:pPr>
            <w:r>
              <w:rPr>
                <w:rFonts w:ascii="Times New Roman"/>
                <w:b w:val="false"/>
                <w:i w:val="false"/>
                <w:color w:val="000000"/>
                <w:sz w:val="20"/>
              </w:rPr>
              <w:t>
</w:t>
            </w:r>
            <w:r>
              <w:rPr>
                <w:rFonts w:ascii="Times New Roman"/>
                <w:b w:val="false"/>
                <w:i w:val="false"/>
                <w:color w:val="000000"/>
                <w:sz w:val="20"/>
              </w:rPr>
              <w:t>9) при оформлении заключения на ввоз гражданского оружия и патронов к нему физическим лицам, въезжающим на постоянное место жительства в Республику Казахстан,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разрешительного документа подтверждающего законность приобретения и (или) владения оружием, патронами;</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информации о наименовании и обозначении модели оружия, основных технических показателях, наименовании страны и фирмы-изготовителя, его цветной фотографии;</w:t>
            </w:r>
          </w:p>
          <w:p>
            <w:pPr>
              <w:spacing w:after="20"/>
              <w:ind w:left="20"/>
              <w:jc w:val="both"/>
            </w:pPr>
            <w:r>
              <w:rPr>
                <w:rFonts w:ascii="Times New Roman"/>
                <w:b w:val="false"/>
                <w:i w:val="false"/>
                <w:color w:val="000000"/>
                <w:sz w:val="20"/>
              </w:rPr>
              <w:t>
</w:t>
            </w:r>
            <w:r>
              <w:rPr>
                <w:rFonts w:ascii="Times New Roman"/>
                <w:b w:val="false"/>
                <w:i w:val="false"/>
                <w:color w:val="000000"/>
                <w:sz w:val="20"/>
              </w:rPr>
              <w:t>10) при оформлении заключения на ввоз наградного оружия гражданином Республики Казахстан,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наградных документов глав третьих государств и глав правительств третьих государств;</w:t>
            </w:r>
          </w:p>
          <w:p>
            <w:pPr>
              <w:spacing w:after="20"/>
              <w:ind w:left="20"/>
              <w:jc w:val="both"/>
            </w:pPr>
            <w:r>
              <w:rPr>
                <w:rFonts w:ascii="Times New Roman"/>
                <w:b w:val="false"/>
                <w:i w:val="false"/>
                <w:color w:val="000000"/>
                <w:sz w:val="20"/>
              </w:rPr>
              <w:t>
</w:t>
            </w:r>
            <w:r>
              <w:rPr>
                <w:rFonts w:ascii="Times New Roman"/>
                <w:b w:val="false"/>
                <w:i w:val="false"/>
                <w:color w:val="000000"/>
                <w:sz w:val="20"/>
              </w:rPr>
              <w:t>11) при оформлении заключения на вывоз наградного оружия иностранцам,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Указ Президента Республики Казахстан или постановление Правительства Республики Казахстан о награждении вывозимым оружием;</w:t>
            </w:r>
          </w:p>
          <w:p>
            <w:pPr>
              <w:spacing w:after="20"/>
              <w:ind w:left="20"/>
              <w:jc w:val="both"/>
            </w:pPr>
            <w:r>
              <w:rPr>
                <w:rFonts w:ascii="Times New Roman"/>
                <w:b w:val="false"/>
                <w:i w:val="false"/>
                <w:color w:val="000000"/>
                <w:sz w:val="20"/>
              </w:rPr>
              <w:t>
</w:t>
            </w:r>
            <w:r>
              <w:rPr>
                <w:rFonts w:ascii="Times New Roman"/>
                <w:b w:val="false"/>
                <w:i w:val="false"/>
                <w:color w:val="000000"/>
                <w:sz w:val="20"/>
              </w:rPr>
              <w:t>12) при оформлении заключения на транзит единичных экземпляров (не более двух единиц) гражданского оружия и патронов к нему по территории Республики Казахстан физическим лицам,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разрешительных документов, выданных уполномоченными органами страны ввоза и страны вывоза оружия и патронов к нему, на имя заявителя, подтверждающих право на приобретение оружия и патронов к нему, заверенные печатью и подписью заявителя. В случае, если законодательство страны ввоза или страны вывоза не предусматривает выдачу разрешительных документов на приобретение оружия и патронов к нему, представляется копия документа, указывающего законность приобретения оружия и патронов к нему.</w:t>
            </w:r>
          </w:p>
          <w:p>
            <w:pPr>
              <w:spacing w:after="20"/>
              <w:ind w:left="20"/>
              <w:jc w:val="both"/>
            </w:pPr>
            <w:r>
              <w:rPr>
                <w:rFonts w:ascii="Times New Roman"/>
                <w:b w:val="false"/>
                <w:i w:val="false"/>
                <w:color w:val="000000"/>
                <w:sz w:val="20"/>
              </w:rPr>
              <w:t>
</w:t>
            </w:r>
            <w:r>
              <w:rPr>
                <w:rFonts w:ascii="Times New Roman"/>
                <w:b w:val="false"/>
                <w:i w:val="false"/>
                <w:color w:val="000000"/>
                <w:sz w:val="20"/>
              </w:rPr>
              <w:t>В представленных копиях документов указываются тип, вид модели, калибр, серия и номер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экземпляра таможенной декларации с отметкой таможенного органа об установлении таможенного режима "транзит";</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документа, подтверждающего личность физического лица (заявителя) – для нерезидентов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документа, выданного уполномоченным органом страны вывоза, о наличии разрешения на вывоз оружия и патронов к нему;</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документа, выданного уполномоченным органом страны ввоза, о наличии разрешения на ввоз оружия и патронов к нему;</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электронную копию договора страхования гражданско-правовой ответственности услугополучателя в соответствии с </w:t>
            </w:r>
            <w:r>
              <w:rPr>
                <w:rFonts w:ascii="Times New Roman"/>
                <w:b w:val="false"/>
                <w:i w:val="false"/>
                <w:color w:val="000000"/>
                <w:sz w:val="20"/>
              </w:rPr>
              <w:t>Законом</w:t>
            </w:r>
            <w:r>
              <w:rPr>
                <w:rFonts w:ascii="Times New Roman"/>
                <w:b w:val="false"/>
                <w:i w:val="false"/>
                <w:color w:val="000000"/>
                <w:sz w:val="20"/>
              </w:rPr>
              <w:t xml:space="preserve"> Республики Казахстан "О страховой деятельности" (далее - Законодательство Республики Казахстан по вопросам страховой деятельности).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Документы, составленные на иностранных языках, представляются с нотариально освидетельствованным переводом на государственный язык Республики Казахстан или русский язык, за исключением документа подтверждающего личность физического лица (заявителя) и договора страхования гражданско-правовой ответственности или страхового полиса в соответствии с законодательством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13) при оформлении заключения на транзит через территорию Республики Казахстан единичных экземпляров (не более двух единиц) гражданского оружия и патронов к нему третьими лицами,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экземпляра таможенной декларации с отметкой таможенного органа об установлении таможенного режима "транзит";</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список номерного учета перевозимого оружия с указанием видов, типов, моделей, калибров и номеров оружия, а также сведений о типах, калибрах, партиях изготовления и количестве патронов, заверенного таможенным органом;</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документа, выданного уполномоченным органом страны - экспортера, о наличии разрешения на вывоз продукции;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документа, подтверждающего право на осуществление деятельности в соответствии с законодательством государства – заявителя, связанной с транзитом продукции;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договора страхования гражданско-правовой ответственности услугополучателя в соответствии с Законодательством Республики Казахстан по вопросам страховой деятельности;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документа, подтверждающего обеспечение заявителем осуществления физической защиты продукции, перемещаемой транзитом, и документ, подтверждающий право на осуществление охранной деятельности юридических или физических лиц, осуществляющих физическую защиту;</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документа, подтверждающего согласие грузоотправителя продукции принять эти грузы обратно в случае, если передача груза грузополучателю окажется невозможной по не зависящим от него причинам.</w:t>
            </w:r>
          </w:p>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Документы, составленные на иностранных языках, представляются с нотариально освидетельствованным переводом на государственный язык Республики Казахстан или русский язык, за исключением договора страхования гражданско-правовой ответственности или страхового полиса в соответствии с законодательством Республики Казахстан (для нерезидентов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Документы указанные в подпункте 13) представляются с соблюдением требования о консульской легализации или проставлением апостиля в соответствии с законодательством Республики Казахстан и международными договорами, ратифицированными Республикой Казахстан.</w:t>
            </w:r>
          </w:p>
          <w:p>
            <w:pPr>
              <w:spacing w:after="20"/>
              <w:ind w:left="20"/>
              <w:jc w:val="both"/>
            </w:pPr>
            <w:r>
              <w:rPr>
                <w:rFonts w:ascii="Times New Roman"/>
                <w:b w:val="false"/>
                <w:i w:val="false"/>
                <w:color w:val="000000"/>
                <w:sz w:val="20"/>
              </w:rPr>
              <w:t>
Сведения о документах, удостоверяющих личность, о разрешениях на приобретение, на хранение, хранение и ношения гражданского оружия и патронов к нему,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276"/>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276"/>
          <w:p>
            <w:pPr>
              <w:spacing w:after="20"/>
              <w:ind w:left="20"/>
              <w:jc w:val="both"/>
            </w:pPr>
            <w:r>
              <w:rPr>
                <w:rFonts w:ascii="Times New Roman"/>
                <w:b w:val="false"/>
                <w:i w:val="false"/>
                <w:color w:val="000000"/>
                <w:sz w:val="20"/>
              </w:rPr>
              <w:t>
</w:t>
            </w:r>
            <w:r>
              <w:rPr>
                <w:rFonts w:ascii="Times New Roman"/>
                <w:b w:val="false"/>
                <w:i w:val="false"/>
                <w:color w:val="000000"/>
                <w:sz w:val="20"/>
              </w:rPr>
              <w:t>2) отсутствие у услугополучателя: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постоянного места жительства;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надлежащих условий для хранения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4)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Уголовного кодекса</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w:t>
            </w:r>
            <w:r>
              <w:rPr>
                <w:rFonts w:ascii="Times New Roman"/>
                <w:b w:val="false"/>
                <w:i w:val="false"/>
                <w:color w:val="000000"/>
                <w:sz w:val="20"/>
              </w:rPr>
              <w:t>389</w:t>
            </w:r>
            <w:r>
              <w:rPr>
                <w:rFonts w:ascii="Times New Roman"/>
                <w:b w:val="false"/>
                <w:i w:val="false"/>
                <w:color w:val="000000"/>
                <w:sz w:val="20"/>
              </w:rPr>
              <w:t xml:space="preserve">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w:t>
            </w:r>
            <w:r>
              <w:rPr>
                <w:rFonts w:ascii="Times New Roman"/>
                <w:b w:val="false"/>
                <w:i w:val="false"/>
                <w:color w:val="000000"/>
                <w:sz w:val="20"/>
              </w:rPr>
              <w:t>8) не 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w:t>
            </w:r>
            <w:r>
              <w:rPr>
                <w:rFonts w:ascii="Times New Roman"/>
                <w:b w:val="false"/>
                <w:i w:val="false"/>
                <w:color w:val="000000"/>
                <w:sz w:val="20"/>
              </w:rPr>
              <w:t>9)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10)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11)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12)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оборота гражданского и служебного оружия и патронов к нему, установленным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w:t>
            </w:r>
          </w:p>
          <w:p>
            <w:pPr>
              <w:spacing w:after="20"/>
              <w:ind w:left="20"/>
              <w:jc w:val="both"/>
            </w:pPr>
            <w:r>
              <w:rPr>
                <w:rFonts w:ascii="Times New Roman"/>
                <w:b w:val="false"/>
                <w:i w:val="false"/>
                <w:color w:val="000000"/>
                <w:sz w:val="20"/>
              </w:rPr>
              <w:t>
</w:t>
            </w:r>
            <w:r>
              <w:rPr>
                <w:rFonts w:ascii="Times New Roman"/>
                <w:b w:val="false"/>
                <w:i w:val="false"/>
                <w:color w:val="000000"/>
                <w:sz w:val="20"/>
              </w:rPr>
              <w:t>14)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w:t>
            </w:r>
            <w:r>
              <w:rPr>
                <w:rFonts w:ascii="Times New Roman"/>
                <w:b w:val="false"/>
                <w:i w:val="false"/>
                <w:color w:val="000000"/>
                <w:sz w:val="20"/>
              </w:rPr>
              <w:t>15)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16)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17)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18)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19) повторной утери зарегистрированного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20) прекращения гражданства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21)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w:t>
            </w:r>
            <w:r>
              <w:rPr>
                <w:rFonts w:ascii="Times New Roman"/>
                <w:b w:val="false"/>
                <w:i w:val="false"/>
                <w:color w:val="000000"/>
                <w:sz w:val="20"/>
              </w:rPr>
              <w:t>22)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23)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277"/>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bookmarkEnd w:id="277"/>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заключения </w:t>
            </w:r>
            <w:r>
              <w:br/>
            </w:r>
            <w:r>
              <w:rPr>
                <w:rFonts w:ascii="Times New Roman"/>
                <w:b w:val="false"/>
                <w:i w:val="false"/>
                <w:color w:val="000000"/>
                <w:sz w:val="20"/>
              </w:rPr>
              <w:t xml:space="preserve">физическим лицам на ввоз на </w:t>
            </w:r>
            <w:r>
              <w:br/>
            </w:r>
            <w:r>
              <w:rPr>
                <w:rFonts w:ascii="Times New Roman"/>
                <w:b w:val="false"/>
                <w:i w:val="false"/>
                <w:color w:val="000000"/>
                <w:sz w:val="20"/>
              </w:rPr>
              <w:t xml:space="preserve">территорию Республики </w:t>
            </w:r>
            <w:r>
              <w:br/>
            </w:r>
            <w:r>
              <w:rPr>
                <w:rFonts w:ascii="Times New Roman"/>
                <w:b w:val="false"/>
                <w:i w:val="false"/>
                <w:color w:val="000000"/>
                <w:sz w:val="20"/>
              </w:rPr>
              <w:t xml:space="preserve">Казахстан, вывоз с территории </w:t>
            </w:r>
            <w:r>
              <w:br/>
            </w:r>
            <w:r>
              <w:rPr>
                <w:rFonts w:ascii="Times New Roman"/>
                <w:b w:val="false"/>
                <w:i w:val="false"/>
                <w:color w:val="000000"/>
                <w:sz w:val="20"/>
              </w:rPr>
              <w:t xml:space="preserve">Республики Казахстан, а также </w:t>
            </w:r>
            <w:r>
              <w:br/>
            </w:r>
            <w:r>
              <w:rPr>
                <w:rFonts w:ascii="Times New Roman"/>
                <w:b w:val="false"/>
                <w:i w:val="false"/>
                <w:color w:val="000000"/>
                <w:sz w:val="20"/>
              </w:rPr>
              <w:t xml:space="preserve">транзит через территорию </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 xml:space="preserve">единичных экземпляров </w:t>
            </w:r>
            <w:r>
              <w:br/>
            </w:r>
            <w:r>
              <w:rPr>
                <w:rFonts w:ascii="Times New Roman"/>
                <w:b w:val="false"/>
                <w:i w:val="false"/>
                <w:color w:val="000000"/>
                <w:sz w:val="20"/>
              </w:rPr>
              <w:t xml:space="preserve">гражданского оружия и </w:t>
            </w:r>
            <w:r>
              <w:br/>
            </w:r>
            <w:r>
              <w:rPr>
                <w:rFonts w:ascii="Times New Roman"/>
                <w:b w:val="false"/>
                <w:i w:val="false"/>
                <w:color w:val="000000"/>
                <w:sz w:val="20"/>
              </w:rPr>
              <w:t>патронов к нему"</w:t>
            </w:r>
          </w:p>
        </w:tc>
      </w:tr>
    </w:tbl>
    <w:bookmarkStart w:name="z563" w:id="278"/>
    <w:p>
      <w:pPr>
        <w:spacing w:after="0"/>
        <w:ind w:left="0"/>
        <w:jc w:val="left"/>
      </w:pPr>
      <w:r>
        <w:rPr>
          <w:rFonts w:ascii="Times New Roman"/>
          <w:b/>
          <w:i w:val="false"/>
          <w:color w:val="000000"/>
        </w:rPr>
        <w:t xml:space="preserve"> Заявление физического лица для получения заключения на ввоз на территорию Республики Казахстан, вывоз с территории Республики Казахстан и транзит через территорию Республики Казахстан единичных экземпляров гражданского оружия и патронов к нему</w:t>
      </w:r>
    </w:p>
    <w:bookmarkEnd w:id="278"/>
    <w:p>
      <w:pPr>
        <w:spacing w:after="0"/>
        <w:ind w:left="0"/>
        <w:jc w:val="both"/>
      </w:pPr>
      <w:bookmarkStart w:name="z564" w:id="279"/>
      <w:r>
        <w:rPr>
          <w:rFonts w:ascii="Times New Roman"/>
          <w:b w:val="false"/>
          <w:i w:val="false"/>
          <w:color w:val="000000"/>
          <w:sz w:val="28"/>
        </w:rPr>
        <w:t xml:space="preserve">
      В ________________________________________________________________________ </w:t>
      </w:r>
    </w:p>
    <w:bookmarkEnd w:id="279"/>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(полные фамилия, имя отчество (при его наличии) физического лица, </w:t>
      </w:r>
    </w:p>
    <w:p>
      <w:pPr>
        <w:spacing w:after="0"/>
        <w:ind w:left="0"/>
        <w:jc w:val="both"/>
      </w:pPr>
      <w:r>
        <w:rPr>
          <w:rFonts w:ascii="Times New Roman"/>
          <w:b w:val="false"/>
          <w:i w:val="false"/>
          <w:color w:val="000000"/>
          <w:sz w:val="28"/>
        </w:rPr>
        <w:t xml:space="preserve">индивидуальный идентификационный номер) Прошу выдать разрешение на ввоз (вывоз) </w:t>
      </w:r>
    </w:p>
    <w:p>
      <w:pPr>
        <w:spacing w:after="0"/>
        <w:ind w:left="0"/>
        <w:jc w:val="both"/>
      </w:pPr>
      <w:r>
        <w:rPr>
          <w:rFonts w:ascii="Times New Roman"/>
          <w:b w:val="false"/>
          <w:i w:val="false"/>
          <w:color w:val="000000"/>
          <w:sz w:val="28"/>
        </w:rPr>
        <w:t xml:space="preserve">гражданского оружия, его (составных) частей, и патронов к нему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(нужное подчеркнуть, указать тип, вид, модель, номер и количество оружия)</w:t>
      </w:r>
    </w:p>
    <w:p>
      <w:pPr>
        <w:spacing w:after="0"/>
        <w:ind w:left="0"/>
        <w:jc w:val="both"/>
      </w:pPr>
      <w:r>
        <w:rPr>
          <w:rFonts w:ascii="Times New Roman"/>
          <w:b w:val="false"/>
          <w:i w:val="false"/>
          <w:color w:val="000000"/>
          <w:sz w:val="28"/>
        </w:rPr>
        <w:t xml:space="preserve">       Адрес ____________________________________________________________________ </w:t>
      </w:r>
    </w:p>
    <w:p>
      <w:pPr>
        <w:spacing w:after="0"/>
        <w:ind w:left="0"/>
        <w:jc w:val="both"/>
      </w:pPr>
      <w:r>
        <w:rPr>
          <w:rFonts w:ascii="Times New Roman"/>
          <w:b w:val="false"/>
          <w:i w:val="false"/>
          <w:color w:val="000000"/>
          <w:sz w:val="28"/>
        </w:rPr>
        <w:t xml:space="preserve">       (область, город, район, населенный пункт, наименование улицы, номер дома/здания) </w:t>
      </w:r>
    </w:p>
    <w:p>
      <w:pPr>
        <w:spacing w:after="0"/>
        <w:ind w:left="0"/>
        <w:jc w:val="both"/>
      </w:pPr>
      <w:r>
        <w:rPr>
          <w:rFonts w:ascii="Times New Roman"/>
          <w:b w:val="false"/>
          <w:i w:val="false"/>
          <w:color w:val="000000"/>
          <w:sz w:val="28"/>
        </w:rPr>
        <w:t xml:space="preserve">государство куда ввозится (вывозится)___________________________________________ </w:t>
      </w:r>
    </w:p>
    <w:p>
      <w:pPr>
        <w:spacing w:after="0"/>
        <w:ind w:left="0"/>
        <w:jc w:val="both"/>
      </w:pPr>
      <w:r>
        <w:rPr>
          <w:rFonts w:ascii="Times New Roman"/>
          <w:b w:val="false"/>
          <w:i w:val="false"/>
          <w:color w:val="000000"/>
          <w:sz w:val="28"/>
        </w:rPr>
        <w:t xml:space="preserve">таможенный пункт, через который осуществляется вывоз (вывоз)_________ оружие ввозится </w:t>
      </w:r>
    </w:p>
    <w:p>
      <w:pPr>
        <w:spacing w:after="0"/>
        <w:ind w:left="0"/>
        <w:jc w:val="both"/>
      </w:pPr>
      <w:r>
        <w:rPr>
          <w:rFonts w:ascii="Times New Roman"/>
          <w:b w:val="false"/>
          <w:i w:val="false"/>
          <w:color w:val="000000"/>
          <w:sz w:val="28"/>
        </w:rPr>
        <w:t xml:space="preserve">(вывозится) на период с "___"________ по "___" _____________________________________ </w:t>
      </w:r>
    </w:p>
    <w:p>
      <w:pPr>
        <w:spacing w:after="0"/>
        <w:ind w:left="0"/>
        <w:jc w:val="both"/>
      </w:pPr>
      <w:r>
        <w:rPr>
          <w:rFonts w:ascii="Times New Roman"/>
          <w:b w:val="false"/>
          <w:i w:val="false"/>
          <w:color w:val="000000"/>
          <w:sz w:val="28"/>
        </w:rPr>
        <w:t xml:space="preserve">                   (заполняется при временном ввозе (вывозе) оружия) </w:t>
      </w:r>
    </w:p>
    <w:p>
      <w:pPr>
        <w:spacing w:after="0"/>
        <w:ind w:left="0"/>
        <w:jc w:val="both"/>
      </w:pPr>
      <w:r>
        <w:rPr>
          <w:rFonts w:ascii="Times New Roman"/>
          <w:b w:val="false"/>
          <w:i w:val="false"/>
          <w:color w:val="000000"/>
          <w:sz w:val="28"/>
        </w:rPr>
        <w:t xml:space="preserve">       Телефоны________________________________________________________________</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 xml:space="preserve">       отказа в выдаче заключения.</w:t>
      </w:r>
    </w:p>
    <w:p>
      <w:pPr>
        <w:spacing w:after="0"/>
        <w:ind w:left="0"/>
        <w:jc w:val="both"/>
      </w:pPr>
      <w:r>
        <w:rPr>
          <w:rFonts w:ascii="Times New Roman"/>
          <w:b w:val="false"/>
          <w:i w:val="false"/>
          <w:color w:val="000000"/>
          <w:sz w:val="28"/>
        </w:rPr>
        <w:t xml:space="preserve">       ЭЦП физического лица ____________________________________________</w:t>
      </w:r>
    </w:p>
    <w:p>
      <w:pPr>
        <w:spacing w:after="0"/>
        <w:ind w:left="0"/>
        <w:jc w:val="both"/>
      </w:pPr>
      <w:r>
        <w:rPr>
          <w:rFonts w:ascii="Times New Roman"/>
          <w:b w:val="false"/>
          <w:i w:val="false"/>
          <w:color w:val="000000"/>
          <w:sz w:val="28"/>
        </w:rPr>
        <w:t xml:space="preserve">       Дата заполнения: "___" _________20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заключения </w:t>
            </w:r>
            <w:r>
              <w:br/>
            </w:r>
            <w:r>
              <w:rPr>
                <w:rFonts w:ascii="Times New Roman"/>
                <w:b w:val="false"/>
                <w:i w:val="false"/>
                <w:color w:val="000000"/>
                <w:sz w:val="20"/>
              </w:rPr>
              <w:t xml:space="preserve">физическим лицам на ввоз на </w:t>
            </w:r>
            <w:r>
              <w:br/>
            </w:r>
            <w:r>
              <w:rPr>
                <w:rFonts w:ascii="Times New Roman"/>
                <w:b w:val="false"/>
                <w:i w:val="false"/>
                <w:color w:val="000000"/>
                <w:sz w:val="20"/>
              </w:rPr>
              <w:t xml:space="preserve">территорию Республики </w:t>
            </w:r>
            <w:r>
              <w:br/>
            </w:r>
            <w:r>
              <w:rPr>
                <w:rFonts w:ascii="Times New Roman"/>
                <w:b w:val="false"/>
                <w:i w:val="false"/>
                <w:color w:val="000000"/>
                <w:sz w:val="20"/>
              </w:rPr>
              <w:t xml:space="preserve">Казахстан, вывоз с территории </w:t>
            </w:r>
            <w:r>
              <w:br/>
            </w:r>
            <w:r>
              <w:rPr>
                <w:rFonts w:ascii="Times New Roman"/>
                <w:b w:val="false"/>
                <w:i w:val="false"/>
                <w:color w:val="000000"/>
                <w:sz w:val="20"/>
              </w:rPr>
              <w:t xml:space="preserve">Республики Казахстан, а также </w:t>
            </w:r>
            <w:r>
              <w:br/>
            </w:r>
            <w:r>
              <w:rPr>
                <w:rFonts w:ascii="Times New Roman"/>
                <w:b w:val="false"/>
                <w:i w:val="false"/>
                <w:color w:val="000000"/>
                <w:sz w:val="20"/>
              </w:rPr>
              <w:t xml:space="preserve">транзит через территорию </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 xml:space="preserve">единичных экземпляров </w:t>
            </w:r>
            <w:r>
              <w:br/>
            </w:r>
            <w:r>
              <w:rPr>
                <w:rFonts w:ascii="Times New Roman"/>
                <w:b w:val="false"/>
                <w:i w:val="false"/>
                <w:color w:val="000000"/>
                <w:sz w:val="20"/>
              </w:rPr>
              <w:t xml:space="preserve">гражданского оружия и </w:t>
            </w:r>
            <w:r>
              <w:br/>
            </w:r>
            <w:r>
              <w:rPr>
                <w:rFonts w:ascii="Times New Roman"/>
                <w:b w:val="false"/>
                <w:i w:val="false"/>
                <w:color w:val="000000"/>
                <w:sz w:val="20"/>
              </w:rPr>
              <w:t>патронов к нему"</w:t>
            </w:r>
          </w:p>
        </w:tc>
      </w:tr>
    </w:tbl>
    <w:bookmarkStart w:name="z566" w:id="280"/>
    <w:p>
      <w:pPr>
        <w:spacing w:after="0"/>
        <w:ind w:left="0"/>
        <w:jc w:val="left"/>
      </w:pPr>
      <w:r>
        <w:rPr>
          <w:rFonts w:ascii="Times New Roman"/>
          <w:b/>
          <w:i w:val="false"/>
          <w:color w:val="000000"/>
        </w:rPr>
        <w:t xml:space="preserve"> Форма сведений к заключению физическим лицам на ввоз на территорию Республики Казахстан, вывоз с территории Республики Казахстан, а также транзит через территорию Республики Казахстан единичных экземпляров гражданского оружия и патронов к нему</w:t>
      </w:r>
    </w:p>
    <w:bookmarkEnd w:id="280"/>
    <w:p>
      <w:pPr>
        <w:spacing w:after="0"/>
        <w:ind w:left="0"/>
        <w:jc w:val="both"/>
      </w:pPr>
      <w:bookmarkStart w:name="z567" w:id="281"/>
      <w:r>
        <w:rPr>
          <w:rFonts w:ascii="Times New Roman"/>
          <w:b w:val="false"/>
          <w:i w:val="false"/>
          <w:color w:val="000000"/>
          <w:sz w:val="28"/>
        </w:rPr>
        <w:t>
      Общая информация</w:t>
      </w:r>
    </w:p>
    <w:bookmarkEnd w:id="281"/>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(физическое лицо)</w:t>
      </w:r>
    </w:p>
    <w:p>
      <w:pPr>
        <w:spacing w:after="0"/>
        <w:ind w:left="0"/>
        <w:jc w:val="both"/>
      </w:pPr>
      <w:r>
        <w:rPr>
          <w:rFonts w:ascii="Times New Roman"/>
          <w:b w:val="false"/>
          <w:i w:val="false"/>
          <w:color w:val="000000"/>
          <w:sz w:val="28"/>
        </w:rPr>
        <w:t xml:space="preserve">       2. Индивидуальный идентификационный номер ________________________________ </w:t>
      </w:r>
    </w:p>
    <w:p>
      <w:pPr>
        <w:spacing w:after="0"/>
        <w:ind w:left="0"/>
        <w:jc w:val="both"/>
      </w:pPr>
      <w:r>
        <w:rPr>
          <w:rFonts w:ascii="Times New Roman"/>
          <w:b w:val="false"/>
          <w:i w:val="false"/>
          <w:color w:val="000000"/>
          <w:sz w:val="28"/>
        </w:rPr>
        <w:t xml:space="preserve">       3. Номер, дата выдачи, наименование органа выдавшего лицензию на подвид </w:t>
      </w:r>
    </w:p>
    <w:p>
      <w:pPr>
        <w:spacing w:after="0"/>
        <w:ind w:left="0"/>
        <w:jc w:val="both"/>
      </w:pPr>
      <w:r>
        <w:rPr>
          <w:rFonts w:ascii="Times New Roman"/>
          <w:b w:val="false"/>
          <w:i w:val="false"/>
          <w:color w:val="000000"/>
          <w:sz w:val="28"/>
        </w:rPr>
        <w:t xml:space="preserve">деятельности (в случае если имеется)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4. Кадастровый номер объекта (на праве собственности или аренды помещения по </w:t>
      </w:r>
    </w:p>
    <w:p>
      <w:pPr>
        <w:spacing w:after="0"/>
        <w:ind w:left="0"/>
        <w:jc w:val="both"/>
      </w:pPr>
      <w:r>
        <w:rPr>
          <w:rFonts w:ascii="Times New Roman"/>
          <w:b w:val="false"/>
          <w:i w:val="false"/>
          <w:color w:val="000000"/>
          <w:sz w:val="28"/>
        </w:rPr>
        <w:t xml:space="preserve">хранению оружия) ______________________________________________________________ </w:t>
      </w:r>
    </w:p>
    <w:p>
      <w:pPr>
        <w:spacing w:after="0"/>
        <w:ind w:left="0"/>
        <w:jc w:val="both"/>
      </w:pPr>
      <w:r>
        <w:rPr>
          <w:rFonts w:ascii="Times New Roman"/>
          <w:b w:val="false"/>
          <w:i w:val="false"/>
          <w:color w:val="000000"/>
          <w:sz w:val="28"/>
        </w:rPr>
        <w:t xml:space="preserve">       5. Сведения о наличии ввозимого (вывозимого) оружия вида, типа, модели, системы, </w:t>
      </w:r>
    </w:p>
    <w:p>
      <w:pPr>
        <w:spacing w:after="0"/>
        <w:ind w:left="0"/>
        <w:jc w:val="both"/>
      </w:pPr>
      <w:r>
        <w:rPr>
          <w:rFonts w:ascii="Times New Roman"/>
          <w:b w:val="false"/>
          <w:i w:val="false"/>
          <w:color w:val="000000"/>
          <w:sz w:val="28"/>
        </w:rPr>
        <w:t>калибра, номера оружия _________________________________________________________</w:t>
      </w:r>
    </w:p>
    <w:p>
      <w:pPr>
        <w:spacing w:after="0"/>
        <w:ind w:left="0"/>
        <w:jc w:val="both"/>
      </w:pPr>
      <w:r>
        <w:rPr>
          <w:rFonts w:ascii="Times New Roman"/>
          <w:b w:val="false"/>
          <w:i w:val="false"/>
          <w:color w:val="000000"/>
          <w:sz w:val="28"/>
        </w:rPr>
        <w:t xml:space="preserve">       6. Информация о наименовании и обозначении модели оружия (типа патронов) и </w:t>
      </w:r>
    </w:p>
    <w:p>
      <w:pPr>
        <w:spacing w:after="0"/>
        <w:ind w:left="0"/>
        <w:jc w:val="both"/>
      </w:pPr>
      <w:r>
        <w:rPr>
          <w:rFonts w:ascii="Times New Roman"/>
          <w:b w:val="false"/>
          <w:i w:val="false"/>
          <w:color w:val="000000"/>
          <w:sz w:val="28"/>
        </w:rPr>
        <w:t xml:space="preserve">используемых патронов, основные технические показатели, наименование страны и фирмы- </w:t>
      </w:r>
    </w:p>
    <w:p>
      <w:pPr>
        <w:spacing w:after="0"/>
        <w:ind w:left="0"/>
        <w:jc w:val="both"/>
      </w:pPr>
      <w:r>
        <w:rPr>
          <w:rFonts w:ascii="Times New Roman"/>
          <w:b w:val="false"/>
          <w:i w:val="false"/>
          <w:color w:val="000000"/>
          <w:sz w:val="28"/>
        </w:rPr>
        <w:t>изготовителя оружия (в случае если оружие не внесено кадастр) ______________________</w:t>
      </w:r>
    </w:p>
    <w:p>
      <w:pPr>
        <w:spacing w:after="0"/>
        <w:ind w:left="0"/>
        <w:jc w:val="both"/>
      </w:pPr>
      <w:r>
        <w:rPr>
          <w:rFonts w:ascii="Times New Roman"/>
          <w:b w:val="false"/>
          <w:i w:val="false"/>
          <w:color w:val="000000"/>
          <w:sz w:val="28"/>
        </w:rPr>
        <w:t xml:space="preserve">       7. Номер, дата подписания приказа о назначении ответственного, закреплении </w:t>
      </w:r>
    </w:p>
    <w:p>
      <w:pPr>
        <w:spacing w:after="0"/>
        <w:ind w:left="0"/>
        <w:jc w:val="both"/>
      </w:pPr>
      <w:r>
        <w:rPr>
          <w:rFonts w:ascii="Times New Roman"/>
          <w:b w:val="false"/>
          <w:i w:val="false"/>
          <w:color w:val="000000"/>
          <w:sz w:val="28"/>
        </w:rPr>
        <w:t>оружия, командирования спортсмена _______________________________________________</w:t>
      </w:r>
    </w:p>
    <w:p>
      <w:pPr>
        <w:spacing w:after="0"/>
        <w:ind w:left="0"/>
        <w:jc w:val="both"/>
      </w:pPr>
      <w:r>
        <w:rPr>
          <w:rFonts w:ascii="Times New Roman"/>
          <w:b w:val="false"/>
          <w:i w:val="false"/>
          <w:color w:val="000000"/>
          <w:sz w:val="28"/>
        </w:rPr>
        <w:t xml:space="preserve">       Дата подачи заявки 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заключения </w:t>
            </w:r>
            <w:r>
              <w:br/>
            </w:r>
            <w:r>
              <w:rPr>
                <w:rFonts w:ascii="Times New Roman"/>
                <w:b w:val="false"/>
                <w:i w:val="false"/>
                <w:color w:val="000000"/>
                <w:sz w:val="20"/>
              </w:rPr>
              <w:t xml:space="preserve">физическим лицам на ввоз на </w:t>
            </w:r>
            <w:r>
              <w:br/>
            </w:r>
            <w:r>
              <w:rPr>
                <w:rFonts w:ascii="Times New Roman"/>
                <w:b w:val="false"/>
                <w:i w:val="false"/>
                <w:color w:val="000000"/>
                <w:sz w:val="20"/>
              </w:rPr>
              <w:t xml:space="preserve">территорию Республики </w:t>
            </w:r>
            <w:r>
              <w:br/>
            </w:r>
            <w:r>
              <w:rPr>
                <w:rFonts w:ascii="Times New Roman"/>
                <w:b w:val="false"/>
                <w:i w:val="false"/>
                <w:color w:val="000000"/>
                <w:sz w:val="20"/>
              </w:rPr>
              <w:t xml:space="preserve">Казахстан, вывоз с территории </w:t>
            </w:r>
            <w:r>
              <w:br/>
            </w:r>
            <w:r>
              <w:rPr>
                <w:rFonts w:ascii="Times New Roman"/>
                <w:b w:val="false"/>
                <w:i w:val="false"/>
                <w:color w:val="000000"/>
                <w:sz w:val="20"/>
              </w:rPr>
              <w:t xml:space="preserve">Республики Казахстан, а также </w:t>
            </w:r>
            <w:r>
              <w:br/>
            </w:r>
            <w:r>
              <w:rPr>
                <w:rFonts w:ascii="Times New Roman"/>
                <w:b w:val="false"/>
                <w:i w:val="false"/>
                <w:color w:val="000000"/>
                <w:sz w:val="20"/>
              </w:rPr>
              <w:t xml:space="preserve">транзит через территорию </w:t>
            </w:r>
            <w:r>
              <w:br/>
            </w:r>
            <w:r>
              <w:rPr>
                <w:rFonts w:ascii="Times New Roman"/>
                <w:b w:val="false"/>
                <w:i w:val="false"/>
                <w:color w:val="000000"/>
                <w:sz w:val="20"/>
              </w:rPr>
              <w:t xml:space="preserve">Республики Казахстан </w:t>
            </w:r>
            <w:r>
              <w:br/>
            </w:r>
            <w:r>
              <w:rPr>
                <w:rFonts w:ascii="Times New Roman"/>
                <w:b w:val="false"/>
                <w:i w:val="false"/>
                <w:color w:val="000000"/>
                <w:sz w:val="20"/>
              </w:rPr>
              <w:t xml:space="preserve">единичных экземпляров </w:t>
            </w:r>
            <w:r>
              <w:br/>
            </w:r>
            <w:r>
              <w:rPr>
                <w:rFonts w:ascii="Times New Roman"/>
                <w:b w:val="false"/>
                <w:i w:val="false"/>
                <w:color w:val="000000"/>
                <w:sz w:val="20"/>
              </w:rPr>
              <w:t xml:space="preserve">гражданского оружия и </w:t>
            </w:r>
            <w:r>
              <w:br/>
            </w:r>
            <w:r>
              <w:rPr>
                <w:rFonts w:ascii="Times New Roman"/>
                <w:b w:val="false"/>
                <w:i w:val="false"/>
                <w:color w:val="000000"/>
                <w:sz w:val="20"/>
              </w:rPr>
              <w:t>патронов к нему"</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282"/>
                <w:p>
                  <w:pPr>
                    <w:spacing w:after="20"/>
                    <w:ind w:left="20"/>
                    <w:jc w:val="both"/>
                  </w:pPr>
                </w:p>
                <w:bookmarkEnd w:id="282"/>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283"/>
                <w:p>
                  <w:pPr>
                    <w:spacing w:after="20"/>
                    <w:ind w:left="20"/>
                    <w:jc w:val="both"/>
                  </w:pPr>
                  <w:r>
                    <w:rPr>
                      <w:rFonts w:ascii="Times New Roman"/>
                      <w:b w:val="false"/>
                      <w:i w:val="false"/>
                      <w:color w:val="000000"/>
                      <w:sz w:val="20"/>
                    </w:rPr>
                    <w:t>
Номер: [Номер]</w:t>
                  </w:r>
                </w:p>
                <w:bookmarkEnd w:id="283"/>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284"/>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заключения физическим лицам на ввоз на территорию Республики Казахстан, вывоз с территории Республики Казахстан, а также транзит через территорию Республики Казахстан единичных экземпляров гражданского оружия и патронов к нему.</w:t>
                  </w:r>
                </w:p>
                <w:bookmarkEnd w:id="284"/>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bookmarkStart w:name="z572" w:id="285"/>
          <w:p>
            <w:pPr>
              <w:spacing w:after="20"/>
              <w:ind w:left="20"/>
              <w:jc w:val="both"/>
            </w:pPr>
          </w:p>
          <w:bookmarkEnd w:id="285"/>
          <w:p>
            <w:pPr>
              <w:spacing w:after="20"/>
              <w:ind w:left="2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184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приказу</w:t>
            </w:r>
            <w:r>
              <w:br/>
            </w:r>
            <w:r>
              <w:rPr>
                <w:rFonts w:ascii="Times New Roman"/>
                <w:b w:val="false"/>
                <w:i w:val="false"/>
                <w:color w:val="000000"/>
                <w:sz w:val="20"/>
              </w:rPr>
              <w:t>Министр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22 октября 2022 года № 832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575" w:id="286"/>
    <w:p>
      <w:pPr>
        <w:spacing w:after="0"/>
        <w:ind w:left="0"/>
        <w:jc w:val="left"/>
      </w:pPr>
      <w:r>
        <w:rPr>
          <w:rFonts w:ascii="Times New Roman"/>
          <w:b/>
          <w:i w:val="false"/>
          <w:color w:val="000000"/>
        </w:rPr>
        <w:t xml:space="preserve"> Правила оказания государственной услуги "Выдача заключения юридическим лицам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и патронов к нему"</w:t>
      </w:r>
    </w:p>
    <w:bookmarkEnd w:id="286"/>
    <w:bookmarkStart w:name="z576" w:id="287"/>
    <w:p>
      <w:pPr>
        <w:spacing w:after="0"/>
        <w:ind w:left="0"/>
        <w:jc w:val="left"/>
      </w:pPr>
      <w:r>
        <w:rPr>
          <w:rFonts w:ascii="Times New Roman"/>
          <w:b/>
          <w:i w:val="false"/>
          <w:color w:val="000000"/>
        </w:rPr>
        <w:t xml:space="preserve"> Глава 1. Общие положения</w:t>
      </w:r>
    </w:p>
    <w:bookmarkEnd w:id="287"/>
    <w:bookmarkStart w:name="z577" w:id="288"/>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заключения юридическим лицам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и патронов к нему"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заключения юридическим лицам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и патронов к нему" (далее – государственная услуга).</w:t>
      </w:r>
    </w:p>
    <w:bookmarkEnd w:id="288"/>
    <w:bookmarkStart w:name="z578" w:id="289"/>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289"/>
    <w:bookmarkStart w:name="z579" w:id="290"/>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290"/>
    <w:bookmarkStart w:name="z580" w:id="291"/>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291"/>
    <w:bookmarkStart w:name="z581" w:id="292"/>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292"/>
    <w:bookmarkStart w:name="z582" w:id="293"/>
    <w:p>
      <w:pPr>
        <w:spacing w:after="0"/>
        <w:ind w:left="0"/>
        <w:jc w:val="left"/>
      </w:pPr>
      <w:r>
        <w:rPr>
          <w:rFonts w:ascii="Times New Roman"/>
          <w:b/>
          <w:i w:val="false"/>
          <w:color w:val="000000"/>
        </w:rPr>
        <w:t xml:space="preserve"> Глава 2. Порядок оказания государственной услуги</w:t>
      </w:r>
    </w:p>
    <w:bookmarkEnd w:id="293"/>
    <w:bookmarkStart w:name="z583" w:id="294"/>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294"/>
    <w:bookmarkStart w:name="z584" w:id="295"/>
    <w:p>
      <w:pPr>
        <w:spacing w:after="0"/>
        <w:ind w:left="0"/>
        <w:jc w:val="both"/>
      </w:pPr>
      <w:r>
        <w:rPr>
          <w:rFonts w:ascii="Times New Roman"/>
          <w:b w:val="false"/>
          <w:i w:val="false"/>
          <w:color w:val="000000"/>
          <w:sz w:val="28"/>
        </w:rPr>
        <w:t xml:space="preserve">
      4. Для получения государственной услуги юридическое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заключения юридическим лицам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и патронов к нему" согласно приложению 1 к настоящим Правилам (далее – Перечень основных требований). </w:t>
      </w:r>
    </w:p>
    <w:bookmarkEnd w:id="295"/>
    <w:bookmarkStart w:name="z585" w:id="296"/>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296"/>
    <w:bookmarkStart w:name="z586" w:id="297"/>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297"/>
    <w:bookmarkStart w:name="z587" w:id="298"/>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298"/>
    <w:bookmarkStart w:name="z588" w:id="299"/>
    <w:p>
      <w:pPr>
        <w:spacing w:after="0"/>
        <w:ind w:left="0"/>
        <w:jc w:val="both"/>
      </w:pPr>
      <w:r>
        <w:rPr>
          <w:rFonts w:ascii="Times New Roman"/>
          <w:b w:val="false"/>
          <w:i w:val="false"/>
          <w:color w:val="000000"/>
          <w:sz w:val="28"/>
        </w:rPr>
        <w:t>
      6. Работник структурного подразделения услугодателя (далее – работник услугодателя) в течение 2 (двух) рабочих дней с момента регистрации документов, указанных в подпунктах 1), 2), 3), 4), 5), 6), 7) и 8) пункта 8 Перечня основных требований, проверяет полноту представленных документов и (или) сведений.</w:t>
      </w:r>
    </w:p>
    <w:bookmarkEnd w:id="299"/>
    <w:bookmarkStart w:name="z589" w:id="300"/>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приложению 2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300"/>
    <w:bookmarkStart w:name="z590" w:id="301"/>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установленными требованиями международных законодательных актов ратифицированных Законами Республики Казахстан в сфере оборота гражданского и служебного оружия и патронов к нему, а также требованиям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 государственном контроле за оборотом отдельных видов оружия".</w:t>
      </w:r>
    </w:p>
    <w:bookmarkEnd w:id="301"/>
    <w:bookmarkStart w:name="z591" w:id="302"/>
    <w:p>
      <w:pPr>
        <w:spacing w:after="0"/>
        <w:ind w:left="0"/>
        <w:jc w:val="both"/>
      </w:pPr>
      <w:r>
        <w:rPr>
          <w:rFonts w:ascii="Times New Roman"/>
          <w:b w:val="false"/>
          <w:i w:val="false"/>
          <w:color w:val="000000"/>
          <w:sz w:val="28"/>
        </w:rPr>
        <w:t>
      Работник услугодателя, после предоставления полного пакета документов и (или) сведений услугополучателем, направляет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услугополучателя по учетам органов национальной безопасности и (или) внутренних дел по линии борьбы с экстремизмом, терроризмом или организованной преступностью (за исключением юридических лиц осуществляющих торговлю гражданским и служебным оружием).</w:t>
      </w:r>
    </w:p>
    <w:bookmarkEnd w:id="302"/>
    <w:bookmarkStart w:name="z592" w:id="303"/>
    <w:p>
      <w:pPr>
        <w:spacing w:after="0"/>
        <w:ind w:left="0"/>
        <w:jc w:val="both"/>
      </w:pPr>
      <w:r>
        <w:rPr>
          <w:rFonts w:ascii="Times New Roman"/>
          <w:b w:val="false"/>
          <w:i w:val="false"/>
          <w:color w:val="000000"/>
          <w:sz w:val="28"/>
        </w:rPr>
        <w:t xml:space="preserve">
      В случае непредставления территориальными органами национальной безопасности и территориальными подразделениями по борьбе с экстремизмом и терроризмом и организованной преступностью департаментов полиции ответов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выдача заключения считается согласованной. </w:t>
      </w:r>
    </w:p>
    <w:bookmarkEnd w:id="303"/>
    <w:bookmarkStart w:name="z593" w:id="304"/>
    <w:p>
      <w:pPr>
        <w:spacing w:after="0"/>
        <w:ind w:left="0"/>
        <w:jc w:val="both"/>
      </w:pPr>
      <w:r>
        <w:rPr>
          <w:rFonts w:ascii="Times New Roman"/>
          <w:b w:val="false"/>
          <w:i w:val="false"/>
          <w:color w:val="000000"/>
          <w:sz w:val="28"/>
        </w:rPr>
        <w:t xml:space="preserve">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 </w:t>
      </w:r>
    </w:p>
    <w:bookmarkEnd w:id="304"/>
    <w:bookmarkStart w:name="z594" w:id="305"/>
    <w:p>
      <w:pPr>
        <w:spacing w:after="0"/>
        <w:ind w:left="0"/>
        <w:jc w:val="both"/>
      </w:pPr>
      <w:r>
        <w:rPr>
          <w:rFonts w:ascii="Times New Roman"/>
          <w:b w:val="false"/>
          <w:i w:val="false"/>
          <w:color w:val="000000"/>
          <w:sz w:val="28"/>
        </w:rPr>
        <w:t>
      Сведения о документах, удостоверяющих личность, о государственной регистрации (перерегистрации) в качестве юридического лица, о лицензии, о разрешениях на приобретение, на хранение, хранение и ношения гражданским и служебным оружием и патронами к нему,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bookmarkEnd w:id="305"/>
    <w:bookmarkStart w:name="z595" w:id="306"/>
    <w:p>
      <w:pPr>
        <w:spacing w:after="0"/>
        <w:ind w:left="0"/>
        <w:jc w:val="both"/>
      </w:pPr>
      <w:r>
        <w:rPr>
          <w:rFonts w:ascii="Times New Roman"/>
          <w:b w:val="false"/>
          <w:i w:val="false"/>
          <w:color w:val="000000"/>
          <w:sz w:val="28"/>
        </w:rPr>
        <w:t>
      Проверка иностранных юридических лиц временно пребывающим в Республику Казахстан при наличии приглашения для участия в спортивных мероприятиях, выставках, а также иностранных лиц пребывающих транзитом по территории Республики Казахстан не требуется.</w:t>
      </w:r>
    </w:p>
    <w:bookmarkEnd w:id="306"/>
    <w:bookmarkStart w:name="z596" w:id="307"/>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заключения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и патронов к нему, юридическим лицам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приказу Министра внутренних дел Республики Казахстан от 19 февраля 2018 года №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 (далее - заключение).</w:t>
      </w:r>
    </w:p>
    <w:bookmarkEnd w:id="307"/>
    <w:bookmarkStart w:name="z597" w:id="308"/>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308"/>
    <w:bookmarkStart w:name="z598" w:id="309"/>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309"/>
    <w:bookmarkStart w:name="z599" w:id="310"/>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310"/>
    <w:bookmarkStart w:name="z600" w:id="311"/>
    <w:p>
      <w:pPr>
        <w:spacing w:after="0"/>
        <w:ind w:left="0"/>
        <w:jc w:val="both"/>
      </w:pPr>
      <w:r>
        <w:rPr>
          <w:rFonts w:ascii="Times New Roman"/>
          <w:b w:val="false"/>
          <w:i w:val="false"/>
          <w:color w:val="000000"/>
          <w:sz w:val="28"/>
        </w:rPr>
        <w:t>
      Заключение на временный ввоз (временный вывоз) гражданского или служебного оружия, является заключением на обратный вывоз (ввоз).</w:t>
      </w:r>
    </w:p>
    <w:bookmarkEnd w:id="311"/>
    <w:bookmarkStart w:name="z601" w:id="312"/>
    <w:p>
      <w:pPr>
        <w:spacing w:after="0"/>
        <w:ind w:left="0"/>
        <w:jc w:val="both"/>
      </w:pPr>
      <w:r>
        <w:rPr>
          <w:rFonts w:ascii="Times New Roman"/>
          <w:b w:val="false"/>
          <w:i w:val="false"/>
          <w:color w:val="000000"/>
          <w:sz w:val="28"/>
        </w:rPr>
        <w:t xml:space="preserve">
      8. Общий срок оказания государственной услуги услугодателем составляет 15 (пятнадцать) рабочих дней с момента регистрации заявления. </w:t>
      </w:r>
    </w:p>
    <w:bookmarkEnd w:id="312"/>
    <w:bookmarkStart w:name="z602" w:id="313"/>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заключения,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313"/>
    <w:bookmarkStart w:name="z603" w:id="314"/>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314"/>
    <w:bookmarkStart w:name="z604" w:id="315"/>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315"/>
    <w:bookmarkStart w:name="z605" w:id="316"/>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316"/>
    <w:bookmarkStart w:name="z606" w:id="317"/>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317"/>
    <w:bookmarkStart w:name="z607" w:id="318"/>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318"/>
    <w:bookmarkStart w:name="z608" w:id="319"/>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319"/>
    <w:bookmarkStart w:name="z609" w:id="320"/>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320"/>
    <w:bookmarkStart w:name="z610" w:id="321"/>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321"/>
    <w:bookmarkStart w:name="z611" w:id="322"/>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322"/>
    <w:bookmarkStart w:name="z612" w:id="323"/>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323"/>
    <w:bookmarkStart w:name="z613" w:id="324"/>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3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заключения </w:t>
            </w:r>
            <w:r>
              <w:br/>
            </w:r>
            <w:r>
              <w:rPr>
                <w:rFonts w:ascii="Times New Roman"/>
                <w:b w:val="false"/>
                <w:i w:val="false"/>
                <w:color w:val="000000"/>
                <w:sz w:val="20"/>
              </w:rPr>
              <w:t xml:space="preserve">юридическим лицам на ввоз на </w:t>
            </w:r>
            <w:r>
              <w:br/>
            </w:r>
            <w:r>
              <w:rPr>
                <w:rFonts w:ascii="Times New Roman"/>
                <w:b w:val="false"/>
                <w:i w:val="false"/>
                <w:color w:val="000000"/>
                <w:sz w:val="20"/>
              </w:rPr>
              <w:t xml:space="preserve">территорию Республики </w:t>
            </w:r>
            <w:r>
              <w:br/>
            </w:r>
            <w:r>
              <w:rPr>
                <w:rFonts w:ascii="Times New Roman"/>
                <w:b w:val="false"/>
                <w:i w:val="false"/>
                <w:color w:val="000000"/>
                <w:sz w:val="20"/>
              </w:rPr>
              <w:t xml:space="preserve">Казахстан, вывоз с территории </w:t>
            </w:r>
            <w:r>
              <w:br/>
            </w:r>
            <w:r>
              <w:rPr>
                <w:rFonts w:ascii="Times New Roman"/>
                <w:b w:val="false"/>
                <w:i w:val="false"/>
                <w:color w:val="000000"/>
                <w:sz w:val="20"/>
              </w:rPr>
              <w:t xml:space="preserve">Республики Казахстан и транзит </w:t>
            </w:r>
            <w:r>
              <w:br/>
            </w:r>
            <w:r>
              <w:rPr>
                <w:rFonts w:ascii="Times New Roman"/>
                <w:b w:val="false"/>
                <w:i w:val="false"/>
                <w:color w:val="000000"/>
                <w:sz w:val="20"/>
              </w:rPr>
              <w:t xml:space="preserve">через территорию Республики </w:t>
            </w:r>
            <w:r>
              <w:br/>
            </w:r>
            <w:r>
              <w:rPr>
                <w:rFonts w:ascii="Times New Roman"/>
                <w:b w:val="false"/>
                <w:i w:val="false"/>
                <w:color w:val="000000"/>
                <w:sz w:val="20"/>
              </w:rPr>
              <w:t xml:space="preserve">Казахстан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w:t>
            </w:r>
          </w:p>
        </w:tc>
      </w:tr>
    </w:tbl>
    <w:bookmarkStart w:name="z615" w:id="325"/>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заключения юридическим лицам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и патронов к нему"</w:t>
      </w:r>
    </w:p>
    <w:bookmarkEnd w:id="3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326"/>
          <w:p>
            <w:pPr>
              <w:spacing w:after="20"/>
              <w:ind w:left="20"/>
              <w:jc w:val="both"/>
            </w:pPr>
            <w:r>
              <w:rPr>
                <w:rFonts w:ascii="Times New Roman"/>
                <w:b w:val="false"/>
                <w:i w:val="false"/>
                <w:color w:val="000000"/>
                <w:sz w:val="20"/>
              </w:rPr>
              <w:t>
Заключение юридическим лицам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и патронов к нему, либо мотивированный ответ об отказе в оказании государственной услуги.</w:t>
            </w:r>
          </w:p>
          <w:bookmarkEnd w:id="326"/>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327"/>
          <w:p>
            <w:pPr>
              <w:spacing w:after="20"/>
              <w:ind w:left="20"/>
              <w:jc w:val="both"/>
            </w:pPr>
            <w:r>
              <w:rPr>
                <w:rFonts w:ascii="Times New Roman"/>
                <w:b w:val="false"/>
                <w:i w:val="false"/>
                <w:color w:val="000000"/>
                <w:sz w:val="20"/>
              </w:rPr>
              <w:t>
Государственная услуга оказывается на платной основе.</w:t>
            </w:r>
          </w:p>
          <w:bookmarkEnd w:id="32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615</w:t>
            </w:r>
            <w:r>
              <w:rPr>
                <w:rFonts w:ascii="Times New Roman"/>
                <w:b w:val="false"/>
                <w:i w:val="false"/>
                <w:color w:val="000000"/>
                <w:sz w:val="20"/>
              </w:rPr>
              <w:t xml:space="preserve"> Кодекса Республики Казахстан "О налогах и других обязательных платежах в бюджет", в размере 2 МРП, установленного на день уплаты государственной пошлины за выдачу заключения на ввоз на территорию Республики Казахстан и вывоз с территории Республики Казахстан гражданского и служебного оружия и патронов к нему юридическим лицам.</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328"/>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328"/>
          <w:p>
            <w:pPr>
              <w:spacing w:after="20"/>
              <w:ind w:left="20"/>
              <w:jc w:val="both"/>
            </w:pPr>
            <w:r>
              <w:rPr>
                <w:rFonts w:ascii="Times New Roman"/>
                <w:b w:val="false"/>
                <w:i w:val="false"/>
                <w:color w:val="000000"/>
                <w:sz w:val="20"/>
              </w:rPr>
              <w:t>
</w:t>
            </w:r>
            <w:r>
              <w:rPr>
                <w:rFonts w:ascii="Times New Roman"/>
                <w:b w:val="false"/>
                <w:i w:val="false"/>
                <w:color w:val="000000"/>
                <w:sz w:val="20"/>
              </w:rPr>
              <w:t>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w:t>
            </w:r>
          </w:p>
          <w:p>
            <w:pPr>
              <w:spacing w:after="20"/>
              <w:ind w:left="20"/>
              <w:jc w:val="both"/>
            </w:pPr>
            <w:r>
              <w:rPr>
                <w:rFonts w:ascii="Times New Roman"/>
                <w:b w:val="false"/>
                <w:i w:val="false"/>
                <w:color w:val="000000"/>
                <w:sz w:val="20"/>
              </w:rPr>
              <w:t>
</w:t>
            </w:r>
            <w:r>
              <w:rPr>
                <w:rFonts w:ascii="Times New Roman"/>
                <w:b w:val="false"/>
                <w:i w:val="false"/>
                <w:color w:val="000000"/>
                <w:sz w:val="20"/>
              </w:rPr>
              <w:t>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329"/>
          <w:p>
            <w:pPr>
              <w:spacing w:after="20"/>
              <w:ind w:left="20"/>
              <w:jc w:val="both"/>
            </w:pPr>
            <w:r>
              <w:rPr>
                <w:rFonts w:ascii="Times New Roman"/>
                <w:b w:val="false"/>
                <w:i w:val="false"/>
                <w:color w:val="000000"/>
                <w:sz w:val="20"/>
              </w:rPr>
              <w:t>
1) для получения заключения юридическим лицам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и патронов к нему:</w:t>
            </w:r>
          </w:p>
          <w:bookmarkEnd w:id="329"/>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юридического лица в электронном виде по форме, согласно приложению 1 к Перечню основных требований к оказанию государственной услуги (далее – Перечень основных требований), с заполненной формой сведения согласно приложению 2 к Перечню основных требований;</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документах, подтверждающих уплату государственной пошлины за выдачу разрешительного документа, за исключением случаев оплаты через ПШЭП;</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электронную копию проекта заключения, оформленного в соответствии с методическими указаниями по заполнению единой формы заключения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странами, утвержденными </w:t>
            </w:r>
            <w:r>
              <w:rPr>
                <w:rFonts w:ascii="Times New Roman"/>
                <w:b w:val="false"/>
                <w:i w:val="false"/>
                <w:color w:val="000000"/>
                <w:sz w:val="20"/>
              </w:rPr>
              <w:t>Решением</w:t>
            </w:r>
            <w:r>
              <w:rPr>
                <w:rFonts w:ascii="Times New Roman"/>
                <w:b w:val="false"/>
                <w:i w:val="false"/>
                <w:color w:val="000000"/>
                <w:sz w:val="20"/>
              </w:rPr>
              <w:t xml:space="preserve"> Коллегии Евразийской экономической комиссии от 16 мая 2012 года № 45;</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сертификата соответствия или договора на проведение сертификации оружия после его ввоза на территорию Республики Казахстан (не представляется при проведения испытаний в целях подтверждения соответствия, медико-биологических исследований, ремонта, замены, возврата, транзита, а также при временном ввозе (вывозе) для участия в охоте, выставках и спортивных мероприятиях);</w:t>
            </w:r>
          </w:p>
          <w:p>
            <w:pPr>
              <w:spacing w:after="20"/>
              <w:ind w:left="20"/>
              <w:jc w:val="both"/>
            </w:pPr>
            <w:r>
              <w:rPr>
                <w:rFonts w:ascii="Times New Roman"/>
                <w:b w:val="false"/>
                <w:i w:val="false"/>
                <w:color w:val="000000"/>
                <w:sz w:val="20"/>
              </w:rPr>
              <w:t>
</w:t>
            </w:r>
            <w:r>
              <w:rPr>
                <w:rFonts w:ascii="Times New Roman"/>
                <w:b w:val="false"/>
                <w:i w:val="false"/>
                <w:color w:val="000000"/>
                <w:sz w:val="20"/>
              </w:rPr>
              <w:t>2) при оформлении заключения на ввоз оружия юридическим лицам для его реализации,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электронную копию гарантийного письма импортера товара о том, что гражданское и служебное оружие, его основные (составные) части к нему будут реализованы пользователям, указанным в </w:t>
            </w:r>
            <w:r>
              <w:rPr>
                <w:rFonts w:ascii="Times New Roman"/>
                <w:b w:val="false"/>
                <w:i w:val="false"/>
                <w:color w:val="000000"/>
                <w:sz w:val="20"/>
              </w:rPr>
              <w:t>статье 12</w:t>
            </w:r>
            <w:r>
              <w:rPr>
                <w:rFonts w:ascii="Times New Roman"/>
                <w:b w:val="false"/>
                <w:i w:val="false"/>
                <w:color w:val="000000"/>
                <w:sz w:val="20"/>
              </w:rPr>
              <w:t xml:space="preserve"> Закона Республики Казахстан "О государственном контроле за оборотом отдельных видов оружия", за исключением подпунктов 1) и 2).</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договора (контракта) на поставку оружия и патронов с приложением спецификации, где указываются конкретные их виды, типы, модели, количество;</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информации о наименовании и обозначении модели оружия и патронов, основных технических показателях, наименовании страны и фирмы-изготовителя, его цветной фотографии;</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заключения о допустимости воздействия на организм человека поражающих факторов огнестрельного бесствольного, газового оружия с возможностью стрельбы патронами травматического действия, электрического оружия, а также патронов травматического действия, выданного уполномоченным органом в области здравоохранения, либо гарантийного письма о проведении медико-биологических испытаний на соответствие нормам допустимого воздействия на организм человека после ввоза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при оформлении заключения на вывоз оружия юридическим лицам для его реализации,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договора (контракта) на поставку оружия и патронов с приложением спецификации, где указываются конкретные их виды, типы, модели, количество;</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информации о наименовании и обозначении модели оружия и патронов, основных технических показателях, наименовании страны и фирмы-изготовителя, его цветной фотографии;</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разрешительного документа на ввоз оружия и патронов, выданного компетентным органом государства, в которое предполагается его ввоз;</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письменного гарантийного обязательства уполномоченного государственного органа иностранного государства о том, что вывозимое оружие и боеприпасы будет использоваться только в мирных целях и не будет экспортироваться в другие страны за исключением стран-членов Евразийского экономического сообщества;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4) при оформлении заключения на ввоз (вывоз) юридическим лицам, имеющим лицензии на торговлю оружием для проведения испытаний в целях подтверждения соответствия, проведения медико-биологических исследований, ремонта, замены, возврата, а также при временном ввозе (вывозе) для участия в выставках,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договора (контракта) на поставку оружия с приложением спецификации, где указываются конкретные их виды, типы, модели, количество;</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информации о наименовании и обозначении модели оружия, основных технических показателях, наименовании страны и фирмы-изготовителя, его цветной фотографии;</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разрешительного документа на ввоз оружия, выданного компетентным органом государства, в которое предполагается его ввоз;</w:t>
            </w:r>
          </w:p>
          <w:p>
            <w:pPr>
              <w:spacing w:after="20"/>
              <w:ind w:left="20"/>
              <w:jc w:val="both"/>
            </w:pPr>
            <w:r>
              <w:rPr>
                <w:rFonts w:ascii="Times New Roman"/>
                <w:b w:val="false"/>
                <w:i w:val="false"/>
                <w:color w:val="000000"/>
                <w:sz w:val="20"/>
              </w:rPr>
              <w:t>
</w:t>
            </w:r>
            <w:r>
              <w:rPr>
                <w:rFonts w:ascii="Times New Roman"/>
                <w:b w:val="false"/>
                <w:i w:val="false"/>
                <w:color w:val="000000"/>
                <w:sz w:val="20"/>
              </w:rPr>
              <w:t>5) при оформлении заключения иностранным юридическим лицам (спортивным организациям) на временный ввоз оружия для участия в спортивных мероприятиях,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приглашения для участия в международных спортивных соревнованиях или учебно-тренировочных сборах;</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информации (списка) о закреплении за спортсменом конкретного вида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документации, подтверждающей наличие условий для хранения ввозимого оружия (договор аренды помещения, с организацией имеющей разрешение на хранение оружия, на функционирования стрельбища и тира);</w:t>
            </w:r>
          </w:p>
          <w:p>
            <w:pPr>
              <w:spacing w:after="20"/>
              <w:ind w:left="20"/>
              <w:jc w:val="both"/>
            </w:pPr>
            <w:r>
              <w:rPr>
                <w:rFonts w:ascii="Times New Roman"/>
                <w:b w:val="false"/>
                <w:i w:val="false"/>
                <w:color w:val="000000"/>
                <w:sz w:val="20"/>
              </w:rPr>
              <w:t>
</w:t>
            </w:r>
            <w:r>
              <w:rPr>
                <w:rFonts w:ascii="Times New Roman"/>
                <w:b w:val="false"/>
                <w:i w:val="false"/>
                <w:color w:val="000000"/>
                <w:sz w:val="20"/>
              </w:rPr>
              <w:t>6) при оформлении заключения юридическим лицам (спортивным организациям) на временный вывоз оружия для участия в спортивных мероприятиях,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приглашения для участия в международных спортивных соревнованиях или учебно-тренировочных сборах;</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разрешительного документа на ввоз оружия, выданный компетентным органом государства, в которое предполагается его ввоз;</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приказа руководителя спортивной организации о закреплении за спортсменом конкретного вида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соответствующего приказа руководителя спортивной организации о командировании спортсмена (ов);</w:t>
            </w:r>
          </w:p>
          <w:p>
            <w:pPr>
              <w:spacing w:after="20"/>
              <w:ind w:left="20"/>
              <w:jc w:val="both"/>
            </w:pPr>
            <w:r>
              <w:rPr>
                <w:rFonts w:ascii="Times New Roman"/>
                <w:b w:val="false"/>
                <w:i w:val="false"/>
                <w:color w:val="000000"/>
                <w:sz w:val="20"/>
              </w:rPr>
              <w:t>
</w:t>
            </w:r>
            <w:r>
              <w:rPr>
                <w:rFonts w:ascii="Times New Roman"/>
                <w:b w:val="false"/>
                <w:i w:val="false"/>
                <w:color w:val="000000"/>
                <w:sz w:val="20"/>
              </w:rPr>
              <w:t>7) при оформлении заключения иностранцам на временный ввоз единичных экземпляров (не более двух единиц) огнестрельного охотничьего оружия, патронов к нему и охотничьих ножей для участия в охоте, осуществляется охотохозяйственными организациями (индивидуальные предприниматели, юридические лица), которыми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договора охотохозяйственной организации с иностранным охотником на производство охоты;</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решения областного исполнительного органа о закреплении охотничьих угодий, согласованного с уполномоченным органом в области охраны, воспроизводства и использования животного мира;</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документа (паспорт), удостоверяющий личность иностранного охотника;</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заявления о согласовании с областным территориальным органом уполномоченного органа лесного и охотничьего хозяйства об участии в охоте иностранцев.</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договора на хранение ввозимого оружия и патронов к нему в охотохозяйственной организации (в случае наличия у них оружейной комнаты с разрешением на хранение оружия и патронов к нему выданным органами внутренних дел), в пунктах централизованного хранения оружия или органах внутренних дел;</w:t>
            </w:r>
          </w:p>
          <w:p>
            <w:pPr>
              <w:spacing w:after="20"/>
              <w:ind w:left="20"/>
              <w:jc w:val="both"/>
            </w:pPr>
            <w:r>
              <w:rPr>
                <w:rFonts w:ascii="Times New Roman"/>
                <w:b w:val="false"/>
                <w:i w:val="false"/>
                <w:color w:val="000000"/>
                <w:sz w:val="20"/>
              </w:rPr>
              <w:t>
</w:t>
            </w:r>
            <w:r>
              <w:rPr>
                <w:rFonts w:ascii="Times New Roman"/>
                <w:b w:val="false"/>
                <w:i w:val="false"/>
                <w:color w:val="000000"/>
                <w:sz w:val="20"/>
              </w:rPr>
              <w:t>8) при оформлении заключения на транзит гражданского и служебного оружия и патронов по территории Республики Казахстан юридическим лицам, вместе с документами указанными в подпункте 1) прилагаются следующие документы:</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документа отчуждения между участниками внешнеторговой сделки, заверенного печатью и подписью заявителя;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договора между юридическим лицом, осуществляющим экспорт из страны – изготовителя оружия, и изготовителем оружия или юридическим лицом, осуществляющим импорт в страну - покупателя оружия и покупателем оружия, заверенного печатью и подписью заявителя;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экземпляра таможенной декларации с отметкой таможенного органа об установлении таможенного режима "транзит";</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списка номерного учета перевозимого оружия с указанием видов, типов, моделей, калибров и номеров оружия, а также сведений о типах, калибрах, партиях изготовления и количестве патронов, заверенного таможенным органом;</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документа, подтверждающего государственную регистрацию в качестве юридического лица представляется нерезидентами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документа, выданного уполномоченным органом страны - экспортера, о наличии разрешения на вывоз продукции;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документа, подтверждающего право на осуществление деятельности в соответствии с законодательством государства – заявителя, связанной с транзитом продукции;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электронную копию договора страхования гражданско-правовой ответственности услугополучателя в соответствии с </w:t>
            </w:r>
            <w:r>
              <w:rPr>
                <w:rFonts w:ascii="Times New Roman"/>
                <w:b w:val="false"/>
                <w:i w:val="false"/>
                <w:color w:val="000000"/>
                <w:sz w:val="20"/>
              </w:rPr>
              <w:t>Законом</w:t>
            </w:r>
            <w:r>
              <w:rPr>
                <w:rFonts w:ascii="Times New Roman"/>
                <w:b w:val="false"/>
                <w:i w:val="false"/>
                <w:color w:val="000000"/>
                <w:sz w:val="20"/>
              </w:rPr>
              <w:t xml:space="preserve"> Республики Казахстан "О страховой деятельности";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документа, подтверждающего обеспечение заявителем осуществления физической защиты продукции, перемещаемой транзитом (договор охраны), и документ, подтверждающий право на осуществление охранной деятельности юридических лиц, осуществляющих физическую защиту;</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документа, подтверждающего согласие грузоотправителя продукции принять эти грузы обратно в случае, если передача груза грузополучателю окажется невозможной по не зависящим от него причинам.</w:t>
            </w:r>
          </w:p>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Документы, составленные на иностранных языках, представляются с нотариально освидетельствованным переводом на государственный язык Республики Казахстан или русский язык, за исключением договора страхования гражданско-правовой ответственности или страхового полиса в соответствии с законодательством Республики Казахстан (для нерезидентов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Документы указанные в подпункте 8) представляются с соблюдением требования о консульской легализации или проставлением апостиля в соответствии с законодательством Республики Казахстан и международными договорами, ратифицированными Республикой Казахстан.</w:t>
            </w:r>
          </w:p>
          <w:p>
            <w:pPr>
              <w:spacing w:after="20"/>
              <w:ind w:left="20"/>
              <w:jc w:val="both"/>
            </w:pPr>
            <w:r>
              <w:rPr>
                <w:rFonts w:ascii="Times New Roman"/>
                <w:b w:val="false"/>
                <w:i w:val="false"/>
                <w:color w:val="000000"/>
                <w:sz w:val="20"/>
              </w:rPr>
              <w:t>
Сведения о документах, удостоверяющих личность, о государственной регистрации (перерегистрации) в качестве юридического лица, о лицензии, о разрешениях на приобретение, на хранение, хранение и ношения гражданским и служебным оружием и патронами к нему,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0" w:id="330"/>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330"/>
          <w:p>
            <w:pPr>
              <w:spacing w:after="20"/>
              <w:ind w:left="20"/>
              <w:jc w:val="both"/>
            </w:pPr>
            <w:r>
              <w:rPr>
                <w:rFonts w:ascii="Times New Roman"/>
                <w:b w:val="false"/>
                <w:i w:val="false"/>
                <w:color w:val="000000"/>
                <w:sz w:val="20"/>
              </w:rPr>
              <w:t>
</w:t>
            </w:r>
            <w:r>
              <w:rPr>
                <w:rFonts w:ascii="Times New Roman"/>
                <w:b w:val="false"/>
                <w:i w:val="false"/>
                <w:color w:val="000000"/>
                <w:sz w:val="20"/>
              </w:rPr>
              <w:t>2) отсутствие у услугополучателя: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постоянного места жительства;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надлежащих условий для хранения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4)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 xml:space="preserve">Уголовного кодекса </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w:t>
            </w:r>
            <w:r>
              <w:rPr>
                <w:rFonts w:ascii="Times New Roman"/>
                <w:b w:val="false"/>
                <w:i w:val="false"/>
                <w:color w:val="000000"/>
                <w:sz w:val="20"/>
              </w:rPr>
              <w:t>389</w:t>
            </w:r>
            <w:r>
              <w:rPr>
                <w:rFonts w:ascii="Times New Roman"/>
                <w:b w:val="false"/>
                <w:i w:val="false"/>
                <w:color w:val="000000"/>
                <w:sz w:val="20"/>
              </w:rPr>
              <w:t xml:space="preserve">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w:t>
            </w:r>
            <w:r>
              <w:rPr>
                <w:rFonts w:ascii="Times New Roman"/>
                <w:b w:val="false"/>
                <w:i w:val="false"/>
                <w:color w:val="000000"/>
                <w:sz w:val="20"/>
              </w:rPr>
              <w:t>8) несдачи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w:t>
            </w:r>
            <w:r>
              <w:rPr>
                <w:rFonts w:ascii="Times New Roman"/>
                <w:b w:val="false"/>
                <w:i w:val="false"/>
                <w:color w:val="000000"/>
                <w:sz w:val="20"/>
              </w:rPr>
              <w:t>9)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10)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11)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12)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оборота гражданского и служебного оружия и патронов к нему, установленным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w:t>
            </w:r>
          </w:p>
          <w:p>
            <w:pPr>
              <w:spacing w:after="20"/>
              <w:ind w:left="20"/>
              <w:jc w:val="both"/>
            </w:pPr>
            <w:r>
              <w:rPr>
                <w:rFonts w:ascii="Times New Roman"/>
                <w:b w:val="false"/>
                <w:i w:val="false"/>
                <w:color w:val="000000"/>
                <w:sz w:val="20"/>
              </w:rPr>
              <w:t>
</w:t>
            </w:r>
            <w:r>
              <w:rPr>
                <w:rFonts w:ascii="Times New Roman"/>
                <w:b w:val="false"/>
                <w:i w:val="false"/>
                <w:color w:val="000000"/>
                <w:sz w:val="20"/>
              </w:rPr>
              <w:t>14)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w:t>
            </w:r>
            <w:r>
              <w:rPr>
                <w:rFonts w:ascii="Times New Roman"/>
                <w:b w:val="false"/>
                <w:i w:val="false"/>
                <w:color w:val="000000"/>
                <w:sz w:val="20"/>
              </w:rPr>
              <w:t>15)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16)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17)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18)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19) повторной утери зарегистрированного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20) прекращения гражданства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21)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w:t>
            </w:r>
            <w:r>
              <w:rPr>
                <w:rFonts w:ascii="Times New Roman"/>
                <w:b w:val="false"/>
                <w:i w:val="false"/>
                <w:color w:val="000000"/>
                <w:sz w:val="20"/>
              </w:rPr>
              <w:t>22)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23)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331"/>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bookmarkEnd w:id="331"/>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заключения </w:t>
            </w:r>
            <w:r>
              <w:br/>
            </w:r>
            <w:r>
              <w:rPr>
                <w:rFonts w:ascii="Times New Roman"/>
                <w:b w:val="false"/>
                <w:i w:val="false"/>
                <w:color w:val="000000"/>
                <w:sz w:val="20"/>
              </w:rPr>
              <w:t xml:space="preserve">юридическим лицам на ввоз на </w:t>
            </w:r>
            <w:r>
              <w:br/>
            </w:r>
            <w:r>
              <w:rPr>
                <w:rFonts w:ascii="Times New Roman"/>
                <w:b w:val="false"/>
                <w:i w:val="false"/>
                <w:color w:val="000000"/>
                <w:sz w:val="20"/>
              </w:rPr>
              <w:t xml:space="preserve">территорию Республики </w:t>
            </w:r>
            <w:r>
              <w:br/>
            </w:r>
            <w:r>
              <w:rPr>
                <w:rFonts w:ascii="Times New Roman"/>
                <w:b w:val="false"/>
                <w:i w:val="false"/>
                <w:color w:val="000000"/>
                <w:sz w:val="20"/>
              </w:rPr>
              <w:t xml:space="preserve">Казахстан, вывоз с территории </w:t>
            </w:r>
            <w:r>
              <w:br/>
            </w:r>
            <w:r>
              <w:rPr>
                <w:rFonts w:ascii="Times New Roman"/>
                <w:b w:val="false"/>
                <w:i w:val="false"/>
                <w:color w:val="000000"/>
                <w:sz w:val="20"/>
              </w:rPr>
              <w:t xml:space="preserve">Республики Казахстан и транзит </w:t>
            </w:r>
            <w:r>
              <w:br/>
            </w:r>
            <w:r>
              <w:rPr>
                <w:rFonts w:ascii="Times New Roman"/>
                <w:b w:val="false"/>
                <w:i w:val="false"/>
                <w:color w:val="000000"/>
                <w:sz w:val="20"/>
              </w:rPr>
              <w:t xml:space="preserve">через территорию Республики </w:t>
            </w:r>
            <w:r>
              <w:br/>
            </w:r>
            <w:r>
              <w:rPr>
                <w:rFonts w:ascii="Times New Roman"/>
                <w:b w:val="false"/>
                <w:i w:val="false"/>
                <w:color w:val="000000"/>
                <w:sz w:val="20"/>
              </w:rPr>
              <w:t xml:space="preserve">Казахстан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w:t>
            </w:r>
          </w:p>
        </w:tc>
      </w:tr>
    </w:tbl>
    <w:bookmarkStart w:name="z696" w:id="332"/>
    <w:p>
      <w:pPr>
        <w:spacing w:after="0"/>
        <w:ind w:left="0"/>
        <w:jc w:val="left"/>
      </w:pPr>
      <w:r>
        <w:rPr>
          <w:rFonts w:ascii="Times New Roman"/>
          <w:b/>
          <w:i w:val="false"/>
          <w:color w:val="000000"/>
        </w:rPr>
        <w:t xml:space="preserve"> Заявление юридического лица для получения заключения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его (составных) частей, и патронов к нему</w:t>
      </w:r>
    </w:p>
    <w:bookmarkEnd w:id="332"/>
    <w:p>
      <w:pPr>
        <w:spacing w:after="0"/>
        <w:ind w:left="0"/>
        <w:jc w:val="both"/>
      </w:pPr>
      <w:bookmarkStart w:name="z697" w:id="333"/>
      <w:r>
        <w:rPr>
          <w:rFonts w:ascii="Times New Roman"/>
          <w:b w:val="false"/>
          <w:i w:val="false"/>
          <w:color w:val="000000"/>
          <w:sz w:val="28"/>
        </w:rPr>
        <w:t xml:space="preserve">
      В _____________________________________________________________________ </w:t>
      </w:r>
    </w:p>
    <w:bookmarkEnd w:id="333"/>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______________________________________________________________________</w:t>
      </w:r>
    </w:p>
    <w:p>
      <w:pPr>
        <w:spacing w:after="0"/>
        <w:ind w:left="0"/>
        <w:jc w:val="both"/>
      </w:pPr>
      <w:r>
        <w:rPr>
          <w:rFonts w:ascii="Times New Roman"/>
          <w:b w:val="false"/>
          <w:i w:val="false"/>
          <w:color w:val="000000"/>
          <w:sz w:val="28"/>
        </w:rPr>
        <w:t xml:space="preserve">       полное наименование юридического лица, бизнес-идентификационный номер)</w:t>
      </w:r>
    </w:p>
    <w:p>
      <w:pPr>
        <w:spacing w:after="0"/>
        <w:ind w:left="0"/>
        <w:jc w:val="both"/>
      </w:pPr>
      <w:r>
        <w:rPr>
          <w:rFonts w:ascii="Times New Roman"/>
          <w:b w:val="false"/>
          <w:i w:val="false"/>
          <w:color w:val="000000"/>
          <w:sz w:val="28"/>
        </w:rPr>
        <w:t xml:space="preserve">       Прошу выдать разрешение на ввоз (вывоз) гражданского и служебного оружия, его </w:t>
      </w:r>
    </w:p>
    <w:p>
      <w:pPr>
        <w:spacing w:after="0"/>
        <w:ind w:left="0"/>
        <w:jc w:val="both"/>
      </w:pPr>
      <w:r>
        <w:rPr>
          <w:rFonts w:ascii="Times New Roman"/>
          <w:b w:val="false"/>
          <w:i w:val="false"/>
          <w:color w:val="000000"/>
          <w:sz w:val="28"/>
        </w:rPr>
        <w:t xml:space="preserve">(составных) частей, и патронов к нему служебного оружия 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(нужное подчеркнуть, указать тип, вид, модель, номер и количество оружия)</w:t>
      </w:r>
    </w:p>
    <w:p>
      <w:pPr>
        <w:spacing w:after="0"/>
        <w:ind w:left="0"/>
        <w:jc w:val="both"/>
      </w:pPr>
      <w:r>
        <w:rPr>
          <w:rFonts w:ascii="Times New Roman"/>
          <w:b w:val="false"/>
          <w:i w:val="false"/>
          <w:color w:val="000000"/>
          <w:sz w:val="28"/>
        </w:rPr>
        <w:t xml:space="preserve">       Адрес юридического лица ____________________________________________ </w:t>
      </w:r>
    </w:p>
    <w:p>
      <w:pPr>
        <w:spacing w:after="0"/>
        <w:ind w:left="0"/>
        <w:jc w:val="both"/>
      </w:pPr>
      <w:r>
        <w:rPr>
          <w:rFonts w:ascii="Times New Roman"/>
          <w:b w:val="false"/>
          <w:i w:val="false"/>
          <w:color w:val="000000"/>
          <w:sz w:val="28"/>
        </w:rPr>
        <w:t xml:space="preserve">       (область, город, район, населенный пункт, наименование улицы, номер дома/здания) </w:t>
      </w:r>
    </w:p>
    <w:p>
      <w:pPr>
        <w:spacing w:after="0"/>
        <w:ind w:left="0"/>
        <w:jc w:val="both"/>
      </w:pPr>
      <w:r>
        <w:rPr>
          <w:rFonts w:ascii="Times New Roman"/>
          <w:b w:val="false"/>
          <w:i w:val="false"/>
          <w:color w:val="000000"/>
          <w:sz w:val="28"/>
        </w:rPr>
        <w:t xml:space="preserve">       Ф.И.О. ответственного за ввоз (вывоз) 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(номер паспорта или удостоверения личности) государство откуда ввозится </w:t>
      </w:r>
    </w:p>
    <w:p>
      <w:pPr>
        <w:spacing w:after="0"/>
        <w:ind w:left="0"/>
        <w:jc w:val="both"/>
      </w:pPr>
      <w:r>
        <w:rPr>
          <w:rFonts w:ascii="Times New Roman"/>
          <w:b w:val="false"/>
          <w:i w:val="false"/>
          <w:color w:val="000000"/>
          <w:sz w:val="28"/>
        </w:rPr>
        <w:t xml:space="preserve">       (вывозится)_________________________________________ таможенный пункт, через </w:t>
      </w:r>
    </w:p>
    <w:p>
      <w:pPr>
        <w:spacing w:after="0"/>
        <w:ind w:left="0"/>
        <w:jc w:val="both"/>
      </w:pPr>
      <w:r>
        <w:rPr>
          <w:rFonts w:ascii="Times New Roman"/>
          <w:b w:val="false"/>
          <w:i w:val="false"/>
          <w:color w:val="000000"/>
          <w:sz w:val="28"/>
        </w:rPr>
        <w:t xml:space="preserve">       который осуществляется ввоз (вывоз)______________________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оружие ввозится (вывозится) на период</w:t>
      </w:r>
    </w:p>
    <w:p>
      <w:pPr>
        <w:spacing w:after="0"/>
        <w:ind w:left="0"/>
        <w:jc w:val="both"/>
      </w:pPr>
      <w:r>
        <w:rPr>
          <w:rFonts w:ascii="Times New Roman"/>
          <w:b w:val="false"/>
          <w:i w:val="false"/>
          <w:color w:val="000000"/>
          <w:sz w:val="28"/>
        </w:rPr>
        <w:t xml:space="preserve">       с "___"________ по "___"___________________________________________ </w:t>
      </w:r>
    </w:p>
    <w:p>
      <w:pPr>
        <w:spacing w:after="0"/>
        <w:ind w:left="0"/>
        <w:jc w:val="both"/>
      </w:pPr>
      <w:r>
        <w:rPr>
          <w:rFonts w:ascii="Times New Roman"/>
          <w:b w:val="false"/>
          <w:i w:val="false"/>
          <w:color w:val="000000"/>
          <w:sz w:val="28"/>
        </w:rPr>
        <w:t xml:space="preserve">             (заполняется при временном ввозе (вывозе) оружия) </w:t>
      </w:r>
    </w:p>
    <w:p>
      <w:pPr>
        <w:spacing w:after="0"/>
        <w:ind w:left="0"/>
        <w:jc w:val="both"/>
      </w:pPr>
      <w:r>
        <w:rPr>
          <w:rFonts w:ascii="Times New Roman"/>
          <w:b w:val="false"/>
          <w:i w:val="false"/>
          <w:color w:val="000000"/>
          <w:sz w:val="28"/>
        </w:rPr>
        <w:t xml:space="preserve">       Телефоны _________________________________________________________________</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контактами, и на них может быть направлена любая информация по вопросам выдачи или</w:t>
      </w:r>
    </w:p>
    <w:p>
      <w:pPr>
        <w:spacing w:after="0"/>
        <w:ind w:left="0"/>
        <w:jc w:val="both"/>
      </w:pPr>
      <w:r>
        <w:rPr>
          <w:rFonts w:ascii="Times New Roman"/>
          <w:b w:val="false"/>
          <w:i w:val="false"/>
          <w:color w:val="000000"/>
          <w:sz w:val="28"/>
        </w:rPr>
        <w:t xml:space="preserve">       отказа в выдаче заключения.</w:t>
      </w:r>
    </w:p>
    <w:p>
      <w:pPr>
        <w:spacing w:after="0"/>
        <w:ind w:left="0"/>
        <w:jc w:val="both"/>
      </w:pPr>
      <w:r>
        <w:rPr>
          <w:rFonts w:ascii="Times New Roman"/>
          <w:b w:val="false"/>
          <w:i w:val="false"/>
          <w:color w:val="000000"/>
          <w:sz w:val="28"/>
        </w:rPr>
        <w:t xml:space="preserve">       ЭЦП физического лица ____________________________________________</w:t>
      </w:r>
    </w:p>
    <w:p>
      <w:pPr>
        <w:spacing w:after="0"/>
        <w:ind w:left="0"/>
        <w:jc w:val="both"/>
      </w:pPr>
      <w:r>
        <w:rPr>
          <w:rFonts w:ascii="Times New Roman"/>
          <w:b w:val="false"/>
          <w:i w:val="false"/>
          <w:color w:val="000000"/>
          <w:sz w:val="28"/>
        </w:rPr>
        <w:t xml:space="preserve">       Дата заполнения: "___" _________20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заключения </w:t>
            </w:r>
            <w:r>
              <w:br/>
            </w:r>
            <w:r>
              <w:rPr>
                <w:rFonts w:ascii="Times New Roman"/>
                <w:b w:val="false"/>
                <w:i w:val="false"/>
                <w:color w:val="000000"/>
                <w:sz w:val="20"/>
              </w:rPr>
              <w:t xml:space="preserve">юридическим лицам на ввоз на </w:t>
            </w:r>
            <w:r>
              <w:br/>
            </w:r>
            <w:r>
              <w:rPr>
                <w:rFonts w:ascii="Times New Roman"/>
                <w:b w:val="false"/>
                <w:i w:val="false"/>
                <w:color w:val="000000"/>
                <w:sz w:val="20"/>
              </w:rPr>
              <w:t xml:space="preserve">территорию Республики </w:t>
            </w:r>
            <w:r>
              <w:br/>
            </w:r>
            <w:r>
              <w:rPr>
                <w:rFonts w:ascii="Times New Roman"/>
                <w:b w:val="false"/>
                <w:i w:val="false"/>
                <w:color w:val="000000"/>
                <w:sz w:val="20"/>
              </w:rPr>
              <w:t xml:space="preserve">Казахстан, вывоз с территории </w:t>
            </w:r>
            <w:r>
              <w:br/>
            </w:r>
            <w:r>
              <w:rPr>
                <w:rFonts w:ascii="Times New Roman"/>
                <w:b w:val="false"/>
                <w:i w:val="false"/>
                <w:color w:val="000000"/>
                <w:sz w:val="20"/>
              </w:rPr>
              <w:t xml:space="preserve">Республики Казахстан и транзит </w:t>
            </w:r>
            <w:r>
              <w:br/>
            </w:r>
            <w:r>
              <w:rPr>
                <w:rFonts w:ascii="Times New Roman"/>
                <w:b w:val="false"/>
                <w:i w:val="false"/>
                <w:color w:val="000000"/>
                <w:sz w:val="20"/>
              </w:rPr>
              <w:t xml:space="preserve">через территорию Республики </w:t>
            </w:r>
            <w:r>
              <w:br/>
            </w:r>
            <w:r>
              <w:rPr>
                <w:rFonts w:ascii="Times New Roman"/>
                <w:b w:val="false"/>
                <w:i w:val="false"/>
                <w:color w:val="000000"/>
                <w:sz w:val="20"/>
              </w:rPr>
              <w:t xml:space="preserve">Казахстан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w:t>
            </w:r>
          </w:p>
        </w:tc>
      </w:tr>
    </w:tbl>
    <w:bookmarkStart w:name="z699" w:id="334"/>
    <w:p>
      <w:pPr>
        <w:spacing w:after="0"/>
        <w:ind w:left="0"/>
        <w:jc w:val="left"/>
      </w:pPr>
      <w:r>
        <w:rPr>
          <w:rFonts w:ascii="Times New Roman"/>
          <w:b/>
          <w:i w:val="false"/>
          <w:color w:val="000000"/>
        </w:rPr>
        <w:t xml:space="preserve"> Форма сведений к заключению юридически лицам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и патронов к нему</w:t>
      </w:r>
    </w:p>
    <w:bookmarkEnd w:id="334"/>
    <w:p>
      <w:pPr>
        <w:spacing w:after="0"/>
        <w:ind w:left="0"/>
        <w:jc w:val="both"/>
      </w:pPr>
      <w:bookmarkStart w:name="z700" w:id="335"/>
      <w:r>
        <w:rPr>
          <w:rFonts w:ascii="Times New Roman"/>
          <w:b w:val="false"/>
          <w:i w:val="false"/>
          <w:color w:val="000000"/>
          <w:sz w:val="28"/>
        </w:rPr>
        <w:t>
      Общая информация</w:t>
      </w:r>
    </w:p>
    <w:bookmarkEnd w:id="335"/>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(юридическое лицо /индивидуальный предприниматель)</w:t>
      </w:r>
    </w:p>
    <w:p>
      <w:pPr>
        <w:spacing w:after="0"/>
        <w:ind w:left="0"/>
        <w:jc w:val="both"/>
      </w:pPr>
      <w:r>
        <w:rPr>
          <w:rFonts w:ascii="Times New Roman"/>
          <w:b w:val="false"/>
          <w:i w:val="false"/>
          <w:color w:val="000000"/>
          <w:sz w:val="28"/>
        </w:rPr>
        <w:t xml:space="preserve">       2. Бизнес идентификационный номер/ индивидуальный идентификационный номер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3. Номер акта проверки объекта лицензионно-разрешительной системы ____________ </w:t>
      </w:r>
    </w:p>
    <w:p>
      <w:pPr>
        <w:spacing w:after="0"/>
        <w:ind w:left="0"/>
        <w:jc w:val="both"/>
      </w:pPr>
      <w:r>
        <w:rPr>
          <w:rFonts w:ascii="Times New Roman"/>
          <w:b w:val="false"/>
          <w:i w:val="false"/>
          <w:color w:val="000000"/>
          <w:sz w:val="28"/>
        </w:rPr>
        <w:t xml:space="preserve">       Дата окончания проверки ___________________________________________________ </w:t>
      </w:r>
    </w:p>
    <w:p>
      <w:pPr>
        <w:spacing w:after="0"/>
        <w:ind w:left="0"/>
        <w:jc w:val="both"/>
      </w:pPr>
      <w:r>
        <w:rPr>
          <w:rFonts w:ascii="Times New Roman"/>
          <w:b w:val="false"/>
          <w:i w:val="false"/>
          <w:color w:val="000000"/>
          <w:sz w:val="28"/>
        </w:rPr>
        <w:t xml:space="preserve">       Принятое решение по итогам проверки ________________________________________ </w:t>
      </w:r>
    </w:p>
    <w:p>
      <w:pPr>
        <w:spacing w:after="0"/>
        <w:ind w:left="0"/>
        <w:jc w:val="both"/>
      </w:pPr>
      <w:r>
        <w:rPr>
          <w:rFonts w:ascii="Times New Roman"/>
          <w:b w:val="false"/>
          <w:i w:val="false"/>
          <w:color w:val="000000"/>
          <w:sz w:val="28"/>
        </w:rPr>
        <w:t xml:space="preserve">       4. Кадастровый номер объекта (на праве собственности или аренды помещения)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Учетная документация ______________________________________________________ </w:t>
      </w:r>
    </w:p>
    <w:p>
      <w:pPr>
        <w:spacing w:after="0"/>
        <w:ind w:left="0"/>
        <w:jc w:val="both"/>
      </w:pPr>
      <w:r>
        <w:rPr>
          <w:rFonts w:ascii="Times New Roman"/>
          <w:b w:val="false"/>
          <w:i w:val="false"/>
          <w:color w:val="000000"/>
          <w:sz w:val="28"/>
        </w:rPr>
        <w:t xml:space="preserve">       5. Дата заведения журнала учета приема выдачи оружия 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 </w:t>
      </w:r>
    </w:p>
    <w:p>
      <w:pPr>
        <w:spacing w:after="0"/>
        <w:ind w:left="0"/>
        <w:jc w:val="both"/>
      </w:pPr>
      <w:r>
        <w:rPr>
          <w:rFonts w:ascii="Times New Roman"/>
          <w:b w:val="false"/>
          <w:i w:val="false"/>
          <w:color w:val="000000"/>
          <w:sz w:val="28"/>
        </w:rPr>
        <w:t xml:space="preserve">       Инвентарный номер журнала ________________________________________________ </w:t>
      </w:r>
    </w:p>
    <w:p>
      <w:pPr>
        <w:spacing w:after="0"/>
        <w:ind w:left="0"/>
        <w:jc w:val="both"/>
      </w:pPr>
      <w:r>
        <w:rPr>
          <w:rFonts w:ascii="Times New Roman"/>
          <w:b w:val="false"/>
          <w:i w:val="false"/>
          <w:color w:val="000000"/>
          <w:sz w:val="28"/>
        </w:rPr>
        <w:t xml:space="preserve">       6. Дата заведения журнала учета поступления и продажи оружия и патронов к нему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Инвентарный номер журнала ________________________________________________ </w:t>
      </w:r>
    </w:p>
    <w:p>
      <w:pPr>
        <w:spacing w:after="0"/>
        <w:ind w:left="0"/>
        <w:jc w:val="both"/>
      </w:pPr>
      <w:r>
        <w:rPr>
          <w:rFonts w:ascii="Times New Roman"/>
          <w:b w:val="false"/>
          <w:i w:val="false"/>
          <w:color w:val="000000"/>
          <w:sz w:val="28"/>
        </w:rPr>
        <w:t xml:space="preserve">       7. Дата заведения журнала учета оружия и патронов к нему на предприятиях, </w:t>
      </w:r>
    </w:p>
    <w:p>
      <w:pPr>
        <w:spacing w:after="0"/>
        <w:ind w:left="0"/>
        <w:jc w:val="both"/>
      </w:pPr>
      <w:r>
        <w:rPr>
          <w:rFonts w:ascii="Times New Roman"/>
          <w:b w:val="false"/>
          <w:i w:val="false"/>
          <w:color w:val="000000"/>
          <w:sz w:val="28"/>
        </w:rPr>
        <w:t xml:space="preserve">учреждениях и учебных заведениях _________________________________________________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Инвентарный номер журнала ________________________________________________ </w:t>
      </w:r>
    </w:p>
    <w:p>
      <w:pPr>
        <w:spacing w:after="0"/>
        <w:ind w:left="0"/>
        <w:jc w:val="both"/>
      </w:pPr>
      <w:r>
        <w:rPr>
          <w:rFonts w:ascii="Times New Roman"/>
          <w:b w:val="false"/>
          <w:i w:val="false"/>
          <w:color w:val="000000"/>
          <w:sz w:val="28"/>
        </w:rPr>
        <w:t xml:space="preserve">       8. Номер, дата выдачи, наименование органа выдавшего лицензию на вид </w:t>
      </w:r>
    </w:p>
    <w:p>
      <w:pPr>
        <w:spacing w:after="0"/>
        <w:ind w:left="0"/>
        <w:jc w:val="both"/>
      </w:pPr>
      <w:r>
        <w:rPr>
          <w:rFonts w:ascii="Times New Roman"/>
          <w:b w:val="false"/>
          <w:i w:val="false"/>
          <w:color w:val="000000"/>
          <w:sz w:val="28"/>
        </w:rPr>
        <w:t xml:space="preserve">деятельности ____________________________________________________________________ </w:t>
      </w:r>
    </w:p>
    <w:p>
      <w:pPr>
        <w:spacing w:after="0"/>
        <w:ind w:left="0"/>
        <w:jc w:val="both"/>
      </w:pPr>
      <w:r>
        <w:rPr>
          <w:rFonts w:ascii="Times New Roman"/>
          <w:b w:val="false"/>
          <w:i w:val="false"/>
          <w:color w:val="000000"/>
          <w:sz w:val="28"/>
        </w:rPr>
        <w:t xml:space="preserve">       9. Информация о конечном потребителе оружия и патронов к нему ________________ </w:t>
      </w:r>
    </w:p>
    <w:p>
      <w:pPr>
        <w:spacing w:after="0"/>
        <w:ind w:left="0"/>
        <w:jc w:val="both"/>
      </w:pPr>
      <w:r>
        <w:rPr>
          <w:rFonts w:ascii="Times New Roman"/>
          <w:b w:val="false"/>
          <w:i w:val="false"/>
          <w:color w:val="000000"/>
          <w:sz w:val="28"/>
        </w:rPr>
        <w:t xml:space="preserve">       10. Информация о наименовании и обозначении модели оружия (типа патронов) и </w:t>
      </w:r>
    </w:p>
    <w:p>
      <w:pPr>
        <w:spacing w:after="0"/>
        <w:ind w:left="0"/>
        <w:jc w:val="both"/>
      </w:pPr>
      <w:r>
        <w:rPr>
          <w:rFonts w:ascii="Times New Roman"/>
          <w:b w:val="false"/>
          <w:i w:val="false"/>
          <w:color w:val="000000"/>
          <w:sz w:val="28"/>
        </w:rPr>
        <w:t xml:space="preserve">используемых патронов, основные технические показатели, наименование страны и фирмы- </w:t>
      </w:r>
    </w:p>
    <w:p>
      <w:pPr>
        <w:spacing w:after="0"/>
        <w:ind w:left="0"/>
        <w:jc w:val="both"/>
      </w:pPr>
      <w:r>
        <w:rPr>
          <w:rFonts w:ascii="Times New Roman"/>
          <w:b w:val="false"/>
          <w:i w:val="false"/>
          <w:color w:val="000000"/>
          <w:sz w:val="28"/>
        </w:rPr>
        <w:t xml:space="preserve">изготовителя оружия (в случае если оружие не внесено кадастр)_________________________ </w:t>
      </w:r>
    </w:p>
    <w:p>
      <w:pPr>
        <w:spacing w:after="0"/>
        <w:ind w:left="0"/>
        <w:jc w:val="both"/>
      </w:pPr>
      <w:r>
        <w:rPr>
          <w:rFonts w:ascii="Times New Roman"/>
          <w:b w:val="false"/>
          <w:i w:val="false"/>
          <w:color w:val="000000"/>
          <w:sz w:val="28"/>
        </w:rPr>
        <w:t xml:space="preserve">       11. Номер, дата подписания приказа о назначении ответственного, закреплении </w:t>
      </w:r>
    </w:p>
    <w:p>
      <w:pPr>
        <w:spacing w:after="0"/>
        <w:ind w:left="0"/>
        <w:jc w:val="both"/>
      </w:pPr>
      <w:r>
        <w:rPr>
          <w:rFonts w:ascii="Times New Roman"/>
          <w:b w:val="false"/>
          <w:i w:val="false"/>
          <w:color w:val="000000"/>
          <w:sz w:val="28"/>
        </w:rPr>
        <w:t xml:space="preserve">оружия, командирования спортсмена _______________________________________________ </w:t>
      </w:r>
    </w:p>
    <w:p>
      <w:pPr>
        <w:spacing w:after="0"/>
        <w:ind w:left="0"/>
        <w:jc w:val="both"/>
      </w:pPr>
      <w:r>
        <w:rPr>
          <w:rFonts w:ascii="Times New Roman"/>
          <w:b w:val="false"/>
          <w:i w:val="false"/>
          <w:color w:val="000000"/>
          <w:sz w:val="28"/>
        </w:rPr>
        <w:t xml:space="preserve">       12. Сведения на работников юридического лица ________________________________</w:t>
      </w:r>
    </w:p>
    <w:p>
      <w:pPr>
        <w:spacing w:after="0"/>
        <w:ind w:left="0"/>
        <w:jc w:val="both"/>
      </w:pPr>
      <w:r>
        <w:rPr>
          <w:rFonts w:ascii="Times New Roman"/>
          <w:b w:val="false"/>
          <w:i w:val="false"/>
          <w:color w:val="000000"/>
          <w:sz w:val="28"/>
        </w:rPr>
        <w:t xml:space="preserve">       Примечание: охотохозяйственным организациям при пошаговом заполнении в форме </w:t>
      </w:r>
    </w:p>
    <w:p>
      <w:pPr>
        <w:spacing w:after="0"/>
        <w:ind w:left="0"/>
        <w:jc w:val="both"/>
      </w:pPr>
      <w:r>
        <w:rPr>
          <w:rFonts w:ascii="Times New Roman"/>
          <w:b w:val="false"/>
          <w:i w:val="false"/>
          <w:color w:val="000000"/>
          <w:sz w:val="28"/>
        </w:rPr>
        <w:t xml:space="preserve">сведении во вкладке "Сведения об оружии" в графе "Наименование оружия, охотничьего </w:t>
      </w:r>
    </w:p>
    <w:p>
      <w:pPr>
        <w:spacing w:after="0"/>
        <w:ind w:left="0"/>
        <w:jc w:val="both"/>
      </w:pPr>
      <w:r>
        <w:rPr>
          <w:rFonts w:ascii="Times New Roman"/>
          <w:b w:val="false"/>
          <w:i w:val="false"/>
          <w:color w:val="000000"/>
          <w:sz w:val="28"/>
        </w:rPr>
        <w:t xml:space="preserve">пороха, патронов" после наименования, калибра, серии и номера оружия в скобках указать </w:t>
      </w:r>
    </w:p>
    <w:p>
      <w:pPr>
        <w:spacing w:after="0"/>
        <w:ind w:left="0"/>
        <w:jc w:val="both"/>
      </w:pPr>
      <w:r>
        <w:rPr>
          <w:rFonts w:ascii="Times New Roman"/>
          <w:b w:val="false"/>
          <w:i w:val="false"/>
          <w:color w:val="000000"/>
          <w:sz w:val="28"/>
        </w:rPr>
        <w:t>(Ф.И.О. иностранного охотника, серия и номер паспорта иностранца).</w:t>
      </w:r>
    </w:p>
    <w:p>
      <w:pPr>
        <w:spacing w:after="0"/>
        <w:ind w:left="0"/>
        <w:jc w:val="both"/>
      </w:pPr>
      <w:r>
        <w:rPr>
          <w:rFonts w:ascii="Times New Roman"/>
          <w:b w:val="false"/>
          <w:i w:val="false"/>
          <w:color w:val="000000"/>
          <w:sz w:val="28"/>
        </w:rPr>
        <w:t xml:space="preserve">       Патроны к оружию оформляются отдельным разрешительным документом.</w:t>
      </w:r>
    </w:p>
    <w:p>
      <w:pPr>
        <w:spacing w:after="0"/>
        <w:ind w:left="0"/>
        <w:jc w:val="both"/>
      </w:pPr>
      <w:r>
        <w:rPr>
          <w:rFonts w:ascii="Times New Roman"/>
          <w:b w:val="false"/>
          <w:i w:val="false"/>
          <w:color w:val="000000"/>
          <w:sz w:val="28"/>
        </w:rPr>
        <w:t xml:space="preserve">       Дата подачи заявки 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заключения </w:t>
            </w:r>
            <w:r>
              <w:br/>
            </w:r>
            <w:r>
              <w:rPr>
                <w:rFonts w:ascii="Times New Roman"/>
                <w:b w:val="false"/>
                <w:i w:val="false"/>
                <w:color w:val="000000"/>
                <w:sz w:val="20"/>
              </w:rPr>
              <w:t xml:space="preserve">юридическим лицам на ввоз на </w:t>
            </w:r>
            <w:r>
              <w:br/>
            </w:r>
            <w:r>
              <w:rPr>
                <w:rFonts w:ascii="Times New Roman"/>
                <w:b w:val="false"/>
                <w:i w:val="false"/>
                <w:color w:val="000000"/>
                <w:sz w:val="20"/>
              </w:rPr>
              <w:t xml:space="preserve">территорию Республики </w:t>
            </w:r>
            <w:r>
              <w:br/>
            </w:r>
            <w:r>
              <w:rPr>
                <w:rFonts w:ascii="Times New Roman"/>
                <w:b w:val="false"/>
                <w:i w:val="false"/>
                <w:color w:val="000000"/>
                <w:sz w:val="20"/>
              </w:rPr>
              <w:t xml:space="preserve">Казахстан, вывоз с территории </w:t>
            </w:r>
            <w:r>
              <w:br/>
            </w:r>
            <w:r>
              <w:rPr>
                <w:rFonts w:ascii="Times New Roman"/>
                <w:b w:val="false"/>
                <w:i w:val="false"/>
                <w:color w:val="000000"/>
                <w:sz w:val="20"/>
              </w:rPr>
              <w:t xml:space="preserve">Республики Казахстан и транзит </w:t>
            </w:r>
            <w:r>
              <w:br/>
            </w:r>
            <w:r>
              <w:rPr>
                <w:rFonts w:ascii="Times New Roman"/>
                <w:b w:val="false"/>
                <w:i w:val="false"/>
                <w:color w:val="000000"/>
                <w:sz w:val="20"/>
              </w:rPr>
              <w:t xml:space="preserve">через территорию Республики </w:t>
            </w:r>
            <w:r>
              <w:br/>
            </w:r>
            <w:r>
              <w:rPr>
                <w:rFonts w:ascii="Times New Roman"/>
                <w:b w:val="false"/>
                <w:i w:val="false"/>
                <w:color w:val="000000"/>
                <w:sz w:val="20"/>
              </w:rPr>
              <w:t xml:space="preserve">Казахстан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 w:id="336"/>
                <w:p>
                  <w:pPr>
                    <w:spacing w:after="20"/>
                    <w:ind w:left="20"/>
                    <w:jc w:val="both"/>
                  </w:pPr>
                </w:p>
                <w:bookmarkEnd w:id="336"/>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337"/>
                <w:p>
                  <w:pPr>
                    <w:spacing w:after="20"/>
                    <w:ind w:left="20"/>
                    <w:jc w:val="both"/>
                  </w:pPr>
                  <w:r>
                    <w:rPr>
                      <w:rFonts w:ascii="Times New Roman"/>
                      <w:b w:val="false"/>
                      <w:i w:val="false"/>
                      <w:color w:val="000000"/>
                      <w:sz w:val="20"/>
                    </w:rPr>
                    <w:t>
Номер: [Номер]</w:t>
                  </w:r>
                </w:p>
                <w:bookmarkEnd w:id="337"/>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338"/>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заключения юридическим лицам на ввоз на территорию Республики Казахстан, вывоз с территории Республики Казахстан и транзит через территорию Республики Казахстан гражданского и служебного оружия и патронов к нему.</w:t>
                  </w:r>
                </w:p>
                <w:bookmarkEnd w:id="338"/>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bookmarkStart w:name="z705" w:id="339"/>
          <w:p>
            <w:pPr>
              <w:spacing w:after="20"/>
              <w:ind w:left="20"/>
              <w:jc w:val="both"/>
            </w:pPr>
          </w:p>
          <w:bookmarkEnd w:id="339"/>
          <w:p>
            <w:pPr>
              <w:spacing w:after="20"/>
              <w:ind w:left="2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184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приказу</w:t>
            </w:r>
            <w:r>
              <w:br/>
            </w:r>
            <w:r>
              <w:rPr>
                <w:rFonts w:ascii="Times New Roman"/>
                <w:b w:val="false"/>
                <w:i w:val="false"/>
                <w:color w:val="000000"/>
                <w:sz w:val="20"/>
              </w:rPr>
              <w:t>Министр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22 октября 2022 года № 832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708" w:id="340"/>
    <w:p>
      <w:pPr>
        <w:spacing w:after="0"/>
        <w:ind w:left="0"/>
        <w:jc w:val="left"/>
      </w:pPr>
      <w:r>
        <w:rPr>
          <w:rFonts w:ascii="Times New Roman"/>
          <w:b/>
          <w:i w:val="false"/>
          <w:color w:val="000000"/>
        </w:rPr>
        <w:t xml:space="preserve"> Правила оказания государственной услуги "Выдача разрешения на приобретение гражданского оружия и патронов к нему физическим лицам"</w:t>
      </w:r>
    </w:p>
    <w:bookmarkEnd w:id="340"/>
    <w:bookmarkStart w:name="z709" w:id="341"/>
    <w:p>
      <w:pPr>
        <w:spacing w:after="0"/>
        <w:ind w:left="0"/>
        <w:jc w:val="left"/>
      </w:pPr>
      <w:r>
        <w:rPr>
          <w:rFonts w:ascii="Times New Roman"/>
          <w:b/>
          <w:i w:val="false"/>
          <w:color w:val="000000"/>
        </w:rPr>
        <w:t xml:space="preserve"> Глава 1. Общие положения</w:t>
      </w:r>
    </w:p>
    <w:bookmarkEnd w:id="341"/>
    <w:bookmarkStart w:name="z710" w:id="342"/>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разрешения на приобретение гражданского оружия и патронов к нему физическим лицам"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разрешения на приобретение гражданского оружия и патронов к нему физическим лицам" (далее – государственная услуга).</w:t>
      </w:r>
    </w:p>
    <w:bookmarkEnd w:id="342"/>
    <w:bookmarkStart w:name="z711" w:id="343"/>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343"/>
    <w:bookmarkStart w:name="z712" w:id="344"/>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344"/>
    <w:bookmarkStart w:name="z713" w:id="345"/>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345"/>
    <w:bookmarkStart w:name="z714" w:id="346"/>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346"/>
    <w:bookmarkStart w:name="z715" w:id="347"/>
    <w:p>
      <w:pPr>
        <w:spacing w:after="0"/>
        <w:ind w:left="0"/>
        <w:jc w:val="left"/>
      </w:pPr>
      <w:r>
        <w:rPr>
          <w:rFonts w:ascii="Times New Roman"/>
          <w:b/>
          <w:i w:val="false"/>
          <w:color w:val="000000"/>
        </w:rPr>
        <w:t xml:space="preserve"> Глава 2. Порядок оказания государственной услуги</w:t>
      </w:r>
    </w:p>
    <w:bookmarkEnd w:id="347"/>
    <w:bookmarkStart w:name="z716" w:id="348"/>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348"/>
    <w:bookmarkStart w:name="z717" w:id="349"/>
    <w:p>
      <w:pPr>
        <w:spacing w:after="0"/>
        <w:ind w:left="0"/>
        <w:jc w:val="both"/>
      </w:pPr>
      <w:r>
        <w:rPr>
          <w:rFonts w:ascii="Times New Roman"/>
          <w:b w:val="false"/>
          <w:i w:val="false"/>
          <w:color w:val="000000"/>
          <w:sz w:val="28"/>
        </w:rPr>
        <w:t xml:space="preserve">
      4. Для получения государственной услуги физическое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разрешения на приобретение гражданского оружия и патронов к нему физическим лицам" согласно приложению 1 к настоящим Правилам (далее – Перечень основных требований). </w:t>
      </w:r>
    </w:p>
    <w:bookmarkEnd w:id="349"/>
    <w:bookmarkStart w:name="z718" w:id="350"/>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350"/>
    <w:bookmarkStart w:name="z719" w:id="351"/>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351"/>
    <w:bookmarkStart w:name="z720" w:id="352"/>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352"/>
    <w:bookmarkStart w:name="z721" w:id="353"/>
    <w:p>
      <w:pPr>
        <w:spacing w:after="0"/>
        <w:ind w:left="0"/>
        <w:jc w:val="both"/>
      </w:pPr>
      <w:r>
        <w:rPr>
          <w:rFonts w:ascii="Times New Roman"/>
          <w:b w:val="false"/>
          <w:i w:val="false"/>
          <w:color w:val="000000"/>
          <w:sz w:val="28"/>
        </w:rPr>
        <w:t>
      6. Работник структурного подразделения услугодателя (далее – работник услугодателя) в течение 2 (двух) рабочих дней с момента регистрации документов, указанных в пункте 8 Перечня основных требований, проверяет полноту представленных документов и (или) сведений.</w:t>
      </w:r>
    </w:p>
    <w:bookmarkEnd w:id="353"/>
    <w:bookmarkStart w:name="z722" w:id="354"/>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приложению 2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354"/>
    <w:bookmarkStart w:name="z723" w:id="355"/>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 (далее – Приказ № 602).</w:t>
      </w:r>
    </w:p>
    <w:bookmarkEnd w:id="355"/>
    <w:bookmarkStart w:name="z724" w:id="356"/>
    <w:p>
      <w:pPr>
        <w:spacing w:after="0"/>
        <w:ind w:left="0"/>
        <w:jc w:val="both"/>
      </w:pPr>
      <w:r>
        <w:rPr>
          <w:rFonts w:ascii="Times New Roman"/>
          <w:b w:val="false"/>
          <w:i w:val="false"/>
          <w:color w:val="000000"/>
          <w:sz w:val="28"/>
        </w:rPr>
        <w:t>
      Работник услугодателя, после предоставления полного пакета документов и (или) сведений услугополучателем, направляет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услугополучателя по учетам органов национальной безопасности и (или) внутренних дел по линии борьбы с экстремизмом, терроризмом или организованной преступностью.</w:t>
      </w:r>
    </w:p>
    <w:bookmarkEnd w:id="356"/>
    <w:bookmarkStart w:name="z725" w:id="357"/>
    <w:p>
      <w:pPr>
        <w:spacing w:after="0"/>
        <w:ind w:left="0"/>
        <w:jc w:val="both"/>
      </w:pPr>
      <w:r>
        <w:rPr>
          <w:rFonts w:ascii="Times New Roman"/>
          <w:b w:val="false"/>
          <w:i w:val="false"/>
          <w:color w:val="000000"/>
          <w:sz w:val="28"/>
        </w:rPr>
        <w:t xml:space="preserve">
      В случае непредставления территориальными органами национальной безопасности и территориальными подразделениями по борьбе с экстремизмом и терроризмом и организованной преступностью департаментов полиции ответов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выдача заключения считается согласованной.</w:t>
      </w:r>
    </w:p>
    <w:bookmarkEnd w:id="357"/>
    <w:bookmarkStart w:name="z726" w:id="358"/>
    <w:p>
      <w:pPr>
        <w:spacing w:after="0"/>
        <w:ind w:left="0"/>
        <w:jc w:val="both"/>
      </w:pPr>
      <w:r>
        <w:rPr>
          <w:rFonts w:ascii="Times New Roman"/>
          <w:b w:val="false"/>
          <w:i w:val="false"/>
          <w:color w:val="000000"/>
          <w:sz w:val="28"/>
        </w:rPr>
        <w:t>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w:t>
      </w:r>
    </w:p>
    <w:bookmarkEnd w:id="358"/>
    <w:bookmarkStart w:name="z727" w:id="359"/>
    <w:p>
      <w:pPr>
        <w:spacing w:after="0"/>
        <w:ind w:left="0"/>
        <w:jc w:val="both"/>
      </w:pPr>
      <w:r>
        <w:rPr>
          <w:rFonts w:ascii="Times New Roman"/>
          <w:b w:val="false"/>
          <w:i w:val="false"/>
          <w:color w:val="000000"/>
          <w:sz w:val="28"/>
        </w:rPr>
        <w:t>
      Сведения о документах, удостоверяющих личность, о лицензиях на осуществление деятельности, о разрешениях на хранение и ношение оружия, выданного органом внутренних дел подтверждающего, что данное лицо имело в законном пользовании охотничье гладкоствольное оружие не менее трех лет (при приобретении охотничьего огнестрельного оружия с нарезным стволом), о праве владением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bookmarkEnd w:id="359"/>
    <w:bookmarkStart w:name="z728" w:id="360"/>
    <w:p>
      <w:pPr>
        <w:spacing w:after="0"/>
        <w:ind w:left="0"/>
        <w:jc w:val="both"/>
      </w:pPr>
      <w:r>
        <w:rPr>
          <w:rFonts w:ascii="Times New Roman"/>
          <w:b w:val="false"/>
          <w:i w:val="false"/>
          <w:color w:val="000000"/>
          <w:sz w:val="28"/>
        </w:rPr>
        <w:t>
      Проверка по вышеуказанным учетам иностранных лиц, зарегистрированных в органах внутренних дел в установленном порядке для проживания на территории Республики Казахстан на срок не менее одного года, прибывших в Республику Казахстан с целью туризма, по частным и служебным делам и зарегистрированных в установленном порядке в органах внутренних дел, не требуется.</w:t>
      </w:r>
    </w:p>
    <w:bookmarkEnd w:id="360"/>
    <w:bookmarkStart w:name="z729" w:id="361"/>
    <w:p>
      <w:pPr>
        <w:spacing w:after="0"/>
        <w:ind w:left="0"/>
        <w:jc w:val="both"/>
      </w:pPr>
      <w:r>
        <w:rPr>
          <w:rFonts w:ascii="Times New Roman"/>
          <w:b w:val="false"/>
          <w:i w:val="false"/>
          <w:color w:val="000000"/>
          <w:sz w:val="28"/>
        </w:rPr>
        <w:t xml:space="preserve">
      Работник услугодателя, готовит и направляет задание участковому инспектору полиции о проверке условий для хранения оружия по месту жительства услугополучателя, подписанное руководителем услугодателя,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Инструкции по организации деятельности подразделений органов внутренних дел по контролю в сфере оборота гражданского и служебного оружия, утвержденной приказом Министра внутренних дел Республики Казахстан от 29 марта 2016 года № 313 (зарегистрирован в Реестре государственной регистрации нормативных правовых актов № 13694) (далее – Приказ № 313), проводит регистрацию его в журнале регистрации заданий о проверке владельцев гражданского оружия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Приказу № 313 и передает для исполнения участковому инспектору полиции.</w:t>
      </w:r>
    </w:p>
    <w:bookmarkEnd w:id="361"/>
    <w:bookmarkStart w:name="z730" w:id="362"/>
    <w:p>
      <w:pPr>
        <w:spacing w:after="0"/>
        <w:ind w:left="0"/>
        <w:jc w:val="both"/>
      </w:pPr>
      <w:r>
        <w:rPr>
          <w:rFonts w:ascii="Times New Roman"/>
          <w:b w:val="false"/>
          <w:i w:val="false"/>
          <w:color w:val="000000"/>
          <w:sz w:val="28"/>
        </w:rPr>
        <w:t xml:space="preserve">
      Участковым инспектором полиции с момента получения задания в течении 7 (семи) рабочих дней проводится проверка услугополучателя по месту его жительства, по результатам которого составляется рапорт о проверке по форме согласно </w:t>
      </w:r>
      <w:r>
        <w:rPr>
          <w:rFonts w:ascii="Times New Roman"/>
          <w:b w:val="false"/>
          <w:i w:val="false"/>
          <w:color w:val="000000"/>
          <w:sz w:val="28"/>
        </w:rPr>
        <w:t>приложению 18</w:t>
      </w:r>
      <w:r>
        <w:rPr>
          <w:rFonts w:ascii="Times New Roman"/>
          <w:b w:val="false"/>
          <w:i w:val="false"/>
          <w:color w:val="000000"/>
          <w:sz w:val="28"/>
        </w:rPr>
        <w:t xml:space="preserve"> к Приказу № 313 и направляется услугодателю.</w:t>
      </w:r>
    </w:p>
    <w:bookmarkEnd w:id="362"/>
    <w:bookmarkStart w:name="z731" w:id="363"/>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разрешение и приложение к нему на приобретение гражданского оружия и патронов к нему физическим лицам,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приказу Министра внутренних дел Республики Казахстан от 19 февраля 2018 года №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w:t>
      </w:r>
    </w:p>
    <w:bookmarkEnd w:id="363"/>
    <w:bookmarkStart w:name="z732" w:id="364"/>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364"/>
    <w:bookmarkStart w:name="z733" w:id="365"/>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365"/>
    <w:bookmarkStart w:name="z734" w:id="366"/>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366"/>
    <w:bookmarkStart w:name="z735" w:id="367"/>
    <w:p>
      <w:pPr>
        <w:spacing w:after="0"/>
        <w:ind w:left="0"/>
        <w:jc w:val="both"/>
      </w:pPr>
      <w:r>
        <w:rPr>
          <w:rFonts w:ascii="Times New Roman"/>
          <w:b w:val="false"/>
          <w:i w:val="false"/>
          <w:color w:val="000000"/>
          <w:sz w:val="28"/>
        </w:rPr>
        <w:t xml:space="preserve">
      8. Общий срок оказания государственной услуги услугодателем составляет 15 (пятнадцать) рабочих дней с момента регистрации заявления. </w:t>
      </w:r>
    </w:p>
    <w:bookmarkEnd w:id="367"/>
    <w:bookmarkStart w:name="z736" w:id="368"/>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разрешения,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368"/>
    <w:bookmarkStart w:name="z737" w:id="369"/>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369"/>
    <w:bookmarkStart w:name="z738" w:id="370"/>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370"/>
    <w:bookmarkStart w:name="z739" w:id="371"/>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371"/>
    <w:bookmarkStart w:name="z740" w:id="372"/>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372"/>
    <w:bookmarkStart w:name="z741" w:id="373"/>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373"/>
    <w:bookmarkStart w:name="z742" w:id="374"/>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374"/>
    <w:bookmarkStart w:name="z743" w:id="375"/>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375"/>
    <w:bookmarkStart w:name="z744" w:id="376"/>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376"/>
    <w:bookmarkStart w:name="z745" w:id="377"/>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377"/>
    <w:bookmarkStart w:name="z746" w:id="378"/>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378"/>
    <w:bookmarkStart w:name="z747" w:id="379"/>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3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приобретение гражданского </w:t>
            </w:r>
            <w:r>
              <w:br/>
            </w:r>
            <w:r>
              <w:rPr>
                <w:rFonts w:ascii="Times New Roman"/>
                <w:b w:val="false"/>
                <w:i w:val="false"/>
                <w:color w:val="000000"/>
                <w:sz w:val="20"/>
              </w:rPr>
              <w:t xml:space="preserve">оружия и патронов к нему </w:t>
            </w:r>
            <w:r>
              <w:br/>
            </w:r>
            <w:r>
              <w:rPr>
                <w:rFonts w:ascii="Times New Roman"/>
                <w:b w:val="false"/>
                <w:i w:val="false"/>
                <w:color w:val="000000"/>
                <w:sz w:val="20"/>
              </w:rPr>
              <w:t>физическим лицам"</w:t>
            </w:r>
          </w:p>
        </w:tc>
      </w:tr>
    </w:tbl>
    <w:bookmarkStart w:name="z749" w:id="380"/>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разрешения на приобретение гражданского оружия и патронов к нему физическим лицам"</w:t>
      </w:r>
    </w:p>
    <w:bookmarkEnd w:id="3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381"/>
          <w:p>
            <w:pPr>
              <w:spacing w:after="20"/>
              <w:ind w:left="20"/>
              <w:jc w:val="both"/>
            </w:pPr>
            <w:r>
              <w:rPr>
                <w:rFonts w:ascii="Times New Roman"/>
                <w:b w:val="false"/>
                <w:i w:val="false"/>
                <w:color w:val="000000"/>
                <w:sz w:val="20"/>
              </w:rPr>
              <w:t>
Разрешения на приобретение гражданского оружия и патронов к нему физическим лицам, либо мотивированный ответ об отказе в оказании государственной услуги.</w:t>
            </w:r>
          </w:p>
          <w:bookmarkEnd w:id="381"/>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382"/>
          <w:p>
            <w:pPr>
              <w:spacing w:after="20"/>
              <w:ind w:left="20"/>
              <w:jc w:val="both"/>
            </w:pPr>
            <w:r>
              <w:rPr>
                <w:rFonts w:ascii="Times New Roman"/>
                <w:b w:val="false"/>
                <w:i w:val="false"/>
                <w:color w:val="000000"/>
                <w:sz w:val="20"/>
              </w:rPr>
              <w:t>
Государственная услуга оказывается на платной основе.</w:t>
            </w:r>
          </w:p>
          <w:bookmarkEnd w:id="38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615</w:t>
            </w:r>
            <w:r>
              <w:rPr>
                <w:rFonts w:ascii="Times New Roman"/>
                <w:b w:val="false"/>
                <w:i w:val="false"/>
                <w:color w:val="000000"/>
                <w:sz w:val="20"/>
              </w:rPr>
              <w:t xml:space="preserve"> Кодекса Республики Казахстан "О налогах и других обязательных платежах в бюджет", в размере 0,5 МРП, установленного на день уплаты государственной пошлины за выдачу разрешения на приобретение гражданского оружия и патронов к нему физическим лицам.</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383"/>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383"/>
          <w:p>
            <w:pPr>
              <w:spacing w:after="20"/>
              <w:ind w:left="20"/>
              <w:jc w:val="both"/>
            </w:pPr>
            <w:r>
              <w:rPr>
                <w:rFonts w:ascii="Times New Roman"/>
                <w:b w:val="false"/>
                <w:i w:val="false"/>
                <w:color w:val="000000"/>
                <w:sz w:val="20"/>
              </w:rPr>
              <w:t>
</w:t>
            </w:r>
            <w:r>
              <w:rPr>
                <w:rFonts w:ascii="Times New Roman"/>
                <w:b w:val="false"/>
                <w:i w:val="false"/>
                <w:color w:val="000000"/>
                <w:sz w:val="20"/>
              </w:rPr>
              <w:t>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w:t>
            </w:r>
          </w:p>
          <w:p>
            <w:pPr>
              <w:spacing w:after="20"/>
              <w:ind w:left="20"/>
              <w:jc w:val="both"/>
            </w:pPr>
            <w:r>
              <w:rPr>
                <w:rFonts w:ascii="Times New Roman"/>
                <w:b w:val="false"/>
                <w:i w:val="false"/>
                <w:color w:val="000000"/>
                <w:sz w:val="20"/>
              </w:rPr>
              <w:t>
</w:t>
            </w:r>
            <w:r>
              <w:rPr>
                <w:rFonts w:ascii="Times New Roman"/>
                <w:b w:val="false"/>
                <w:i w:val="false"/>
                <w:color w:val="000000"/>
                <w:sz w:val="20"/>
              </w:rPr>
              <w:t>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384"/>
          <w:p>
            <w:pPr>
              <w:spacing w:after="20"/>
              <w:ind w:left="20"/>
              <w:jc w:val="both"/>
            </w:pPr>
            <w:r>
              <w:rPr>
                <w:rFonts w:ascii="Times New Roman"/>
                <w:b w:val="false"/>
                <w:i w:val="false"/>
                <w:color w:val="000000"/>
                <w:sz w:val="20"/>
              </w:rPr>
              <w:t>
для получения разрешения на приобретение гражданского оружия и патронов к нему физическим лицам:</w:t>
            </w:r>
          </w:p>
          <w:bookmarkEnd w:id="384"/>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физического лица в электронном виде по форме, согласно приложению 1 к Перечню основных требований к оказанию государственной услуги (далее – Перечень основных требований), с заполненной формой сведения согласно приложению 2 к Перечню основных требований;</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документах, подтверждающего уплату государственной пошлины за выдачу разрешительного документа, за исключением случаев оплаты через ПШЭП;</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электронную копию медицинского заключения об отсутствии противопоказаний к владению оружием, по форме № 076/у согласно </w:t>
            </w:r>
            <w:r>
              <w:rPr>
                <w:rFonts w:ascii="Times New Roman"/>
                <w:b w:val="false"/>
                <w:i w:val="false"/>
                <w:color w:val="000000"/>
                <w:sz w:val="20"/>
              </w:rPr>
              <w:t>приложению 3</w:t>
            </w:r>
            <w:r>
              <w:rPr>
                <w:rFonts w:ascii="Times New Roman"/>
                <w:b w:val="false"/>
                <w:i w:val="false"/>
                <w:color w:val="000000"/>
                <w:sz w:val="20"/>
              </w:rPr>
              <w:t xml:space="preserve"> к приказу исполняющего обязанности Министра здравоохранения Республики Казахстан от 30 октября 2020 года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 21579).</w:t>
            </w:r>
          </w:p>
          <w:p>
            <w:pPr>
              <w:spacing w:after="20"/>
              <w:ind w:left="20"/>
              <w:jc w:val="both"/>
            </w:pPr>
            <w:r>
              <w:rPr>
                <w:rFonts w:ascii="Times New Roman"/>
                <w:b w:val="false"/>
                <w:i w:val="false"/>
                <w:color w:val="000000"/>
                <w:sz w:val="20"/>
              </w:rPr>
              <w:t>
</w:t>
            </w:r>
            <w:r>
              <w:rPr>
                <w:rFonts w:ascii="Times New Roman"/>
                <w:b w:val="false"/>
                <w:i w:val="false"/>
                <w:color w:val="000000"/>
                <w:sz w:val="20"/>
              </w:rPr>
              <w:t>Военнослужащие Вооруженных Сил, других войск и воинских формирований, сотрудники специальных государственных и правоохранительных органов, за исключением органов государственной противопожарной службы, имеющие специальные звания и классные чины (при предоставлении документа заверенной печатью и подписью уполномоченного лица с места прохождения службы), разрешение на приобретение гражданского оружия получают без представления медицинского заключения об отсутствии противопоказаний к владению оружием;</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электронную копию удостоверения охотника,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приказу Заместителя Премьер-Министра Республики Казахстан - Министра сельского хозяйства Республики Казахстан от 2 февраля 2018 года № 60 "Об утверждении формы и Правил выдачи удостоверений охотника, рыбака и егеря" (зарегистрирован в Реестре государственной регистрации нормативных правовых актов № 16463) (далее – Приказ №60), в случае выдачи удостоверения охотника в электронном виде указывается в форме сведений (не представляется гражданами приобретаемых гражданское оружие в целях самообороны без права ношения);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электронную копию справки о прохождении проверки знания правил безопасного обращения с оружием, по форме согласно приложению к </w:t>
            </w:r>
            <w:r>
              <w:rPr>
                <w:rFonts w:ascii="Times New Roman"/>
                <w:b w:val="false"/>
                <w:i w:val="false"/>
                <w:color w:val="000000"/>
                <w:sz w:val="20"/>
              </w:rPr>
              <w:t>Программе</w:t>
            </w:r>
            <w:r>
              <w:rPr>
                <w:rFonts w:ascii="Times New Roman"/>
                <w:b w:val="false"/>
                <w:i w:val="false"/>
                <w:color w:val="000000"/>
                <w:sz w:val="20"/>
              </w:rPr>
              <w:t xml:space="preserve"> подготовки и переподготовки владельцев и пользователей гражданского и служебного оружия, утвержденной приказом Министра внутренних дел Республики Казахстан от 13 июня 2019 года № 536 (зарегистрирован в Реестре государственной регистрации нормативных правовых актов № 18849) (не представляется спортсменами-членами Национальной сборной Республики Казахстан, имеющих разряд не ниже кандидата мастера спорта);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электронную копию свидетельства о регистрации спортсмена с указанием разряда не ниже кандидата в мастера спорта связанному со стрельбой, по форме согласно </w:t>
            </w:r>
            <w:r>
              <w:rPr>
                <w:rFonts w:ascii="Times New Roman"/>
                <w:b w:val="false"/>
                <w:i w:val="false"/>
                <w:color w:val="000000"/>
                <w:sz w:val="20"/>
              </w:rPr>
              <w:t>приложению 2</w:t>
            </w:r>
            <w:r>
              <w:rPr>
                <w:rFonts w:ascii="Times New Roman"/>
                <w:b w:val="false"/>
                <w:i w:val="false"/>
                <w:color w:val="000000"/>
                <w:sz w:val="20"/>
              </w:rPr>
              <w:t xml:space="preserve"> к Правилам выдачи и замены свидетельства о регистрации спортсмена, представления сведений спортивными федерациями о регистрации спортсмена, утвержденной приказом Председателя Агентства Республики Казахстан по делам спорта и физической культуры от 28 июля 2014 года № 295 (зарегистрирован в Реестре государственной регистрации нормативных правовых актов № 9673) подтверждающего прохождение спортсменом регистрации в республиканской, региональной аккредитованной спортивной федерации по видам спорта и подтверждающего статус гражданина регулярно занимающегося спортивной стрельбой (при приобретении оружия для занятий по стрелковым видам спорта);</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ходатайства республиканских и региональных аккредитованных спортивных федерации по видам спорта (при приобретении оружия для занятий по стрелковым видам спорта);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электронную копию сведения об имеющемся и потребном количестве оружия и патронов к нему с учетом норм содержания спортивного оружия в спортивных федерациях или организациях, в котором состоит спортсмен, приобретающий спортивное оружие, по форме согласно </w:t>
            </w:r>
            <w:r>
              <w:rPr>
                <w:rFonts w:ascii="Times New Roman"/>
                <w:b w:val="false"/>
                <w:i w:val="false"/>
                <w:color w:val="000000"/>
                <w:sz w:val="20"/>
              </w:rPr>
              <w:t>приложению 3</w:t>
            </w:r>
            <w:r>
              <w:rPr>
                <w:rFonts w:ascii="Times New Roman"/>
                <w:b w:val="false"/>
                <w:i w:val="false"/>
                <w:color w:val="000000"/>
                <w:sz w:val="20"/>
              </w:rPr>
              <w:t xml:space="preserve"> к Правилам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 (далее – Приказ №602) (при приобретении оружия для занятий по стрелковым видам спорта);</w:t>
            </w:r>
          </w:p>
          <w:p>
            <w:pPr>
              <w:spacing w:after="20"/>
              <w:ind w:left="20"/>
              <w:jc w:val="both"/>
            </w:pPr>
            <w:r>
              <w:rPr>
                <w:rFonts w:ascii="Times New Roman"/>
                <w:b w:val="false"/>
                <w:i w:val="false"/>
                <w:color w:val="000000"/>
                <w:sz w:val="20"/>
              </w:rPr>
              <w:t>
</w:t>
            </w:r>
            <w:r>
              <w:rPr>
                <w:rFonts w:ascii="Times New Roman"/>
                <w:b w:val="false"/>
                <w:i w:val="false"/>
                <w:color w:val="000000"/>
                <w:sz w:val="20"/>
              </w:rPr>
              <w:t>иностранцам, прибывшим в Республику Казахстан с целью туризма, по частным и служебным делам и зарегистрированным в органах внутренних дел, для проживания на территории Республики Казахстан электронная копия ходатайства дипломатических представительств государств, гражданами которых они являются, при условии его вывоза за пределы Республики Казахстан в течение 7 (семи) дней со дня приобретения;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иностранцам, зарегистрированным в органах внутренних дел для проживания на территории Республики Казахстан на срок не менее одного года электронную копию ходатайства дипломатических представительств государств, гражданами которых они являются (для получения разрешения на приобретение гражданского оружия самообороны, за исключением длинноствольного гладкоствольного);</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договора на хранение оружия в пунктах централизованного хранения, в случае отсутствия условий хранения оружия по фактическому месту жительства.</w:t>
            </w:r>
          </w:p>
          <w:p>
            <w:pPr>
              <w:spacing w:after="20"/>
              <w:ind w:left="20"/>
              <w:jc w:val="both"/>
            </w:pPr>
            <w:r>
              <w:rPr>
                <w:rFonts w:ascii="Times New Roman"/>
                <w:b w:val="false"/>
                <w:i w:val="false"/>
                <w:color w:val="000000"/>
                <w:sz w:val="20"/>
              </w:rPr>
              <w:t>
Сведения о документах, удостоверяющих личность, о лицензиях на осуществление деятельности, о разрешениях на хранение и ношение оружия, выданного органом внутренних дел подтверждающего, что данное лицо имело в законном пользовании охотничье гладкоствольное оружие не менее трех лет (при приобретении охотничьего огнестрельного оружия с нарезным стволом), о праве владением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385"/>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385"/>
          <w:p>
            <w:pPr>
              <w:spacing w:after="20"/>
              <w:ind w:left="20"/>
              <w:jc w:val="both"/>
            </w:pPr>
            <w:r>
              <w:rPr>
                <w:rFonts w:ascii="Times New Roman"/>
                <w:b w:val="false"/>
                <w:i w:val="false"/>
                <w:color w:val="000000"/>
                <w:sz w:val="20"/>
              </w:rPr>
              <w:t>
</w:t>
            </w:r>
            <w:r>
              <w:rPr>
                <w:rFonts w:ascii="Times New Roman"/>
                <w:b w:val="false"/>
                <w:i w:val="false"/>
                <w:color w:val="000000"/>
                <w:sz w:val="20"/>
              </w:rPr>
              <w:t>2) отсутствие у услугополучателя: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постоянного места жительства;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надлежащих условий для хранения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4)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 xml:space="preserve">Уголовного кодекса </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w:t>
            </w:r>
            <w:r>
              <w:rPr>
                <w:rFonts w:ascii="Times New Roman"/>
                <w:b w:val="false"/>
                <w:i w:val="false"/>
                <w:color w:val="000000"/>
                <w:sz w:val="20"/>
              </w:rPr>
              <w:t>389</w:t>
            </w:r>
            <w:r>
              <w:rPr>
                <w:rFonts w:ascii="Times New Roman"/>
                <w:b w:val="false"/>
                <w:i w:val="false"/>
                <w:color w:val="000000"/>
                <w:sz w:val="20"/>
              </w:rPr>
              <w:t xml:space="preserve">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w:t>
            </w:r>
            <w:r>
              <w:rPr>
                <w:rFonts w:ascii="Times New Roman"/>
                <w:b w:val="false"/>
                <w:i w:val="false"/>
                <w:color w:val="000000"/>
                <w:sz w:val="20"/>
              </w:rPr>
              <w:t>8) не 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w:t>
            </w:r>
            <w:r>
              <w:rPr>
                <w:rFonts w:ascii="Times New Roman"/>
                <w:b w:val="false"/>
                <w:i w:val="false"/>
                <w:color w:val="000000"/>
                <w:sz w:val="20"/>
              </w:rPr>
              <w:t>9)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10)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11)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12)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w:t>
            </w:r>
            <w:r>
              <w:rPr>
                <w:rFonts w:ascii="Times New Roman"/>
                <w:b w:val="false"/>
                <w:i w:val="false"/>
                <w:color w:val="000000"/>
                <w:sz w:val="20"/>
              </w:rPr>
              <w:t>13)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Правил оборота гражданского и служебного оружия и патронов к нему, установленным Приказом №602;</w:t>
            </w:r>
          </w:p>
          <w:p>
            <w:pPr>
              <w:spacing w:after="20"/>
              <w:ind w:left="20"/>
              <w:jc w:val="both"/>
            </w:pPr>
            <w:r>
              <w:rPr>
                <w:rFonts w:ascii="Times New Roman"/>
                <w:b w:val="false"/>
                <w:i w:val="false"/>
                <w:color w:val="000000"/>
                <w:sz w:val="20"/>
              </w:rPr>
              <w:t>
</w:t>
            </w:r>
            <w:r>
              <w:rPr>
                <w:rFonts w:ascii="Times New Roman"/>
                <w:b w:val="false"/>
                <w:i w:val="false"/>
                <w:color w:val="000000"/>
                <w:sz w:val="20"/>
              </w:rPr>
              <w:t>14)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w:t>
            </w:r>
            <w:r>
              <w:rPr>
                <w:rFonts w:ascii="Times New Roman"/>
                <w:b w:val="false"/>
                <w:i w:val="false"/>
                <w:color w:val="000000"/>
                <w:sz w:val="20"/>
              </w:rPr>
              <w:t>15)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16)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17)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18)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19) повторной утери зарегистрированного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20) прекращения гражданства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21)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w:t>
            </w:r>
            <w:r>
              <w:rPr>
                <w:rFonts w:ascii="Times New Roman"/>
                <w:b w:val="false"/>
                <w:i w:val="false"/>
                <w:color w:val="000000"/>
                <w:sz w:val="20"/>
              </w:rPr>
              <w:t>22)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23)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 w:id="386"/>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bookmarkEnd w:id="386"/>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приобретение гражданского </w:t>
            </w:r>
            <w:r>
              <w:br/>
            </w:r>
            <w:r>
              <w:rPr>
                <w:rFonts w:ascii="Times New Roman"/>
                <w:b w:val="false"/>
                <w:i w:val="false"/>
                <w:color w:val="000000"/>
                <w:sz w:val="20"/>
              </w:rPr>
              <w:t xml:space="preserve">оружия и патронов к нему </w:t>
            </w:r>
            <w:r>
              <w:br/>
            </w:r>
            <w:r>
              <w:rPr>
                <w:rFonts w:ascii="Times New Roman"/>
                <w:b w:val="false"/>
                <w:i w:val="false"/>
                <w:color w:val="000000"/>
                <w:sz w:val="20"/>
              </w:rPr>
              <w:t>физическим лицам"</w:t>
            </w:r>
          </w:p>
        </w:tc>
      </w:tr>
    </w:tbl>
    <w:bookmarkStart w:name="z796" w:id="387"/>
    <w:p>
      <w:pPr>
        <w:spacing w:after="0"/>
        <w:ind w:left="0"/>
        <w:jc w:val="left"/>
      </w:pPr>
      <w:r>
        <w:rPr>
          <w:rFonts w:ascii="Times New Roman"/>
          <w:b/>
          <w:i w:val="false"/>
          <w:color w:val="000000"/>
        </w:rPr>
        <w:t xml:space="preserve"> Заявление физического лица для получения разрешения на приобретение гражданского оружия и патронов к нему</w:t>
      </w:r>
    </w:p>
    <w:bookmarkEnd w:id="387"/>
    <w:p>
      <w:pPr>
        <w:spacing w:after="0"/>
        <w:ind w:left="0"/>
        <w:jc w:val="both"/>
      </w:pPr>
      <w:bookmarkStart w:name="z797" w:id="388"/>
      <w:r>
        <w:rPr>
          <w:rFonts w:ascii="Times New Roman"/>
          <w:b w:val="false"/>
          <w:i w:val="false"/>
          <w:color w:val="000000"/>
          <w:sz w:val="28"/>
        </w:rPr>
        <w:t xml:space="preserve">
      В _______________________________________________________________________ </w:t>
      </w:r>
    </w:p>
    <w:bookmarkEnd w:id="388"/>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(фамилия, имя, отчество (при его наличии) физического лица индивидуальный </w:t>
      </w:r>
    </w:p>
    <w:p>
      <w:pPr>
        <w:spacing w:after="0"/>
        <w:ind w:left="0"/>
        <w:jc w:val="both"/>
      </w:pPr>
      <w:r>
        <w:rPr>
          <w:rFonts w:ascii="Times New Roman"/>
          <w:b w:val="false"/>
          <w:i w:val="false"/>
          <w:color w:val="000000"/>
          <w:sz w:val="28"/>
        </w:rPr>
        <w:t>идентификационный номер)</w:t>
      </w:r>
    </w:p>
    <w:p>
      <w:pPr>
        <w:spacing w:after="0"/>
        <w:ind w:left="0"/>
        <w:jc w:val="both"/>
      </w:pPr>
      <w:r>
        <w:rPr>
          <w:rFonts w:ascii="Times New Roman"/>
          <w:b w:val="false"/>
          <w:i w:val="false"/>
          <w:color w:val="000000"/>
          <w:sz w:val="28"/>
        </w:rPr>
        <w:t xml:space="preserve">       Прошу выдать разрешение на приобретение, хранение, хранение и ношение и </w:t>
      </w:r>
    </w:p>
    <w:p>
      <w:pPr>
        <w:spacing w:after="0"/>
        <w:ind w:left="0"/>
        <w:jc w:val="both"/>
      </w:pPr>
      <w:r>
        <w:rPr>
          <w:rFonts w:ascii="Times New Roman"/>
          <w:b w:val="false"/>
          <w:i w:val="false"/>
          <w:color w:val="000000"/>
          <w:sz w:val="28"/>
        </w:rPr>
        <w:t xml:space="preserve">перевозку гражданского оружия, ___________________________________________________ </w:t>
      </w:r>
    </w:p>
    <w:p>
      <w:pPr>
        <w:spacing w:after="0"/>
        <w:ind w:left="0"/>
        <w:jc w:val="both"/>
      </w:pPr>
      <w:r>
        <w:rPr>
          <w:rFonts w:ascii="Times New Roman"/>
          <w:b w:val="false"/>
          <w:i w:val="false"/>
          <w:color w:val="000000"/>
          <w:sz w:val="28"/>
        </w:rPr>
        <w:t xml:space="preserve">       (нужное подчеркнуть) (указать тип, вид, модель, номер и количество оружия)</w:t>
      </w:r>
    </w:p>
    <w:p>
      <w:pPr>
        <w:spacing w:after="0"/>
        <w:ind w:left="0"/>
        <w:jc w:val="both"/>
      </w:pPr>
      <w:r>
        <w:rPr>
          <w:rFonts w:ascii="Times New Roman"/>
          <w:b w:val="false"/>
          <w:i w:val="false"/>
          <w:color w:val="000000"/>
          <w:sz w:val="28"/>
        </w:rPr>
        <w:t xml:space="preserve">       В связи с _______________________________________________________________ </w:t>
      </w:r>
    </w:p>
    <w:p>
      <w:pPr>
        <w:spacing w:after="0"/>
        <w:ind w:left="0"/>
        <w:jc w:val="both"/>
      </w:pPr>
      <w:r>
        <w:rPr>
          <w:rFonts w:ascii="Times New Roman"/>
          <w:b w:val="false"/>
          <w:i w:val="false"/>
          <w:color w:val="000000"/>
          <w:sz w:val="28"/>
        </w:rPr>
        <w:t xml:space="preserve">                         (указать причину необходимости)</w:t>
      </w:r>
    </w:p>
    <w:p>
      <w:pPr>
        <w:spacing w:after="0"/>
        <w:ind w:left="0"/>
        <w:jc w:val="both"/>
      </w:pPr>
      <w:r>
        <w:rPr>
          <w:rFonts w:ascii="Times New Roman"/>
          <w:b w:val="false"/>
          <w:i w:val="false"/>
          <w:color w:val="000000"/>
          <w:sz w:val="28"/>
        </w:rPr>
        <w:t xml:space="preserve">       Из ____________________________________ в _______________________________ </w:t>
      </w:r>
    </w:p>
    <w:p>
      <w:pPr>
        <w:spacing w:after="0"/>
        <w:ind w:left="0"/>
        <w:jc w:val="both"/>
      </w:pPr>
      <w:r>
        <w:rPr>
          <w:rFonts w:ascii="Times New Roman"/>
          <w:b w:val="false"/>
          <w:i w:val="false"/>
          <w:color w:val="000000"/>
          <w:sz w:val="28"/>
        </w:rPr>
        <w:t xml:space="preserve">       (при перевозке оружия указать пункт отправки и доставки оружия)</w:t>
      </w:r>
    </w:p>
    <w:p>
      <w:pPr>
        <w:spacing w:after="0"/>
        <w:ind w:left="0"/>
        <w:jc w:val="both"/>
      </w:pPr>
      <w:r>
        <w:rPr>
          <w:rFonts w:ascii="Times New Roman"/>
          <w:b w:val="false"/>
          <w:i w:val="false"/>
          <w:color w:val="000000"/>
          <w:sz w:val="28"/>
        </w:rPr>
        <w:t xml:space="preserve">       Условия хранения оружия по месту постоянного местожительства 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(указывается фактический адрес проживания, техническая укрепленность сейфа, </w:t>
      </w:r>
    </w:p>
    <w:p>
      <w:pPr>
        <w:spacing w:after="0"/>
        <w:ind w:left="0"/>
        <w:jc w:val="both"/>
      </w:pPr>
      <w:r>
        <w:rPr>
          <w:rFonts w:ascii="Times New Roman"/>
          <w:b w:val="false"/>
          <w:i w:val="false"/>
          <w:color w:val="000000"/>
          <w:sz w:val="28"/>
        </w:rPr>
        <w:t xml:space="preserve">сигнализация для владельцев городской местности, в случае отсутствия условий хранения </w:t>
      </w:r>
    </w:p>
    <w:p>
      <w:pPr>
        <w:spacing w:after="0"/>
        <w:ind w:left="0"/>
        <w:jc w:val="both"/>
      </w:pPr>
      <w:r>
        <w:rPr>
          <w:rFonts w:ascii="Times New Roman"/>
          <w:b w:val="false"/>
          <w:i w:val="false"/>
          <w:color w:val="000000"/>
          <w:sz w:val="28"/>
        </w:rPr>
        <w:t>оружия указывается дата и договор с пунктом централизованного хранения)</w:t>
      </w:r>
    </w:p>
    <w:p>
      <w:pPr>
        <w:spacing w:after="0"/>
        <w:ind w:left="0"/>
        <w:jc w:val="both"/>
      </w:pPr>
      <w:r>
        <w:rPr>
          <w:rFonts w:ascii="Times New Roman"/>
          <w:b w:val="false"/>
          <w:i w:val="false"/>
          <w:color w:val="000000"/>
          <w:sz w:val="28"/>
        </w:rPr>
        <w:t xml:space="preserve">       Электронная почта ______________________________________________________ </w:t>
      </w:r>
    </w:p>
    <w:p>
      <w:pPr>
        <w:spacing w:after="0"/>
        <w:ind w:left="0"/>
        <w:jc w:val="both"/>
      </w:pPr>
      <w:r>
        <w:rPr>
          <w:rFonts w:ascii="Times New Roman"/>
          <w:b w:val="false"/>
          <w:i w:val="false"/>
          <w:color w:val="000000"/>
          <w:sz w:val="28"/>
        </w:rPr>
        <w:t xml:space="preserve">       Телефоны _____________________________________________________________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 </w:t>
      </w:r>
    </w:p>
    <w:p>
      <w:pPr>
        <w:spacing w:after="0"/>
        <w:ind w:left="0"/>
        <w:jc w:val="both"/>
      </w:pPr>
      <w:r>
        <w:rPr>
          <w:rFonts w:ascii="Times New Roman"/>
          <w:b w:val="false"/>
          <w:i w:val="false"/>
          <w:color w:val="000000"/>
          <w:sz w:val="28"/>
        </w:rPr>
        <w:t xml:space="preserve">контактами, и на них может быть направлена любая информация и осуществлена проверка </w:t>
      </w:r>
    </w:p>
    <w:p>
      <w:pPr>
        <w:spacing w:after="0"/>
        <w:ind w:left="0"/>
        <w:jc w:val="both"/>
      </w:pPr>
      <w:r>
        <w:rPr>
          <w:rFonts w:ascii="Times New Roman"/>
          <w:b w:val="false"/>
          <w:i w:val="false"/>
          <w:color w:val="000000"/>
          <w:sz w:val="28"/>
        </w:rPr>
        <w:t>по вопросам выдачи или отказа в выдаче разрешения;</w:t>
      </w:r>
    </w:p>
    <w:p>
      <w:pPr>
        <w:spacing w:after="0"/>
        <w:ind w:left="0"/>
        <w:jc w:val="both"/>
      </w:pPr>
      <w:r>
        <w:rPr>
          <w:rFonts w:ascii="Times New Roman"/>
          <w:b w:val="false"/>
          <w:i w:val="false"/>
          <w:color w:val="000000"/>
          <w:sz w:val="28"/>
        </w:rPr>
        <w:t xml:space="preserve">       ЭЦП физического лица ________________</w:t>
      </w:r>
    </w:p>
    <w:p>
      <w:pPr>
        <w:spacing w:after="0"/>
        <w:ind w:left="0"/>
        <w:jc w:val="both"/>
      </w:pPr>
      <w:r>
        <w:rPr>
          <w:rFonts w:ascii="Times New Roman"/>
          <w:b w:val="false"/>
          <w:i w:val="false"/>
          <w:color w:val="000000"/>
          <w:sz w:val="28"/>
        </w:rPr>
        <w:t xml:space="preserve">       Дата заполнения: "__" ________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приобретение гражданского </w:t>
            </w:r>
            <w:r>
              <w:br/>
            </w:r>
            <w:r>
              <w:rPr>
                <w:rFonts w:ascii="Times New Roman"/>
                <w:b w:val="false"/>
                <w:i w:val="false"/>
                <w:color w:val="000000"/>
                <w:sz w:val="20"/>
              </w:rPr>
              <w:t xml:space="preserve">оружия и патронов к нему </w:t>
            </w:r>
            <w:r>
              <w:br/>
            </w:r>
            <w:r>
              <w:rPr>
                <w:rFonts w:ascii="Times New Roman"/>
                <w:b w:val="false"/>
                <w:i w:val="false"/>
                <w:color w:val="000000"/>
                <w:sz w:val="20"/>
              </w:rPr>
              <w:t>физическим лицам"</w:t>
            </w:r>
          </w:p>
        </w:tc>
      </w:tr>
    </w:tbl>
    <w:bookmarkStart w:name="z799" w:id="389"/>
    <w:p>
      <w:pPr>
        <w:spacing w:after="0"/>
        <w:ind w:left="0"/>
        <w:jc w:val="left"/>
      </w:pPr>
      <w:r>
        <w:rPr>
          <w:rFonts w:ascii="Times New Roman"/>
          <w:b/>
          <w:i w:val="false"/>
          <w:color w:val="000000"/>
        </w:rPr>
        <w:t xml:space="preserve"> Форма сведений к разрешению на приобретение гражданского оружия и патронов к нему физическим лицам</w:t>
      </w:r>
    </w:p>
    <w:bookmarkEnd w:id="389"/>
    <w:p>
      <w:pPr>
        <w:spacing w:after="0"/>
        <w:ind w:left="0"/>
        <w:jc w:val="both"/>
      </w:pPr>
      <w:bookmarkStart w:name="z800" w:id="390"/>
      <w:r>
        <w:rPr>
          <w:rFonts w:ascii="Times New Roman"/>
          <w:b w:val="false"/>
          <w:i w:val="false"/>
          <w:color w:val="000000"/>
          <w:sz w:val="28"/>
        </w:rPr>
        <w:t>
      Общая информация</w:t>
      </w:r>
    </w:p>
    <w:bookmarkEnd w:id="390"/>
    <w:p>
      <w:pPr>
        <w:spacing w:after="0"/>
        <w:ind w:left="0"/>
        <w:jc w:val="both"/>
      </w:pPr>
      <w:r>
        <w:rPr>
          <w:rFonts w:ascii="Times New Roman"/>
          <w:b w:val="false"/>
          <w:i w:val="false"/>
          <w:color w:val="000000"/>
          <w:sz w:val="28"/>
        </w:rPr>
        <w:t xml:space="preserve">       1. Услугополучатель ____________________________________________________ </w:t>
      </w:r>
    </w:p>
    <w:p>
      <w:pPr>
        <w:spacing w:after="0"/>
        <w:ind w:left="0"/>
        <w:jc w:val="both"/>
      </w:pPr>
      <w:r>
        <w:rPr>
          <w:rFonts w:ascii="Times New Roman"/>
          <w:b w:val="false"/>
          <w:i w:val="false"/>
          <w:color w:val="000000"/>
          <w:sz w:val="28"/>
        </w:rPr>
        <w:t xml:space="preserve">                               (физическое лицо)</w:t>
      </w:r>
    </w:p>
    <w:p>
      <w:pPr>
        <w:spacing w:after="0"/>
        <w:ind w:left="0"/>
        <w:jc w:val="both"/>
      </w:pPr>
      <w:r>
        <w:rPr>
          <w:rFonts w:ascii="Times New Roman"/>
          <w:b w:val="false"/>
          <w:i w:val="false"/>
          <w:color w:val="000000"/>
          <w:sz w:val="28"/>
        </w:rPr>
        <w:t xml:space="preserve">       2. Индивидуальный идентификационный номер </w:t>
      </w:r>
    </w:p>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3. Кадастровый номер объекта (помещения по хранению оружия)_____________</w:t>
      </w:r>
    </w:p>
    <w:p>
      <w:pPr>
        <w:spacing w:after="0"/>
        <w:ind w:left="0"/>
        <w:jc w:val="both"/>
      </w:pPr>
      <w:r>
        <w:rPr>
          <w:rFonts w:ascii="Times New Roman"/>
          <w:b w:val="false"/>
          <w:i w:val="false"/>
          <w:color w:val="000000"/>
          <w:sz w:val="28"/>
        </w:rPr>
        <w:t xml:space="preserve">       4. Сведения о наличии удостоверение охотника установленной уполномоченным </w:t>
      </w:r>
    </w:p>
    <w:p>
      <w:pPr>
        <w:spacing w:after="0"/>
        <w:ind w:left="0"/>
        <w:jc w:val="both"/>
      </w:pPr>
      <w:r>
        <w:rPr>
          <w:rFonts w:ascii="Times New Roman"/>
          <w:b w:val="false"/>
          <w:i w:val="false"/>
          <w:color w:val="000000"/>
          <w:sz w:val="28"/>
        </w:rPr>
        <w:t xml:space="preserve">органом в области охраны, воспроизводства и использования животного мира ____________ </w:t>
      </w:r>
    </w:p>
    <w:p>
      <w:pPr>
        <w:spacing w:after="0"/>
        <w:ind w:left="0"/>
        <w:jc w:val="both"/>
      </w:pPr>
      <w:r>
        <w:rPr>
          <w:rFonts w:ascii="Times New Roman"/>
          <w:b w:val="false"/>
          <w:i w:val="false"/>
          <w:color w:val="000000"/>
          <w:sz w:val="28"/>
        </w:rPr>
        <w:t xml:space="preserve">       5. Сведения о наличии имеющегося оружия вида, типа, модели, системы, калибра, </w:t>
      </w:r>
    </w:p>
    <w:p>
      <w:pPr>
        <w:spacing w:after="0"/>
        <w:ind w:left="0"/>
        <w:jc w:val="both"/>
      </w:pPr>
      <w:r>
        <w:rPr>
          <w:rFonts w:ascii="Times New Roman"/>
          <w:b w:val="false"/>
          <w:i w:val="false"/>
          <w:color w:val="000000"/>
          <w:sz w:val="28"/>
        </w:rPr>
        <w:t>номера оружия _____________________________________________________________</w:t>
      </w:r>
    </w:p>
    <w:p>
      <w:pPr>
        <w:spacing w:after="0"/>
        <w:ind w:left="0"/>
        <w:jc w:val="both"/>
      </w:pPr>
      <w:r>
        <w:rPr>
          <w:rFonts w:ascii="Times New Roman"/>
          <w:b w:val="false"/>
          <w:i w:val="false"/>
          <w:color w:val="000000"/>
          <w:sz w:val="28"/>
        </w:rPr>
        <w:t xml:space="preserve">       6. Сведения о федерациях или спортивных организациях, в котором состоит </w:t>
      </w:r>
    </w:p>
    <w:p>
      <w:pPr>
        <w:spacing w:after="0"/>
        <w:ind w:left="0"/>
        <w:jc w:val="both"/>
      </w:pPr>
      <w:r>
        <w:rPr>
          <w:rFonts w:ascii="Times New Roman"/>
          <w:b w:val="false"/>
          <w:i w:val="false"/>
          <w:color w:val="000000"/>
          <w:sz w:val="28"/>
        </w:rPr>
        <w:t>спортсмен, приобретающий спортивное оружие _________________________________</w:t>
      </w:r>
    </w:p>
    <w:p>
      <w:pPr>
        <w:spacing w:after="0"/>
        <w:ind w:left="0"/>
        <w:jc w:val="both"/>
      </w:pPr>
      <w:r>
        <w:rPr>
          <w:rFonts w:ascii="Times New Roman"/>
          <w:b w:val="false"/>
          <w:i w:val="false"/>
          <w:color w:val="000000"/>
          <w:sz w:val="28"/>
        </w:rPr>
        <w:t xml:space="preserve">       7. Сведения об имеющемся и потребном количестве оружия и патронов к нему на </w:t>
      </w:r>
    </w:p>
    <w:p>
      <w:pPr>
        <w:spacing w:after="0"/>
        <w:ind w:left="0"/>
        <w:jc w:val="both"/>
      </w:pPr>
      <w:r>
        <w:rPr>
          <w:rFonts w:ascii="Times New Roman"/>
          <w:b w:val="false"/>
          <w:i w:val="false"/>
          <w:color w:val="000000"/>
          <w:sz w:val="28"/>
        </w:rPr>
        <w:t xml:space="preserve">спортивную федерацию или организацию в которой числится спортсмен </w:t>
      </w:r>
    </w:p>
    <w:p>
      <w:pPr>
        <w:spacing w:after="0"/>
        <w:ind w:left="0"/>
        <w:jc w:val="both"/>
      </w:pPr>
      <w:r>
        <w:rPr>
          <w:rFonts w:ascii="Times New Roman"/>
          <w:b w:val="false"/>
          <w:i w:val="false"/>
          <w:color w:val="000000"/>
          <w:sz w:val="28"/>
        </w:rPr>
        <w:t xml:space="preserve">       __________________________________________________________________________</w:t>
      </w:r>
    </w:p>
    <w:p>
      <w:pPr>
        <w:spacing w:after="0"/>
        <w:ind w:left="0"/>
        <w:jc w:val="both"/>
      </w:pPr>
      <w:r>
        <w:rPr>
          <w:rFonts w:ascii="Times New Roman"/>
          <w:b w:val="false"/>
          <w:i w:val="false"/>
          <w:color w:val="000000"/>
          <w:sz w:val="28"/>
        </w:rPr>
        <w:t xml:space="preserve">       Дата подачи заявки 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Правилам оказания государственной услуги "Выдача разрешения на приобретение гражданского оружия и патронов к нему физическим лицам"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391"/>
                <w:p>
                  <w:pPr>
                    <w:spacing w:after="20"/>
                    <w:ind w:left="20"/>
                    <w:jc w:val="both"/>
                  </w:pPr>
                </w:p>
                <w:bookmarkEnd w:id="391"/>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392"/>
                <w:p>
                  <w:pPr>
                    <w:spacing w:after="20"/>
                    <w:ind w:left="20"/>
                    <w:jc w:val="both"/>
                  </w:pPr>
                  <w:r>
                    <w:rPr>
                      <w:rFonts w:ascii="Times New Roman"/>
                      <w:b w:val="false"/>
                      <w:i w:val="false"/>
                      <w:color w:val="000000"/>
                      <w:sz w:val="20"/>
                    </w:rPr>
                    <w:t>
Номер: [Номер]</w:t>
                  </w:r>
                </w:p>
                <w:bookmarkEnd w:id="392"/>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 w:id="393"/>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разрешения на приобретение гражданского оружия и патронов к нему физическим лицам.</w:t>
                  </w:r>
                </w:p>
                <w:bookmarkEnd w:id="393"/>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bookmarkStart w:name="z806" w:id="394"/>
          <w:p>
            <w:pPr>
              <w:spacing w:after="20"/>
              <w:ind w:left="20"/>
              <w:jc w:val="both"/>
            </w:pPr>
            <w:r>
              <w:rPr>
                <w:rFonts w:ascii="Times New Roman"/>
                <w:b w:val="false"/>
                <w:i w:val="false"/>
                <w:color w:val="000000"/>
                <w:sz w:val="20"/>
              </w:rPr>
              <w:t>
 </w:t>
            </w:r>
          </w:p>
          <w:bookmarkEnd w:id="394"/>
          <w:p>
            <w:pPr>
              <w:spacing w:after="20"/>
              <w:ind w:left="20"/>
              <w:jc w:val="both"/>
            </w:pPr>
          </w:p>
          <w:p>
            <w:pPr>
              <w:spacing w:after="20"/>
              <w:ind w:left="2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184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приказу</w:t>
            </w:r>
            <w:r>
              <w:br/>
            </w:r>
            <w:r>
              <w:rPr>
                <w:rFonts w:ascii="Times New Roman"/>
                <w:b w:val="false"/>
                <w:i w:val="false"/>
                <w:color w:val="000000"/>
                <w:sz w:val="20"/>
              </w:rPr>
              <w:t>Министр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22 октября 2022 года № 832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809" w:id="395"/>
    <w:p>
      <w:pPr>
        <w:spacing w:after="0"/>
        <w:ind w:left="0"/>
        <w:jc w:val="left"/>
      </w:pPr>
      <w:r>
        <w:rPr>
          <w:rFonts w:ascii="Times New Roman"/>
          <w:b/>
          <w:i w:val="false"/>
          <w:color w:val="000000"/>
        </w:rPr>
        <w:t xml:space="preserve"> Правила оказания государственной услуги "Выдача разрешения на приобретение гражданского и служебного оружия и патронов к нему юридическим лицам"</w:t>
      </w:r>
    </w:p>
    <w:bookmarkEnd w:id="395"/>
    <w:bookmarkStart w:name="z810" w:id="396"/>
    <w:p>
      <w:pPr>
        <w:spacing w:after="0"/>
        <w:ind w:left="0"/>
        <w:jc w:val="left"/>
      </w:pPr>
      <w:r>
        <w:rPr>
          <w:rFonts w:ascii="Times New Roman"/>
          <w:b/>
          <w:i w:val="false"/>
          <w:color w:val="000000"/>
        </w:rPr>
        <w:t xml:space="preserve"> Глава 1. Общие положения</w:t>
      </w:r>
    </w:p>
    <w:bookmarkEnd w:id="396"/>
    <w:bookmarkStart w:name="z811" w:id="397"/>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разрешения на приобретение гражданского и служебного оружия и патронов к нему юридическим лицам"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разрешения на приобретение гражданского и служебного оружия и патронов к нему юридическим лицам" (далее – государственная услуга).</w:t>
      </w:r>
    </w:p>
    <w:bookmarkEnd w:id="397"/>
    <w:bookmarkStart w:name="z812" w:id="398"/>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398"/>
    <w:bookmarkStart w:name="z813" w:id="399"/>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399"/>
    <w:bookmarkStart w:name="z814" w:id="400"/>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400"/>
    <w:bookmarkStart w:name="z815" w:id="401"/>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401"/>
    <w:bookmarkStart w:name="z816" w:id="402"/>
    <w:p>
      <w:pPr>
        <w:spacing w:after="0"/>
        <w:ind w:left="0"/>
        <w:jc w:val="left"/>
      </w:pPr>
      <w:r>
        <w:rPr>
          <w:rFonts w:ascii="Times New Roman"/>
          <w:b/>
          <w:i w:val="false"/>
          <w:color w:val="000000"/>
        </w:rPr>
        <w:t xml:space="preserve"> Глава 2. Порядок оказания государственной услуги</w:t>
      </w:r>
    </w:p>
    <w:bookmarkEnd w:id="402"/>
    <w:bookmarkStart w:name="z817" w:id="403"/>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403"/>
    <w:bookmarkStart w:name="z818" w:id="404"/>
    <w:p>
      <w:pPr>
        <w:spacing w:after="0"/>
        <w:ind w:left="0"/>
        <w:jc w:val="both"/>
      </w:pPr>
      <w:r>
        <w:rPr>
          <w:rFonts w:ascii="Times New Roman"/>
          <w:b w:val="false"/>
          <w:i w:val="false"/>
          <w:color w:val="000000"/>
          <w:sz w:val="28"/>
        </w:rPr>
        <w:t xml:space="preserve">
      4. Для получения государственной услуги юридическое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разрешения на приобретение гражданского и служебного оружия и патронов к нему юридическим лицам" согласно приложению 1 к настоящим Правилам (далее – Перечень основных требований). </w:t>
      </w:r>
    </w:p>
    <w:bookmarkEnd w:id="404"/>
    <w:bookmarkStart w:name="z819" w:id="405"/>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405"/>
    <w:bookmarkStart w:name="z820" w:id="406"/>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406"/>
    <w:bookmarkStart w:name="z821" w:id="407"/>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407"/>
    <w:bookmarkStart w:name="z822" w:id="408"/>
    <w:p>
      <w:pPr>
        <w:spacing w:after="0"/>
        <w:ind w:left="0"/>
        <w:jc w:val="both"/>
      </w:pPr>
      <w:r>
        <w:rPr>
          <w:rFonts w:ascii="Times New Roman"/>
          <w:b w:val="false"/>
          <w:i w:val="false"/>
          <w:color w:val="000000"/>
          <w:sz w:val="28"/>
        </w:rPr>
        <w:t>
      6. Работник структурного подразделения услугодателя (далее – работник услугодателя) в течение 2 (двух) рабочих дней с момента регистрации документов, указанных в пункте 8 Перечня основных требований, проверяет полноту представленных документов и (или) сведений.</w:t>
      </w:r>
    </w:p>
    <w:bookmarkEnd w:id="408"/>
    <w:bookmarkStart w:name="z823" w:id="409"/>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приложению 2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409"/>
    <w:bookmarkStart w:name="z824" w:id="410"/>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 (далее – Приказ № 602).</w:t>
      </w:r>
    </w:p>
    <w:bookmarkEnd w:id="410"/>
    <w:bookmarkStart w:name="z825" w:id="411"/>
    <w:p>
      <w:pPr>
        <w:spacing w:after="0"/>
        <w:ind w:left="0"/>
        <w:jc w:val="both"/>
      </w:pPr>
      <w:r>
        <w:rPr>
          <w:rFonts w:ascii="Times New Roman"/>
          <w:b w:val="false"/>
          <w:i w:val="false"/>
          <w:color w:val="000000"/>
          <w:sz w:val="28"/>
        </w:rPr>
        <w:t>
      Работник услугодателя, после предоставления полного пакета документов и (или) сведений услугополучателем, направляет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лиц имеющих доступ к оружию по учетам органов национальной безопасности и (или) внутренних дел по линии борьбы с экстремизмом, терроризмом или организованной преступностью (за исключением юридических лиц осуществляющих торговлю гражданским и служебным оружием).</w:t>
      </w:r>
    </w:p>
    <w:bookmarkEnd w:id="411"/>
    <w:bookmarkStart w:name="z826" w:id="412"/>
    <w:p>
      <w:pPr>
        <w:spacing w:after="0"/>
        <w:ind w:left="0"/>
        <w:jc w:val="both"/>
      </w:pPr>
      <w:r>
        <w:rPr>
          <w:rFonts w:ascii="Times New Roman"/>
          <w:b w:val="false"/>
          <w:i w:val="false"/>
          <w:color w:val="000000"/>
          <w:sz w:val="28"/>
        </w:rPr>
        <w:t xml:space="preserve">
      В случае непредставления территориальными органами национальной безопасности и территориальными подразделениями по борьбе с экстремизмом и терроризмом и организованной преступностью департаментов полиции ответов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выдача заключения считается согласованной. </w:t>
      </w:r>
    </w:p>
    <w:bookmarkEnd w:id="412"/>
    <w:bookmarkStart w:name="z827" w:id="413"/>
    <w:p>
      <w:pPr>
        <w:spacing w:after="0"/>
        <w:ind w:left="0"/>
        <w:jc w:val="both"/>
      </w:pPr>
      <w:r>
        <w:rPr>
          <w:rFonts w:ascii="Times New Roman"/>
          <w:b w:val="false"/>
          <w:i w:val="false"/>
          <w:color w:val="000000"/>
          <w:sz w:val="28"/>
        </w:rPr>
        <w:t xml:space="preserve">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 </w:t>
      </w:r>
    </w:p>
    <w:bookmarkEnd w:id="413"/>
    <w:bookmarkStart w:name="z828" w:id="414"/>
    <w:p>
      <w:pPr>
        <w:spacing w:after="0"/>
        <w:ind w:left="0"/>
        <w:jc w:val="both"/>
      </w:pPr>
      <w:r>
        <w:rPr>
          <w:rFonts w:ascii="Times New Roman"/>
          <w:b w:val="false"/>
          <w:i w:val="false"/>
          <w:color w:val="000000"/>
          <w:sz w:val="28"/>
        </w:rPr>
        <w:t>
      Сведения о документах, удостоверяющих личность, о государственной регистрации юридического лица, о лицензиях на осуществление деятельности, документов подтверждающих право собственности специально оборудованного помещения для хранения и реализации гражданского и служебного оружия, соответствующего требованиям органов внутренних дел, о разрешениях на хранение, хранение и ношение гражданского и служебного оружия, выданного органом внутренних дел, о праве владением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bookmarkEnd w:id="414"/>
    <w:bookmarkStart w:name="z829" w:id="415"/>
    <w:p>
      <w:pPr>
        <w:spacing w:after="0"/>
        <w:ind w:left="0"/>
        <w:jc w:val="both"/>
      </w:pPr>
      <w:r>
        <w:rPr>
          <w:rFonts w:ascii="Times New Roman"/>
          <w:b w:val="false"/>
          <w:i w:val="false"/>
          <w:color w:val="000000"/>
          <w:sz w:val="28"/>
        </w:rPr>
        <w:t xml:space="preserve">
      Проверку юридических лиц, работник услугодателя осуществляет самостоятельно с выездом либо направляет запросы в городские и районные подразделения органов полиции для проведения обследования помещений, на предмет условий хранения, сохранности и учета оружия и патронов к нему, на соответствие требованиям установленным </w:t>
      </w:r>
      <w:r>
        <w:rPr>
          <w:rFonts w:ascii="Times New Roman"/>
          <w:b w:val="false"/>
          <w:i w:val="false"/>
          <w:color w:val="000000"/>
          <w:sz w:val="28"/>
        </w:rPr>
        <w:t>Приказом № 602</w:t>
      </w:r>
      <w:r>
        <w:rPr>
          <w:rFonts w:ascii="Times New Roman"/>
          <w:b w:val="false"/>
          <w:i w:val="false"/>
          <w:color w:val="000000"/>
          <w:sz w:val="28"/>
        </w:rPr>
        <w:t xml:space="preserve">, по результатам проверки проверяющим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Инструкции по организации деятельности подразделений органов внутренних дел по контролю в сфере оборота гражданского и служебного оружия, утвержденной приказом Министра внутренних дел Республики Казахстан от 29 марта 2016 года № 313 (зарегистрирован в Реестре государственной регистрации нормативных правовых актов № 13694) (за исключением юридических лиц осуществляющих торговлю гражданским и служебным оружием).</w:t>
      </w:r>
    </w:p>
    <w:bookmarkEnd w:id="415"/>
    <w:bookmarkStart w:name="z830" w:id="416"/>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разрешение и приложение к нему на приобретение гражданского и служебного оружия и патронов к нему юридическим лицам,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приказу Министра внутренних дел Республики Казахстан от 19 февраля 2018 года №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w:t>
      </w:r>
    </w:p>
    <w:bookmarkEnd w:id="416"/>
    <w:bookmarkStart w:name="z831" w:id="417"/>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417"/>
    <w:bookmarkStart w:name="z832" w:id="418"/>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418"/>
    <w:bookmarkStart w:name="z833" w:id="419"/>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419"/>
    <w:bookmarkStart w:name="z834" w:id="420"/>
    <w:p>
      <w:pPr>
        <w:spacing w:after="0"/>
        <w:ind w:left="0"/>
        <w:jc w:val="both"/>
      </w:pPr>
      <w:r>
        <w:rPr>
          <w:rFonts w:ascii="Times New Roman"/>
          <w:b w:val="false"/>
          <w:i w:val="false"/>
          <w:color w:val="000000"/>
          <w:sz w:val="28"/>
        </w:rPr>
        <w:t xml:space="preserve">
      8. Общий срок оказания государственной услуги услугодателем составляет 15 (пятнадцать) рабочих дней с момента регистрации заявления. </w:t>
      </w:r>
    </w:p>
    <w:bookmarkEnd w:id="420"/>
    <w:bookmarkStart w:name="z835" w:id="421"/>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разрешения,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421"/>
    <w:bookmarkStart w:name="z836" w:id="422"/>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422"/>
    <w:bookmarkStart w:name="z837" w:id="423"/>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423"/>
    <w:bookmarkStart w:name="z838" w:id="424"/>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424"/>
    <w:bookmarkStart w:name="z839" w:id="425"/>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425"/>
    <w:bookmarkStart w:name="z840" w:id="426"/>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426"/>
    <w:bookmarkStart w:name="z841" w:id="427"/>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427"/>
    <w:bookmarkStart w:name="z842" w:id="428"/>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428"/>
    <w:bookmarkStart w:name="z843" w:id="429"/>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429"/>
    <w:bookmarkStart w:name="z844" w:id="430"/>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430"/>
    <w:bookmarkStart w:name="z845" w:id="431"/>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431"/>
    <w:bookmarkStart w:name="z846" w:id="432"/>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4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приобретение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 юридическим лицам"</w:t>
            </w:r>
          </w:p>
        </w:tc>
      </w:tr>
    </w:tbl>
    <w:bookmarkStart w:name="z848" w:id="433"/>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разрешения на приобретение гражданского и служебного оружия и патронов к нему юридическим лицам"</w:t>
      </w:r>
    </w:p>
    <w:bookmarkEnd w:id="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Территориальные органы полиции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Способы предоставления государственной услуги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Электронная (полностью автоматизированная)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434"/>
          <w:p>
            <w:pPr>
              <w:spacing w:after="20"/>
              <w:ind w:left="20"/>
              <w:jc w:val="both"/>
            </w:pPr>
            <w:r>
              <w:rPr>
                <w:rFonts w:ascii="Times New Roman"/>
                <w:b w:val="false"/>
                <w:i w:val="false"/>
                <w:color w:val="000000"/>
                <w:sz w:val="20"/>
              </w:rPr>
              <w:t>
Разрешения на приобретение гражданского и служебного оружия и патронов к нему юридическим лицам, либо мотивированный ответ об отказе в оказании государственной услуги.</w:t>
            </w:r>
          </w:p>
          <w:bookmarkEnd w:id="434"/>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435"/>
          <w:p>
            <w:pPr>
              <w:spacing w:after="20"/>
              <w:ind w:left="20"/>
              <w:jc w:val="both"/>
            </w:pPr>
            <w:r>
              <w:rPr>
                <w:rFonts w:ascii="Times New Roman"/>
                <w:b w:val="false"/>
                <w:i w:val="false"/>
                <w:color w:val="000000"/>
                <w:sz w:val="20"/>
              </w:rPr>
              <w:t>
Государственная услуга оказывается на платной основе.</w:t>
            </w:r>
          </w:p>
          <w:bookmarkEnd w:id="43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615</w:t>
            </w:r>
            <w:r>
              <w:rPr>
                <w:rFonts w:ascii="Times New Roman"/>
                <w:b w:val="false"/>
                <w:i w:val="false"/>
                <w:color w:val="000000"/>
                <w:sz w:val="20"/>
              </w:rPr>
              <w:t xml:space="preserve"> Кодекса Республики Казахстан "О налогах и других обязательных платежах в бюджет", в размере 3 МРП, установленного на день уплаты государственной пошлины за выдачу разрешения на приобретение гражданского и служебного оружия и патронов к нему юридическим лицам.</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436"/>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436"/>
          <w:p>
            <w:pPr>
              <w:spacing w:after="20"/>
              <w:ind w:left="20"/>
              <w:jc w:val="both"/>
            </w:pPr>
            <w:r>
              <w:rPr>
                <w:rFonts w:ascii="Times New Roman"/>
                <w:b w:val="false"/>
                <w:i w:val="false"/>
                <w:color w:val="000000"/>
                <w:sz w:val="20"/>
              </w:rPr>
              <w:t>
</w:t>
            </w:r>
            <w:r>
              <w:rPr>
                <w:rFonts w:ascii="Times New Roman"/>
                <w:b w:val="false"/>
                <w:i w:val="false"/>
                <w:color w:val="000000"/>
                <w:sz w:val="20"/>
              </w:rPr>
              <w:t>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w:t>
            </w:r>
          </w:p>
          <w:p>
            <w:pPr>
              <w:spacing w:after="20"/>
              <w:ind w:left="20"/>
              <w:jc w:val="both"/>
            </w:pPr>
            <w:r>
              <w:rPr>
                <w:rFonts w:ascii="Times New Roman"/>
                <w:b w:val="false"/>
                <w:i w:val="false"/>
                <w:color w:val="000000"/>
                <w:sz w:val="20"/>
              </w:rPr>
              <w:t>
</w:t>
            </w:r>
            <w:r>
              <w:rPr>
                <w:rFonts w:ascii="Times New Roman"/>
                <w:b w:val="false"/>
                <w:i w:val="false"/>
                <w:color w:val="000000"/>
                <w:sz w:val="20"/>
              </w:rPr>
              <w:t>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437"/>
          <w:p>
            <w:pPr>
              <w:spacing w:after="20"/>
              <w:ind w:left="20"/>
              <w:jc w:val="both"/>
            </w:pPr>
            <w:r>
              <w:rPr>
                <w:rFonts w:ascii="Times New Roman"/>
                <w:b w:val="false"/>
                <w:i w:val="false"/>
                <w:color w:val="000000"/>
                <w:sz w:val="20"/>
              </w:rPr>
              <w:t>
для получения разрешения на приобретение гражданского и служебного оружия и патронов к нему юридическим лицам:</w:t>
            </w:r>
          </w:p>
          <w:bookmarkEnd w:id="437"/>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юридического лица в электронном виде по форме, согласно приложению 1 к Перечню основных требований к оказанию государственной услуги (далее – Перечень основных требований), с заполненной формой сведения согласно приложению 2 к Перечню основных требований;</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документах, подтверждающего уплату государственной пошлины за выдачу разрешительного документа, за исключением случаев оплаты через ПШЭП;</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электронную копию медицинского заключения об отсутствии противопоказаний к владению оружием, по форме № 076/у согласно </w:t>
            </w:r>
            <w:r>
              <w:rPr>
                <w:rFonts w:ascii="Times New Roman"/>
                <w:b w:val="false"/>
                <w:i w:val="false"/>
                <w:color w:val="000000"/>
                <w:sz w:val="20"/>
              </w:rPr>
              <w:t>приложению 3</w:t>
            </w:r>
            <w:r>
              <w:rPr>
                <w:rFonts w:ascii="Times New Roman"/>
                <w:b w:val="false"/>
                <w:i w:val="false"/>
                <w:color w:val="000000"/>
                <w:sz w:val="20"/>
              </w:rPr>
              <w:t xml:space="preserve"> к приказу исполняющего обязанности Министра здравоохранения Республики Казахстан от 30 октября 2020 года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 21579) (юридические лица, осуществляющие торговлю гражданским и служебным оружием, представляют документ о допуске к оружию заверенной печатью при его наличии и подписью руководителя);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электронную копию справки о прохождении проверки знания правил безопасного обращения с оружием, по форме согласно </w:t>
            </w:r>
            <w:r>
              <w:rPr>
                <w:rFonts w:ascii="Times New Roman"/>
                <w:b w:val="false"/>
                <w:i w:val="false"/>
                <w:color w:val="000000"/>
                <w:sz w:val="20"/>
              </w:rPr>
              <w:t>приложению</w:t>
            </w:r>
            <w:r>
              <w:rPr>
                <w:rFonts w:ascii="Times New Roman"/>
                <w:b w:val="false"/>
                <w:i w:val="false"/>
                <w:color w:val="000000"/>
                <w:sz w:val="20"/>
              </w:rPr>
              <w:t xml:space="preserve"> к Программе подготовки и переподготовки владельцев и пользователей гражданского и служебного оружия, утвержденной приказом Министра внутренних дел Республики Казахстан от 13 июня 2019 года № 536 (зарегистрирован в Реестре государственной регистрации нормативных правовых актов № 18849) (юридические лица осуществляющие торговлю гражданским и служебным оружием представляют документ о допуске к оружию заверенной печатью при его наличии и подписью руководителя, а также не представляется спортсменами - членами Национальной сборной Республики Казахстан, имеющих разряд не ниже кандидата мастера спорта);</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приказа о назначении лица, ответственного за приобретение и сохранность оружия и патронов к нему;</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договора (контракт) на поставку или приобретение оружия и (или) патронов к нему (для юридических лиц, осуществляющих ввоз оружия и патронов к нему, на территорию Республики Казахстан), либо договор (контракт) купли-продажи оружия и патронов к нему (для юридических лиц, осуществляющих торговлю гражданским и служебным оружием и патронами к нему).</w:t>
            </w:r>
          </w:p>
          <w:p>
            <w:pPr>
              <w:spacing w:after="20"/>
              <w:ind w:left="20"/>
              <w:jc w:val="both"/>
            </w:pPr>
            <w:r>
              <w:rPr>
                <w:rFonts w:ascii="Times New Roman"/>
                <w:b w:val="false"/>
                <w:i w:val="false"/>
                <w:color w:val="000000"/>
                <w:sz w:val="20"/>
              </w:rPr>
              <w:t>
</w:t>
            </w:r>
            <w:r>
              <w:rPr>
                <w:rFonts w:ascii="Times New Roman"/>
                <w:b w:val="false"/>
                <w:i w:val="false"/>
                <w:color w:val="000000"/>
                <w:sz w:val="20"/>
              </w:rPr>
              <w:t>В договоре или в приложении (спецификации) к нему, указываются конкретные виды и модели поставляемого оружия и боеприпасов и их количество;</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заключения уполномоченного органа в области здравоохранения о соответствии огнестрельного бесствольного, газового оружия с возможностью стрельбы патронами травматического действия, электрического оружия, а также патронов травматического действия, установленным нормам допустимого воздействия на человека поражающих факторов указанного оружия (при намерении его приобретения организацией, осуществляющей торговлю оружием);</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электронную копию сведения об имеющемся и потребном количестве оружия и патронов к нему, в соответствии с утвержденными нормами их обеспечения, по видам, типам и моделям, установленными требованиями </w:t>
            </w:r>
            <w:r>
              <w:rPr>
                <w:rFonts w:ascii="Times New Roman"/>
                <w:b w:val="false"/>
                <w:i w:val="false"/>
                <w:color w:val="000000"/>
                <w:sz w:val="20"/>
              </w:rPr>
              <w:t>Правил</w:t>
            </w:r>
            <w:r>
              <w:rPr>
                <w:rFonts w:ascii="Times New Roman"/>
                <w:b w:val="false"/>
                <w:i w:val="false"/>
                <w:color w:val="000000"/>
                <w:sz w:val="20"/>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 (далее – Приказ № 602), расчет необходимого количества оружия и патронов к нему, заполняются по форме согласно приложению 3 к Приказу № 602 (не представляется юридическими лицами осуществляющих торговлю гражданским и служебным оружием и патронами к нему). </w:t>
            </w:r>
          </w:p>
          <w:p>
            <w:pPr>
              <w:spacing w:after="20"/>
              <w:ind w:left="20"/>
              <w:jc w:val="both"/>
            </w:pPr>
            <w:r>
              <w:rPr>
                <w:rFonts w:ascii="Times New Roman"/>
                <w:b w:val="false"/>
                <w:i w:val="false"/>
                <w:color w:val="000000"/>
                <w:sz w:val="20"/>
              </w:rPr>
              <w:t>
Сведения о документах, удостоверяющих личность, о государственной регистрации юридического лица, о лицензиях на осуществление деятельности, документов подтверждающих право собственности специально оборудованного помещения для хранения и реализации гражданского и служебного оружия, соответствующего требованиям органов внутренних дел, о разрешениях на хранение, хранение и ношение гражданского и служебного оружия, выданного органом внутренних дел, о праве владением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438"/>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438"/>
          <w:p>
            <w:pPr>
              <w:spacing w:after="20"/>
              <w:ind w:left="20"/>
              <w:jc w:val="both"/>
            </w:pPr>
            <w:r>
              <w:rPr>
                <w:rFonts w:ascii="Times New Roman"/>
                <w:b w:val="false"/>
                <w:i w:val="false"/>
                <w:color w:val="000000"/>
                <w:sz w:val="20"/>
              </w:rPr>
              <w:t>
</w:t>
            </w:r>
            <w:r>
              <w:rPr>
                <w:rFonts w:ascii="Times New Roman"/>
                <w:b w:val="false"/>
                <w:i w:val="false"/>
                <w:color w:val="000000"/>
                <w:sz w:val="20"/>
              </w:rPr>
              <w:t>2) отсутствие у услугополучателя: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постоянного места жительства;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надлежащих условий для хранения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4)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 xml:space="preserve">Уголовного кодекса </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389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w:t>
            </w:r>
            <w:r>
              <w:rPr>
                <w:rFonts w:ascii="Times New Roman"/>
                <w:b w:val="false"/>
                <w:i w:val="false"/>
                <w:color w:val="000000"/>
                <w:sz w:val="20"/>
              </w:rPr>
              <w:t>8) не 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w:t>
            </w:r>
            <w:r>
              <w:rPr>
                <w:rFonts w:ascii="Times New Roman"/>
                <w:b w:val="false"/>
                <w:i w:val="false"/>
                <w:color w:val="000000"/>
                <w:sz w:val="20"/>
              </w:rPr>
              <w:t>9)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10)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11)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12)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оборота гражданского и служебного оружия и патронов к нему, установленным Приказом №602;</w:t>
            </w:r>
          </w:p>
          <w:p>
            <w:pPr>
              <w:spacing w:after="20"/>
              <w:ind w:left="20"/>
              <w:jc w:val="both"/>
            </w:pPr>
            <w:r>
              <w:rPr>
                <w:rFonts w:ascii="Times New Roman"/>
                <w:b w:val="false"/>
                <w:i w:val="false"/>
                <w:color w:val="000000"/>
                <w:sz w:val="20"/>
              </w:rPr>
              <w:t>
</w:t>
            </w:r>
            <w:r>
              <w:rPr>
                <w:rFonts w:ascii="Times New Roman"/>
                <w:b w:val="false"/>
                <w:i w:val="false"/>
                <w:color w:val="000000"/>
                <w:sz w:val="20"/>
              </w:rPr>
              <w:t>14)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w:t>
            </w:r>
            <w:r>
              <w:rPr>
                <w:rFonts w:ascii="Times New Roman"/>
                <w:b w:val="false"/>
                <w:i w:val="false"/>
                <w:color w:val="000000"/>
                <w:sz w:val="20"/>
              </w:rPr>
              <w:t>15)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16)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17)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18)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19) повторной утери зарегистрированного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20) прекращения гражданства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21)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w:t>
            </w:r>
            <w:r>
              <w:rPr>
                <w:rFonts w:ascii="Times New Roman"/>
                <w:b w:val="false"/>
                <w:i w:val="false"/>
                <w:color w:val="000000"/>
                <w:sz w:val="20"/>
              </w:rPr>
              <w:t>22)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23)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439"/>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bookmarkEnd w:id="439"/>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приобретение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 юридическим лицам"</w:t>
            </w:r>
          </w:p>
        </w:tc>
      </w:tr>
    </w:tbl>
    <w:bookmarkStart w:name="z892" w:id="440"/>
    <w:p>
      <w:pPr>
        <w:spacing w:after="0"/>
        <w:ind w:left="0"/>
        <w:jc w:val="left"/>
      </w:pPr>
      <w:r>
        <w:rPr>
          <w:rFonts w:ascii="Times New Roman"/>
          <w:b/>
          <w:i w:val="false"/>
          <w:color w:val="000000"/>
        </w:rPr>
        <w:t xml:space="preserve"> Заявление юридического лица для получения разрешения на приобретение гражданского и служебного оружия и патронов к нему</w:t>
      </w:r>
    </w:p>
    <w:bookmarkEnd w:id="440"/>
    <w:p>
      <w:pPr>
        <w:spacing w:after="0"/>
        <w:ind w:left="0"/>
        <w:jc w:val="both"/>
      </w:pPr>
      <w:bookmarkStart w:name="z893" w:id="441"/>
      <w:r>
        <w:rPr>
          <w:rFonts w:ascii="Times New Roman"/>
          <w:b w:val="false"/>
          <w:i w:val="false"/>
          <w:color w:val="000000"/>
          <w:sz w:val="28"/>
        </w:rPr>
        <w:t xml:space="preserve">
      В _______________________________________________________________________ </w:t>
      </w:r>
    </w:p>
    <w:bookmarkEnd w:id="441"/>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юридического лица, бизнес-идентификационный номер) </w:t>
      </w:r>
    </w:p>
    <w:p>
      <w:pPr>
        <w:spacing w:after="0"/>
        <w:ind w:left="0"/>
        <w:jc w:val="both"/>
      </w:pPr>
      <w:r>
        <w:rPr>
          <w:rFonts w:ascii="Times New Roman"/>
          <w:b w:val="false"/>
          <w:i w:val="false"/>
          <w:color w:val="000000"/>
          <w:sz w:val="28"/>
        </w:rPr>
        <w:t xml:space="preserve">       Прошу выдать разрешение на приобретение, хранение, хранение и ношение, </w:t>
      </w:r>
    </w:p>
    <w:p>
      <w:pPr>
        <w:spacing w:after="0"/>
        <w:ind w:left="0"/>
        <w:jc w:val="both"/>
      </w:pPr>
      <w:r>
        <w:rPr>
          <w:rFonts w:ascii="Times New Roman"/>
          <w:b w:val="false"/>
          <w:i w:val="false"/>
          <w:color w:val="000000"/>
          <w:sz w:val="28"/>
        </w:rPr>
        <w:t xml:space="preserve">перевозку гражданского и служебного оружия 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(нужное подчеркнуть, указать тип, вид, модель, номер и количество оружия)</w:t>
      </w:r>
    </w:p>
    <w:p>
      <w:pPr>
        <w:spacing w:after="0"/>
        <w:ind w:left="0"/>
        <w:jc w:val="both"/>
      </w:pPr>
      <w:r>
        <w:rPr>
          <w:rFonts w:ascii="Times New Roman"/>
          <w:b w:val="false"/>
          <w:i w:val="false"/>
          <w:color w:val="000000"/>
          <w:sz w:val="28"/>
        </w:rPr>
        <w:t xml:space="preserve">       В связи с _________________________________________________________________ </w:t>
      </w:r>
    </w:p>
    <w:p>
      <w:pPr>
        <w:spacing w:after="0"/>
        <w:ind w:left="0"/>
        <w:jc w:val="both"/>
      </w:pPr>
      <w:r>
        <w:rPr>
          <w:rFonts w:ascii="Times New Roman"/>
          <w:b w:val="false"/>
          <w:i w:val="false"/>
          <w:color w:val="000000"/>
          <w:sz w:val="28"/>
        </w:rPr>
        <w:t xml:space="preserve">       (указать причину необходимости получения разрешения)</w:t>
      </w:r>
    </w:p>
    <w:p>
      <w:pPr>
        <w:spacing w:after="0"/>
        <w:ind w:left="0"/>
        <w:jc w:val="both"/>
      </w:pPr>
      <w:r>
        <w:rPr>
          <w:rFonts w:ascii="Times New Roman"/>
          <w:b w:val="false"/>
          <w:i w:val="false"/>
          <w:color w:val="000000"/>
          <w:sz w:val="28"/>
        </w:rPr>
        <w:t xml:space="preserve">       Из _____________________________________в _________________________________ </w:t>
      </w:r>
    </w:p>
    <w:p>
      <w:pPr>
        <w:spacing w:after="0"/>
        <w:ind w:left="0"/>
        <w:jc w:val="both"/>
      </w:pPr>
      <w:r>
        <w:rPr>
          <w:rFonts w:ascii="Times New Roman"/>
          <w:b w:val="false"/>
          <w:i w:val="false"/>
          <w:color w:val="000000"/>
          <w:sz w:val="28"/>
        </w:rPr>
        <w:t xml:space="preserve">             (при перевозке оружия указать пункт отправки и доставки оружия) </w:t>
      </w:r>
    </w:p>
    <w:p>
      <w:pPr>
        <w:spacing w:after="0"/>
        <w:ind w:left="0"/>
        <w:jc w:val="both"/>
      </w:pPr>
      <w:r>
        <w:rPr>
          <w:rFonts w:ascii="Times New Roman"/>
          <w:b w:val="false"/>
          <w:i w:val="false"/>
          <w:color w:val="000000"/>
          <w:sz w:val="28"/>
        </w:rPr>
        <w:t xml:space="preserve">       Электронная почта _________________________________________________________ </w:t>
      </w:r>
    </w:p>
    <w:p>
      <w:pPr>
        <w:spacing w:after="0"/>
        <w:ind w:left="0"/>
        <w:jc w:val="both"/>
      </w:pPr>
      <w:r>
        <w:rPr>
          <w:rFonts w:ascii="Times New Roman"/>
          <w:b w:val="false"/>
          <w:i w:val="false"/>
          <w:color w:val="000000"/>
          <w:sz w:val="28"/>
        </w:rPr>
        <w:t xml:space="preserve">       Телефоны _________________________________________________________________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_____________________________________________________________________ </w:t>
      </w:r>
    </w:p>
    <w:p>
      <w:pPr>
        <w:spacing w:after="0"/>
        <w:ind w:left="0"/>
        <w:jc w:val="both"/>
      </w:pPr>
      <w:r>
        <w:rPr>
          <w:rFonts w:ascii="Times New Roman"/>
          <w:b w:val="false"/>
          <w:i w:val="false"/>
          <w:color w:val="000000"/>
          <w:sz w:val="28"/>
        </w:rPr>
        <w:t xml:space="preserve">       Адрес(а) осуществления деятельности _________________________________________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населенный пункт, наименование улицы, номер дома/здания (стационарного </w:t>
      </w:r>
    </w:p>
    <w:p>
      <w:pPr>
        <w:spacing w:after="0"/>
        <w:ind w:left="0"/>
        <w:jc w:val="both"/>
      </w:pPr>
      <w:r>
        <w:rPr>
          <w:rFonts w:ascii="Times New Roman"/>
          <w:b w:val="false"/>
          <w:i w:val="false"/>
          <w:color w:val="000000"/>
          <w:sz w:val="28"/>
        </w:rPr>
        <w:t xml:space="preserve">помещения)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Республики Казахстан "О персональных данных и их защите". Настоящим подтверждается, </w:t>
      </w:r>
    </w:p>
    <w:p>
      <w:pPr>
        <w:spacing w:after="0"/>
        <w:ind w:left="0"/>
        <w:jc w:val="both"/>
      </w:pPr>
      <w:r>
        <w:rPr>
          <w:rFonts w:ascii="Times New Roman"/>
          <w:b w:val="false"/>
          <w:i w:val="false"/>
          <w:color w:val="000000"/>
          <w:sz w:val="28"/>
        </w:rPr>
        <w:t xml:space="preserve">что: все указанные данные являются официальными контактами, и на них может быть </w:t>
      </w:r>
    </w:p>
    <w:p>
      <w:pPr>
        <w:spacing w:after="0"/>
        <w:ind w:left="0"/>
        <w:jc w:val="both"/>
      </w:pPr>
      <w:r>
        <w:rPr>
          <w:rFonts w:ascii="Times New Roman"/>
          <w:b w:val="false"/>
          <w:i w:val="false"/>
          <w:color w:val="000000"/>
          <w:sz w:val="28"/>
        </w:rPr>
        <w:t xml:space="preserve">направлена любая информация по вопросам выдачи или отказа в выдаче разрешения; ЭЦП </w:t>
      </w:r>
    </w:p>
    <w:p>
      <w:pPr>
        <w:spacing w:after="0"/>
        <w:ind w:left="0"/>
        <w:jc w:val="both"/>
      </w:pPr>
      <w:r>
        <w:rPr>
          <w:rFonts w:ascii="Times New Roman"/>
          <w:b w:val="false"/>
          <w:i w:val="false"/>
          <w:color w:val="000000"/>
          <w:sz w:val="28"/>
        </w:rPr>
        <w:t xml:space="preserve">руководителя юридического лица _______ </w:t>
      </w:r>
    </w:p>
    <w:p>
      <w:pPr>
        <w:spacing w:after="0"/>
        <w:ind w:left="0"/>
        <w:jc w:val="both"/>
      </w:pPr>
      <w:r>
        <w:rPr>
          <w:rFonts w:ascii="Times New Roman"/>
          <w:b w:val="false"/>
          <w:i w:val="false"/>
          <w:color w:val="000000"/>
          <w:sz w:val="28"/>
        </w:rPr>
        <w:t xml:space="preserve">       Дата заполнения: "__" _______ 20 __ года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приобретение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 юридическим лицам"</w:t>
            </w:r>
          </w:p>
        </w:tc>
      </w:tr>
    </w:tbl>
    <w:bookmarkStart w:name="z895" w:id="442"/>
    <w:p>
      <w:pPr>
        <w:spacing w:after="0"/>
        <w:ind w:left="0"/>
        <w:jc w:val="left"/>
      </w:pPr>
      <w:r>
        <w:rPr>
          <w:rFonts w:ascii="Times New Roman"/>
          <w:b/>
          <w:i w:val="false"/>
          <w:color w:val="000000"/>
        </w:rPr>
        <w:t xml:space="preserve"> Форма сведений к разрешению на приобретение гражданского и служебного оружия и патронов к нему юридическим лицам</w:t>
      </w:r>
    </w:p>
    <w:bookmarkEnd w:id="442"/>
    <w:p>
      <w:pPr>
        <w:spacing w:after="0"/>
        <w:ind w:left="0"/>
        <w:jc w:val="both"/>
      </w:pPr>
      <w:bookmarkStart w:name="z896" w:id="443"/>
      <w:r>
        <w:rPr>
          <w:rFonts w:ascii="Times New Roman"/>
          <w:b w:val="false"/>
          <w:i w:val="false"/>
          <w:color w:val="000000"/>
          <w:sz w:val="28"/>
        </w:rPr>
        <w:t>
      Общая информация</w:t>
      </w:r>
    </w:p>
    <w:bookmarkEnd w:id="443"/>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(юридическое лицо)</w:t>
      </w:r>
    </w:p>
    <w:p>
      <w:pPr>
        <w:spacing w:after="0"/>
        <w:ind w:left="0"/>
        <w:jc w:val="both"/>
      </w:pPr>
      <w:r>
        <w:rPr>
          <w:rFonts w:ascii="Times New Roman"/>
          <w:b w:val="false"/>
          <w:i w:val="false"/>
          <w:color w:val="000000"/>
          <w:sz w:val="28"/>
        </w:rPr>
        <w:t xml:space="preserve">       2. Бизнес идентификационный номер _________________________________________ </w:t>
      </w:r>
    </w:p>
    <w:p>
      <w:pPr>
        <w:spacing w:after="0"/>
        <w:ind w:left="0"/>
        <w:jc w:val="both"/>
      </w:pPr>
      <w:r>
        <w:rPr>
          <w:rFonts w:ascii="Times New Roman"/>
          <w:b w:val="false"/>
          <w:i w:val="false"/>
          <w:color w:val="000000"/>
          <w:sz w:val="28"/>
        </w:rPr>
        <w:t xml:space="preserve">       3. Номер акта проверки объекта лицензионно-разрешительной системы ____________ </w:t>
      </w:r>
    </w:p>
    <w:p>
      <w:pPr>
        <w:spacing w:after="0"/>
        <w:ind w:left="0"/>
        <w:jc w:val="both"/>
      </w:pPr>
      <w:r>
        <w:rPr>
          <w:rFonts w:ascii="Times New Roman"/>
          <w:b w:val="false"/>
          <w:i w:val="false"/>
          <w:color w:val="000000"/>
          <w:sz w:val="28"/>
        </w:rPr>
        <w:t xml:space="preserve">       Дата окончания проверки ___________________________________________________ </w:t>
      </w:r>
    </w:p>
    <w:p>
      <w:pPr>
        <w:spacing w:after="0"/>
        <w:ind w:left="0"/>
        <w:jc w:val="both"/>
      </w:pPr>
      <w:r>
        <w:rPr>
          <w:rFonts w:ascii="Times New Roman"/>
          <w:b w:val="false"/>
          <w:i w:val="false"/>
          <w:color w:val="000000"/>
          <w:sz w:val="28"/>
        </w:rPr>
        <w:t xml:space="preserve">       Принятое решение по итогам проверки ________________________________________ </w:t>
      </w:r>
    </w:p>
    <w:p>
      <w:pPr>
        <w:spacing w:after="0"/>
        <w:ind w:left="0"/>
        <w:jc w:val="both"/>
      </w:pPr>
      <w:r>
        <w:rPr>
          <w:rFonts w:ascii="Times New Roman"/>
          <w:b w:val="false"/>
          <w:i w:val="false"/>
          <w:color w:val="000000"/>
          <w:sz w:val="28"/>
        </w:rPr>
        <w:t xml:space="preserve">       4. Кадастровый номер объекта (помещения) ____________________________________ </w:t>
      </w:r>
    </w:p>
    <w:p>
      <w:pPr>
        <w:spacing w:after="0"/>
        <w:ind w:left="0"/>
        <w:jc w:val="both"/>
      </w:pPr>
      <w:r>
        <w:rPr>
          <w:rFonts w:ascii="Times New Roman"/>
          <w:b w:val="false"/>
          <w:i w:val="false"/>
          <w:color w:val="000000"/>
          <w:sz w:val="28"/>
        </w:rPr>
        <w:t xml:space="preserve">       Учетная документация ______________________________________________________ </w:t>
      </w:r>
    </w:p>
    <w:p>
      <w:pPr>
        <w:spacing w:after="0"/>
        <w:ind w:left="0"/>
        <w:jc w:val="both"/>
      </w:pPr>
      <w:r>
        <w:rPr>
          <w:rFonts w:ascii="Times New Roman"/>
          <w:b w:val="false"/>
          <w:i w:val="false"/>
          <w:color w:val="000000"/>
          <w:sz w:val="28"/>
        </w:rPr>
        <w:t xml:space="preserve">       5. Номер, дата подписания приказа о назначении ответственного с указанием Ф.И.О. </w:t>
      </w:r>
    </w:p>
    <w:p>
      <w:pPr>
        <w:spacing w:after="0"/>
        <w:ind w:left="0"/>
        <w:jc w:val="both"/>
      </w:pPr>
      <w:r>
        <w:rPr>
          <w:rFonts w:ascii="Times New Roman"/>
          <w:b w:val="false"/>
          <w:i w:val="false"/>
          <w:color w:val="000000"/>
          <w:sz w:val="28"/>
        </w:rPr>
        <w:t xml:space="preserve">       (при его наличии) за приобретение, хранение, перевозку, закреплении </w:t>
      </w:r>
    </w:p>
    <w:p>
      <w:pPr>
        <w:spacing w:after="0"/>
        <w:ind w:left="0"/>
        <w:jc w:val="both"/>
      </w:pPr>
      <w:r>
        <w:rPr>
          <w:rFonts w:ascii="Times New Roman"/>
          <w:b w:val="false"/>
          <w:i w:val="false"/>
          <w:color w:val="000000"/>
          <w:sz w:val="28"/>
        </w:rPr>
        <w:t xml:space="preserve">оружия_____________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(нужное подчеркнуть)</w:t>
      </w:r>
    </w:p>
    <w:p>
      <w:pPr>
        <w:spacing w:after="0"/>
        <w:ind w:left="0"/>
        <w:jc w:val="both"/>
      </w:pPr>
      <w:r>
        <w:rPr>
          <w:rFonts w:ascii="Times New Roman"/>
          <w:b w:val="false"/>
          <w:i w:val="false"/>
          <w:color w:val="000000"/>
          <w:sz w:val="28"/>
        </w:rPr>
        <w:t xml:space="preserve">       6. Дата заведения журнала учета приема выдачи оружия 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Инвентарный номер журнала 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7. Дата заведения журнала учета оружия и патронов к нему на предприятиях, </w:t>
      </w:r>
    </w:p>
    <w:p>
      <w:pPr>
        <w:spacing w:after="0"/>
        <w:ind w:left="0"/>
        <w:jc w:val="both"/>
      </w:pPr>
      <w:r>
        <w:rPr>
          <w:rFonts w:ascii="Times New Roman"/>
          <w:b w:val="false"/>
          <w:i w:val="false"/>
          <w:color w:val="000000"/>
          <w:sz w:val="28"/>
        </w:rPr>
        <w:t xml:space="preserve">учреждениях и учебных заведениях _________________________________________________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Инвентарный номер журнала ______________</w:t>
      </w:r>
    </w:p>
    <w:p>
      <w:pPr>
        <w:spacing w:after="0"/>
        <w:ind w:left="0"/>
        <w:jc w:val="both"/>
      </w:pPr>
      <w:r>
        <w:rPr>
          <w:rFonts w:ascii="Times New Roman"/>
          <w:b w:val="false"/>
          <w:i w:val="false"/>
          <w:color w:val="000000"/>
          <w:sz w:val="28"/>
        </w:rPr>
        <w:t xml:space="preserve">       8. Сведения об отнесении организации, которым дано право использовать служебное </w:t>
      </w:r>
    </w:p>
    <w:p>
      <w:pPr>
        <w:spacing w:after="0"/>
        <w:ind w:left="0"/>
        <w:jc w:val="both"/>
      </w:pPr>
      <w:r>
        <w:rPr>
          <w:rFonts w:ascii="Times New Roman"/>
          <w:b w:val="false"/>
          <w:i w:val="false"/>
          <w:color w:val="000000"/>
          <w:sz w:val="28"/>
        </w:rPr>
        <w:t xml:space="preserve">оружие ________________________________________________________________________ </w:t>
      </w:r>
    </w:p>
    <w:p>
      <w:pPr>
        <w:spacing w:after="0"/>
        <w:ind w:left="0"/>
        <w:jc w:val="both"/>
      </w:pPr>
      <w:r>
        <w:rPr>
          <w:rFonts w:ascii="Times New Roman"/>
          <w:b w:val="false"/>
          <w:i w:val="false"/>
          <w:color w:val="000000"/>
          <w:sz w:val="28"/>
        </w:rPr>
        <w:t xml:space="preserve">       9. Сведения на работников юридического лица, с указанием Ф.И.О. должности, </w:t>
      </w:r>
    </w:p>
    <w:p>
      <w:pPr>
        <w:spacing w:after="0"/>
        <w:ind w:left="0"/>
        <w:jc w:val="both"/>
      </w:pPr>
      <w:r>
        <w:rPr>
          <w:rFonts w:ascii="Times New Roman"/>
          <w:b w:val="false"/>
          <w:i w:val="false"/>
          <w:color w:val="000000"/>
          <w:sz w:val="28"/>
        </w:rPr>
        <w:t xml:space="preserve">индивидуально закрепленных к владению с оружием (на каждую единицу раздельно) вида, </w:t>
      </w:r>
    </w:p>
    <w:p>
      <w:pPr>
        <w:spacing w:after="0"/>
        <w:ind w:left="0"/>
        <w:jc w:val="both"/>
      </w:pPr>
      <w:r>
        <w:rPr>
          <w:rFonts w:ascii="Times New Roman"/>
          <w:b w:val="false"/>
          <w:i w:val="false"/>
          <w:color w:val="000000"/>
          <w:sz w:val="28"/>
        </w:rPr>
        <w:t xml:space="preserve">типа, модели, системы, калибра, номера оружия _____________________________________ </w:t>
      </w:r>
    </w:p>
    <w:p>
      <w:pPr>
        <w:spacing w:after="0"/>
        <w:ind w:left="0"/>
        <w:jc w:val="both"/>
      </w:pPr>
      <w:r>
        <w:rPr>
          <w:rFonts w:ascii="Times New Roman"/>
          <w:b w:val="false"/>
          <w:i w:val="false"/>
          <w:color w:val="000000"/>
          <w:sz w:val="28"/>
        </w:rPr>
        <w:t xml:space="preserve">       10. Сведения о наличии на праве собственности специально оборудованного </w:t>
      </w:r>
    </w:p>
    <w:p>
      <w:pPr>
        <w:spacing w:after="0"/>
        <w:ind w:left="0"/>
        <w:jc w:val="both"/>
      </w:pPr>
      <w:r>
        <w:rPr>
          <w:rFonts w:ascii="Times New Roman"/>
          <w:b w:val="false"/>
          <w:i w:val="false"/>
          <w:color w:val="000000"/>
          <w:sz w:val="28"/>
        </w:rPr>
        <w:t xml:space="preserve">автотранспортного средства, имеющего специальное разрешение на осуществление </w:t>
      </w:r>
    </w:p>
    <w:p>
      <w:pPr>
        <w:spacing w:after="0"/>
        <w:ind w:left="0"/>
        <w:jc w:val="both"/>
      </w:pPr>
      <w:r>
        <w:rPr>
          <w:rFonts w:ascii="Times New Roman"/>
          <w:b w:val="false"/>
          <w:i w:val="false"/>
          <w:color w:val="000000"/>
          <w:sz w:val="28"/>
        </w:rPr>
        <w:t>перевозки опасного груза выданного территориальным органом транспортного</w:t>
      </w:r>
    </w:p>
    <w:p>
      <w:pPr>
        <w:spacing w:after="0"/>
        <w:ind w:left="0"/>
        <w:jc w:val="both"/>
      </w:pPr>
      <w:r>
        <w:rPr>
          <w:rFonts w:ascii="Times New Roman"/>
          <w:b w:val="false"/>
          <w:i w:val="false"/>
          <w:color w:val="000000"/>
          <w:sz w:val="28"/>
        </w:rPr>
        <w:t xml:space="preserve">       контроля _________________</w:t>
      </w:r>
    </w:p>
    <w:p>
      <w:pPr>
        <w:spacing w:after="0"/>
        <w:ind w:left="0"/>
        <w:jc w:val="both"/>
      </w:pPr>
      <w:r>
        <w:rPr>
          <w:rFonts w:ascii="Times New Roman"/>
          <w:b w:val="false"/>
          <w:i w:val="false"/>
          <w:color w:val="000000"/>
          <w:sz w:val="28"/>
        </w:rPr>
        <w:t xml:space="preserve">       Дата подачи заявки 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приобретение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 юридическим лицам"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444"/>
                <w:p>
                  <w:pPr>
                    <w:spacing w:after="20"/>
                    <w:ind w:left="20"/>
                    <w:jc w:val="both"/>
                  </w:pPr>
                </w:p>
                <w:bookmarkEnd w:id="444"/>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445"/>
                <w:p>
                  <w:pPr>
                    <w:spacing w:after="20"/>
                    <w:ind w:left="20"/>
                    <w:jc w:val="both"/>
                  </w:pPr>
                  <w:r>
                    <w:rPr>
                      <w:rFonts w:ascii="Times New Roman"/>
                      <w:b w:val="false"/>
                      <w:i w:val="false"/>
                      <w:color w:val="000000"/>
                      <w:sz w:val="20"/>
                    </w:rPr>
                    <w:t>
Номер: [Номер]</w:t>
                  </w:r>
                </w:p>
                <w:bookmarkEnd w:id="445"/>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446"/>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разрешения на приобретение гражданского и служебного оружия и патронов к нему юридическим лицам.</w:t>
                  </w:r>
                </w:p>
                <w:bookmarkEnd w:id="446"/>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bookmarkStart w:name="z901" w:id="447"/>
          <w:p>
            <w:pPr>
              <w:spacing w:after="20"/>
              <w:ind w:left="20"/>
              <w:jc w:val="both"/>
            </w:pPr>
          </w:p>
          <w:bookmarkEnd w:id="447"/>
          <w:p>
            <w:pPr>
              <w:spacing w:after="20"/>
              <w:ind w:left="2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184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приказу</w:t>
            </w:r>
            <w:r>
              <w:br/>
            </w:r>
            <w:r>
              <w:rPr>
                <w:rFonts w:ascii="Times New Roman"/>
                <w:b w:val="false"/>
                <w:i w:val="false"/>
                <w:color w:val="000000"/>
                <w:sz w:val="20"/>
              </w:rPr>
              <w:t>Министр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22 октября 2022 года № 832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904" w:id="448"/>
    <w:p>
      <w:pPr>
        <w:spacing w:after="0"/>
        <w:ind w:left="0"/>
        <w:jc w:val="left"/>
      </w:pPr>
      <w:r>
        <w:rPr>
          <w:rFonts w:ascii="Times New Roman"/>
          <w:b/>
          <w:i w:val="false"/>
          <w:color w:val="000000"/>
        </w:rPr>
        <w:t xml:space="preserve"> Правила оказания государственной услуги "Выдача разрешения на хранение, хранение и ношение гражданского оружия и патронов к нему физическим лицам"</w:t>
      </w:r>
    </w:p>
    <w:bookmarkEnd w:id="448"/>
    <w:bookmarkStart w:name="z905" w:id="449"/>
    <w:p>
      <w:pPr>
        <w:spacing w:after="0"/>
        <w:ind w:left="0"/>
        <w:jc w:val="left"/>
      </w:pPr>
      <w:r>
        <w:rPr>
          <w:rFonts w:ascii="Times New Roman"/>
          <w:b/>
          <w:i w:val="false"/>
          <w:color w:val="000000"/>
        </w:rPr>
        <w:t xml:space="preserve"> Глава 1. Общие положения</w:t>
      </w:r>
    </w:p>
    <w:bookmarkEnd w:id="449"/>
    <w:bookmarkStart w:name="z906" w:id="450"/>
    <w:p>
      <w:pPr>
        <w:spacing w:after="0"/>
        <w:ind w:left="0"/>
        <w:jc w:val="both"/>
      </w:pPr>
      <w:r>
        <w:rPr>
          <w:rFonts w:ascii="Times New Roman"/>
          <w:b w:val="false"/>
          <w:i w:val="false"/>
          <w:color w:val="000000"/>
          <w:sz w:val="28"/>
        </w:rPr>
        <w:t xml:space="preserve">
      1. Настоящие Правила оказания государственной услуги"Выдача разрешения на хранение, хранение и ношение гражданского оружия и патронов к нему физическим лицам"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разрешения на хранение, хранение и ношение гражданского оружия и патронов к нему физическим лицам" (далее – государственная услуга).</w:t>
      </w:r>
    </w:p>
    <w:bookmarkEnd w:id="450"/>
    <w:bookmarkStart w:name="z907" w:id="451"/>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451"/>
    <w:bookmarkStart w:name="z908" w:id="452"/>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452"/>
    <w:bookmarkStart w:name="z909" w:id="453"/>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453"/>
    <w:bookmarkStart w:name="z910" w:id="454"/>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454"/>
    <w:bookmarkStart w:name="z911" w:id="455"/>
    <w:p>
      <w:pPr>
        <w:spacing w:after="0"/>
        <w:ind w:left="0"/>
        <w:jc w:val="left"/>
      </w:pPr>
      <w:r>
        <w:rPr>
          <w:rFonts w:ascii="Times New Roman"/>
          <w:b/>
          <w:i w:val="false"/>
          <w:color w:val="000000"/>
        </w:rPr>
        <w:t xml:space="preserve"> Глава 2. Порядок оказания государственной услуги</w:t>
      </w:r>
    </w:p>
    <w:bookmarkEnd w:id="455"/>
    <w:bookmarkStart w:name="z912" w:id="456"/>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456"/>
    <w:bookmarkStart w:name="z913" w:id="457"/>
    <w:p>
      <w:pPr>
        <w:spacing w:after="0"/>
        <w:ind w:left="0"/>
        <w:jc w:val="both"/>
      </w:pPr>
      <w:r>
        <w:rPr>
          <w:rFonts w:ascii="Times New Roman"/>
          <w:b w:val="false"/>
          <w:i w:val="false"/>
          <w:color w:val="000000"/>
          <w:sz w:val="28"/>
        </w:rPr>
        <w:t xml:space="preserve">
      4. Для получения государственной услуги физическое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разрешения на хранение, хранение и ношение гражданского оружия и патронов к нему физическим лицам" согласно приложению 1 к настоящим Правилам (далее – Перечень основных требований). </w:t>
      </w:r>
    </w:p>
    <w:bookmarkEnd w:id="457"/>
    <w:bookmarkStart w:name="z914" w:id="458"/>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458"/>
    <w:bookmarkStart w:name="z915" w:id="459"/>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459"/>
    <w:bookmarkStart w:name="z916" w:id="460"/>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460"/>
    <w:bookmarkStart w:name="z917" w:id="461"/>
    <w:p>
      <w:pPr>
        <w:spacing w:after="0"/>
        <w:ind w:left="0"/>
        <w:jc w:val="both"/>
      </w:pPr>
      <w:r>
        <w:rPr>
          <w:rFonts w:ascii="Times New Roman"/>
          <w:b w:val="false"/>
          <w:i w:val="false"/>
          <w:color w:val="000000"/>
          <w:sz w:val="28"/>
        </w:rPr>
        <w:t>
      6. Работник структурного подразделения услугодателя (далее – работник услугодателя) в течение 2 (двух) рабочих дней с момента регистрации документов, указанных в подпункте 1) и 2) пункта 8 Перечня основных требований, проверяет полноту представленных документов и (или) сведений.</w:t>
      </w:r>
    </w:p>
    <w:bookmarkEnd w:id="461"/>
    <w:bookmarkStart w:name="z918" w:id="462"/>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приложению 2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462"/>
    <w:bookmarkStart w:name="z919" w:id="463"/>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 (далее – Приказ № 602).</w:t>
      </w:r>
    </w:p>
    <w:bookmarkEnd w:id="463"/>
    <w:bookmarkStart w:name="z920" w:id="464"/>
    <w:p>
      <w:pPr>
        <w:spacing w:after="0"/>
        <w:ind w:left="0"/>
        <w:jc w:val="both"/>
      </w:pPr>
      <w:r>
        <w:rPr>
          <w:rFonts w:ascii="Times New Roman"/>
          <w:b w:val="false"/>
          <w:i w:val="false"/>
          <w:color w:val="000000"/>
          <w:sz w:val="28"/>
        </w:rPr>
        <w:t>
      Работник услугодателя, после предоставления полного пакета документов и (или) сведений услугополучателем, направляет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услугополучателя по учетам органов национальной безопасности и (или) внутренних дел по линии борьбы с экстремизмом, терроризмом или организованной преступностью.</w:t>
      </w:r>
    </w:p>
    <w:bookmarkEnd w:id="464"/>
    <w:bookmarkStart w:name="z921" w:id="465"/>
    <w:p>
      <w:pPr>
        <w:spacing w:after="0"/>
        <w:ind w:left="0"/>
        <w:jc w:val="both"/>
      </w:pPr>
      <w:r>
        <w:rPr>
          <w:rFonts w:ascii="Times New Roman"/>
          <w:b w:val="false"/>
          <w:i w:val="false"/>
          <w:color w:val="000000"/>
          <w:sz w:val="28"/>
        </w:rPr>
        <w:t xml:space="preserve">
      В случае непредставления территориальными органами национальной безопасности и территориальными подразделениями по борьбе с экстремизмом и терроризмом и организованной преступностью департаментов полиции ответов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выдача заключения считается согласованной. </w:t>
      </w:r>
    </w:p>
    <w:bookmarkEnd w:id="465"/>
    <w:bookmarkStart w:name="z922" w:id="466"/>
    <w:p>
      <w:pPr>
        <w:spacing w:after="0"/>
        <w:ind w:left="0"/>
        <w:jc w:val="both"/>
      </w:pPr>
      <w:r>
        <w:rPr>
          <w:rFonts w:ascii="Times New Roman"/>
          <w:b w:val="false"/>
          <w:i w:val="false"/>
          <w:color w:val="000000"/>
          <w:sz w:val="28"/>
        </w:rPr>
        <w:t xml:space="preserve">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 </w:t>
      </w:r>
    </w:p>
    <w:bookmarkEnd w:id="466"/>
    <w:bookmarkStart w:name="z923" w:id="467"/>
    <w:p>
      <w:pPr>
        <w:spacing w:after="0"/>
        <w:ind w:left="0"/>
        <w:jc w:val="both"/>
      </w:pPr>
      <w:r>
        <w:rPr>
          <w:rFonts w:ascii="Times New Roman"/>
          <w:b w:val="false"/>
          <w:i w:val="false"/>
          <w:color w:val="000000"/>
          <w:sz w:val="28"/>
        </w:rPr>
        <w:t>
      Сведения о документах, удостоверяющих личность, о лицензиях на осуществление деятельности, о разрешениях на хранение и ношение оружия, выданного органом внутренних дел подтверждающего, что данное лицо имело в законном пользовании охотничье гладкоствольное оружие не менее трех лет (при приобретении охотничьего огнестрельного оружия с нарезным стволом), о праве владением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bookmarkEnd w:id="467"/>
    <w:bookmarkStart w:name="z924" w:id="468"/>
    <w:p>
      <w:pPr>
        <w:spacing w:after="0"/>
        <w:ind w:left="0"/>
        <w:jc w:val="both"/>
      </w:pPr>
      <w:r>
        <w:rPr>
          <w:rFonts w:ascii="Times New Roman"/>
          <w:b w:val="false"/>
          <w:i w:val="false"/>
          <w:color w:val="000000"/>
          <w:sz w:val="28"/>
        </w:rPr>
        <w:t>
      Условия хранения оружия по месту постоянного проживания подтверждается заявлением услугополучателя.</w:t>
      </w:r>
    </w:p>
    <w:bookmarkEnd w:id="468"/>
    <w:bookmarkStart w:name="z925" w:id="469"/>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разрешение на хранение, хранение и ношение гражданского оружия и патронов к нему физическим лицам, по форме согласно </w:t>
      </w:r>
      <w:r>
        <w:rPr>
          <w:rFonts w:ascii="Times New Roman"/>
          <w:b w:val="false"/>
          <w:i w:val="false"/>
          <w:color w:val="000000"/>
          <w:sz w:val="28"/>
        </w:rPr>
        <w:t>приложению 5</w:t>
      </w:r>
      <w:r>
        <w:rPr>
          <w:rFonts w:ascii="Times New Roman"/>
          <w:b w:val="false"/>
          <w:i w:val="false"/>
          <w:color w:val="000000"/>
          <w:sz w:val="28"/>
        </w:rPr>
        <w:t xml:space="preserve"> к приказу Министра внутренних дел Республики Казахстан от 19 февраля 2018 года №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w:t>
      </w:r>
    </w:p>
    <w:bookmarkEnd w:id="469"/>
    <w:bookmarkStart w:name="z926" w:id="470"/>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470"/>
    <w:bookmarkStart w:name="z927" w:id="471"/>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471"/>
    <w:bookmarkStart w:name="z928" w:id="472"/>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472"/>
    <w:bookmarkStart w:name="z929" w:id="473"/>
    <w:p>
      <w:pPr>
        <w:spacing w:after="0"/>
        <w:ind w:left="0"/>
        <w:jc w:val="both"/>
      </w:pPr>
      <w:r>
        <w:rPr>
          <w:rFonts w:ascii="Times New Roman"/>
          <w:b w:val="false"/>
          <w:i w:val="false"/>
          <w:color w:val="000000"/>
          <w:sz w:val="28"/>
        </w:rPr>
        <w:t>
      8. Общий срок оказания государственной услуги услугодателем составляет 15 (пятнадцать) рабочих дней с момента регистрации заявления.</w:t>
      </w:r>
    </w:p>
    <w:bookmarkEnd w:id="473"/>
    <w:bookmarkStart w:name="z930" w:id="474"/>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разрешения,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474"/>
    <w:bookmarkStart w:name="z931" w:id="475"/>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475"/>
    <w:bookmarkStart w:name="z932" w:id="476"/>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476"/>
    <w:bookmarkStart w:name="z933" w:id="477"/>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477"/>
    <w:bookmarkStart w:name="z934" w:id="478"/>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478"/>
    <w:bookmarkStart w:name="z935" w:id="479"/>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479"/>
    <w:bookmarkStart w:name="z936" w:id="480"/>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480"/>
    <w:bookmarkStart w:name="z937" w:id="481"/>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481"/>
    <w:bookmarkStart w:name="z938" w:id="482"/>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482"/>
    <w:bookmarkStart w:name="z939" w:id="483"/>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483"/>
    <w:bookmarkStart w:name="z940" w:id="484"/>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484"/>
    <w:bookmarkStart w:name="z941" w:id="485"/>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4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хранение и ношение </w:t>
            </w:r>
            <w:r>
              <w:br/>
            </w:r>
            <w:r>
              <w:rPr>
                <w:rFonts w:ascii="Times New Roman"/>
                <w:b w:val="false"/>
                <w:i w:val="false"/>
                <w:color w:val="000000"/>
                <w:sz w:val="20"/>
              </w:rPr>
              <w:t xml:space="preserve">гражданского оружия и </w:t>
            </w:r>
            <w:r>
              <w:br/>
            </w:r>
            <w:r>
              <w:rPr>
                <w:rFonts w:ascii="Times New Roman"/>
                <w:b w:val="false"/>
                <w:i w:val="false"/>
                <w:color w:val="000000"/>
                <w:sz w:val="20"/>
              </w:rPr>
              <w:t xml:space="preserve">патронов к нему физическим </w:t>
            </w:r>
            <w:r>
              <w:br/>
            </w:r>
            <w:r>
              <w:rPr>
                <w:rFonts w:ascii="Times New Roman"/>
                <w:b w:val="false"/>
                <w:i w:val="false"/>
                <w:color w:val="000000"/>
                <w:sz w:val="20"/>
              </w:rPr>
              <w:t>лицам"</w:t>
            </w:r>
          </w:p>
        </w:tc>
      </w:tr>
    </w:tbl>
    <w:bookmarkStart w:name="z943" w:id="486"/>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разрешения на хранение, хранение и ношение гражданского оружия и патронов к нему физическим лицам"</w:t>
      </w:r>
    </w:p>
    <w:bookmarkEnd w:id="4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 w:id="487"/>
          <w:p>
            <w:pPr>
              <w:spacing w:after="20"/>
              <w:ind w:left="20"/>
              <w:jc w:val="both"/>
            </w:pPr>
            <w:r>
              <w:rPr>
                <w:rFonts w:ascii="Times New Roman"/>
                <w:b w:val="false"/>
                <w:i w:val="false"/>
                <w:color w:val="000000"/>
                <w:sz w:val="20"/>
              </w:rPr>
              <w:t>
Разрешения на хранение, хранение и ношение гражданского оружия и патронов к нему физическим лицам, либо мотивированный ответ об отказе в оказании государственной услуги.</w:t>
            </w:r>
          </w:p>
          <w:bookmarkEnd w:id="487"/>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 w:id="488"/>
          <w:p>
            <w:pPr>
              <w:spacing w:after="20"/>
              <w:ind w:left="20"/>
              <w:jc w:val="both"/>
            </w:pPr>
            <w:r>
              <w:rPr>
                <w:rFonts w:ascii="Times New Roman"/>
                <w:b w:val="false"/>
                <w:i w:val="false"/>
                <w:color w:val="000000"/>
                <w:sz w:val="20"/>
              </w:rPr>
              <w:t>
Государственная услуга оказывается на платной основе.</w:t>
            </w:r>
          </w:p>
          <w:bookmarkEnd w:id="48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615</w:t>
            </w:r>
            <w:r>
              <w:rPr>
                <w:rFonts w:ascii="Times New Roman"/>
                <w:b w:val="false"/>
                <w:i w:val="false"/>
                <w:color w:val="000000"/>
                <w:sz w:val="20"/>
              </w:rPr>
              <w:t xml:space="preserve"> Кодекса Республики Казахстан "О налогах и других обязательных платежах в бюджет", в размере:</w:t>
            </w:r>
          </w:p>
          <w:p>
            <w:pPr>
              <w:spacing w:after="20"/>
              <w:ind w:left="20"/>
              <w:jc w:val="both"/>
            </w:pPr>
            <w:r>
              <w:rPr>
                <w:rFonts w:ascii="Times New Roman"/>
                <w:b w:val="false"/>
                <w:i w:val="false"/>
                <w:color w:val="000000"/>
                <w:sz w:val="20"/>
              </w:rPr>
              <w:t>
</w:t>
            </w:r>
            <w:r>
              <w:rPr>
                <w:rFonts w:ascii="Times New Roman"/>
                <w:b w:val="false"/>
                <w:i w:val="false"/>
                <w:color w:val="000000"/>
                <w:sz w:val="20"/>
              </w:rPr>
              <w:t>0,5 МРП, установленного на день уплаты государственной пошлины за выдачу разрешения на право хранения или хранения и ношения гражданского оружия и патронов к нему;</w:t>
            </w:r>
          </w:p>
          <w:p>
            <w:pPr>
              <w:spacing w:after="20"/>
              <w:ind w:left="20"/>
              <w:jc w:val="both"/>
            </w:pPr>
            <w:r>
              <w:rPr>
                <w:rFonts w:ascii="Times New Roman"/>
                <w:b w:val="false"/>
                <w:i w:val="false"/>
                <w:color w:val="000000"/>
                <w:sz w:val="20"/>
              </w:rPr>
              <w:t>
</w:t>
            </w:r>
            <w:r>
              <w:rPr>
                <w:rFonts w:ascii="Times New Roman"/>
                <w:b w:val="false"/>
                <w:i w:val="false"/>
                <w:color w:val="000000"/>
                <w:sz w:val="20"/>
              </w:rPr>
              <w:t>0,1 МРП, установленного на день уплаты государственной пошлины за регистрацию и перерегистрацию после приобретения каждой единицы гражданского оружия.</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 w:id="489"/>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489"/>
          <w:p>
            <w:pPr>
              <w:spacing w:after="20"/>
              <w:ind w:left="20"/>
              <w:jc w:val="both"/>
            </w:pPr>
            <w:r>
              <w:rPr>
                <w:rFonts w:ascii="Times New Roman"/>
                <w:b w:val="false"/>
                <w:i w:val="false"/>
                <w:color w:val="000000"/>
                <w:sz w:val="20"/>
              </w:rPr>
              <w:t>
</w:t>
            </w:r>
            <w:r>
              <w:rPr>
                <w:rFonts w:ascii="Times New Roman"/>
                <w:b w:val="false"/>
                <w:i w:val="false"/>
                <w:color w:val="000000"/>
                <w:sz w:val="20"/>
              </w:rPr>
              <w:t>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w:t>
            </w:r>
          </w:p>
          <w:p>
            <w:pPr>
              <w:spacing w:after="20"/>
              <w:ind w:left="20"/>
              <w:jc w:val="both"/>
            </w:pPr>
            <w:r>
              <w:rPr>
                <w:rFonts w:ascii="Times New Roman"/>
                <w:b w:val="false"/>
                <w:i w:val="false"/>
                <w:color w:val="000000"/>
                <w:sz w:val="20"/>
              </w:rPr>
              <w:t>
</w:t>
            </w:r>
            <w:r>
              <w:rPr>
                <w:rFonts w:ascii="Times New Roman"/>
                <w:b w:val="false"/>
                <w:i w:val="false"/>
                <w:color w:val="000000"/>
                <w:sz w:val="20"/>
              </w:rPr>
              <w:t>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 w:id="490"/>
          <w:p>
            <w:pPr>
              <w:spacing w:after="20"/>
              <w:ind w:left="20"/>
              <w:jc w:val="both"/>
            </w:pPr>
            <w:r>
              <w:rPr>
                <w:rFonts w:ascii="Times New Roman"/>
                <w:b w:val="false"/>
                <w:i w:val="false"/>
                <w:color w:val="000000"/>
                <w:sz w:val="20"/>
              </w:rPr>
              <w:t>
1) для получения разрешения на хранение, хранение и ношение гражданского оружия и патронов к нему физическим лицам:</w:t>
            </w:r>
          </w:p>
          <w:bookmarkEnd w:id="490"/>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физического лица в электронном виде по форме, согласно приложению 1 к Перечню основных требований к оказанию государственной услуги (далее – Перечень основных требований), с заполненной формой сведения согласно приложению 2 к Перечню основных требований;</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документах, подтверждающего уплату государственной пошлины за выдачу разрешительного документа, за исключением случаев оплаты через ПШЭП;</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электронную копию медицинского заключения об отсутствии противопоказаний к владению оружием, по форме № 076/у согласно </w:t>
            </w:r>
            <w:r>
              <w:rPr>
                <w:rFonts w:ascii="Times New Roman"/>
                <w:b w:val="false"/>
                <w:i w:val="false"/>
                <w:color w:val="000000"/>
                <w:sz w:val="20"/>
              </w:rPr>
              <w:t>приложению 3</w:t>
            </w:r>
            <w:r>
              <w:rPr>
                <w:rFonts w:ascii="Times New Roman"/>
                <w:b w:val="false"/>
                <w:i w:val="false"/>
                <w:color w:val="000000"/>
                <w:sz w:val="20"/>
              </w:rPr>
              <w:t xml:space="preserve"> к приказу исполняющего обязанности Министра здравоохранения Республики Казахстан от 30 октября 2020 года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 21579).</w:t>
            </w:r>
          </w:p>
          <w:p>
            <w:pPr>
              <w:spacing w:after="20"/>
              <w:ind w:left="20"/>
              <w:jc w:val="both"/>
            </w:pPr>
            <w:r>
              <w:rPr>
                <w:rFonts w:ascii="Times New Roman"/>
                <w:b w:val="false"/>
                <w:i w:val="false"/>
                <w:color w:val="000000"/>
                <w:sz w:val="20"/>
              </w:rPr>
              <w:t>
</w:t>
            </w:r>
            <w:r>
              <w:rPr>
                <w:rFonts w:ascii="Times New Roman"/>
                <w:b w:val="false"/>
                <w:i w:val="false"/>
                <w:color w:val="000000"/>
                <w:sz w:val="20"/>
              </w:rPr>
              <w:t>Военнослужащие Вооруженных Сил, других войск и воинских формирований, сотрудники специальных государственных и правоохранительных органов, за исключением органов государственной противопожарной службы, имеющие специальные звания и классные чины (при предоставлении документа заверенной печатью и подписью уполномоченного лица с места прохождения службы), разрешение на приобретение гражданского оружия получают без представления медицинского заключения об отсутствии противопоказаний к владению оружием;</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электронную копию удостоверения охотника,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приказу Заместителя Премьер-Министра Республики Казахстан - Министра сельского хозяйства Республики Казахстан от 2 февраля 2018 года № 60 "Об утверждении формы и Правил выдачи удостоверений охотника, рыбака и егеря" (зарегистрирован в Реестре государственной регистрации нормативных правовых актов № 16463) (далее – Приказ №60), в случае выдачи удостоверения охотника в электронном виде указывается в форме сведений (не представляется гражданами приобретаемых гражданское оружие в целях самообороны без права ношения);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электронную копию справки о прохождении проверки знания правил безопасного обращения с оружием, по форме согласно </w:t>
            </w:r>
            <w:r>
              <w:rPr>
                <w:rFonts w:ascii="Times New Roman"/>
                <w:b w:val="false"/>
                <w:i w:val="false"/>
                <w:color w:val="000000"/>
                <w:sz w:val="20"/>
              </w:rPr>
              <w:t>приложению</w:t>
            </w:r>
            <w:r>
              <w:rPr>
                <w:rFonts w:ascii="Times New Roman"/>
                <w:b w:val="false"/>
                <w:i w:val="false"/>
                <w:color w:val="000000"/>
                <w:sz w:val="20"/>
              </w:rPr>
              <w:t xml:space="preserve"> к Программе подготовки и переподготовки владельцев и пользователей гражданского и служебного оружия утвержденной приказом Министра внутренних дел Республики Казахстан от 13 июня 2019 года №536 (зарегистрирован в Реестре государственной регистрации нормативных правовых актов № 18849) (не представляется спортсменами-членами Национальной сборной Республики Казахстан, имеющих разряд не ниже кандидата мастера спорта);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электронную копию свидетельства о регистрации спортсмена с указанием разряда не ниже кандидата в мастера спорта связанному со стрельбой, по форме согласно </w:t>
            </w:r>
            <w:r>
              <w:rPr>
                <w:rFonts w:ascii="Times New Roman"/>
                <w:b w:val="false"/>
                <w:i w:val="false"/>
                <w:color w:val="000000"/>
                <w:sz w:val="20"/>
              </w:rPr>
              <w:t>приложению 2</w:t>
            </w:r>
            <w:r>
              <w:rPr>
                <w:rFonts w:ascii="Times New Roman"/>
                <w:b w:val="false"/>
                <w:i w:val="false"/>
                <w:color w:val="000000"/>
                <w:sz w:val="20"/>
              </w:rPr>
              <w:t xml:space="preserve"> к Правилам выдачи и замены свидетельства о регистрации спортсмена, представления сведений спортивными федерациями о регистрации спортсмена, утвержденной приказом Председателя Агентства Республики Казахстан по делам спорта и физической культуры от 28 июля 2014 года № 295 (зарегистрирован в Реестре государственной регистрации нормативных правовых актов № 9673) подтверждающего прохождение спортсменом регистрации в республиканской, региональной аккредитованной спортивной федерации по видам спорта и подтверждающего статус гражданина регулярно занимающегося спортивной стрельбой (предоставляется владельцами оружия занимающихся стрелковыми видами спорта);</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договора на хранение оружия в пунктах централизованного хранения, в случае отсутствия условий хранения оружия по фактическому месту жительства;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контрольном отстреле пуль и гильз нарезного охотничьего оружия указываются в форме сведения (до окончания срока действия разрешения на хранение, хранение и ношение нарезного оружия владельцем в обязательном порядке производится отстрел пуль и гильз каждые 5 лет в органах внутренних дел);</w:t>
            </w:r>
          </w:p>
          <w:p>
            <w:pPr>
              <w:spacing w:after="20"/>
              <w:ind w:left="20"/>
              <w:jc w:val="both"/>
            </w:pPr>
            <w:r>
              <w:rPr>
                <w:rFonts w:ascii="Times New Roman"/>
                <w:b w:val="false"/>
                <w:i w:val="false"/>
                <w:color w:val="000000"/>
                <w:sz w:val="20"/>
              </w:rPr>
              <w:t>
</w:t>
            </w:r>
            <w:r>
              <w:rPr>
                <w:rFonts w:ascii="Times New Roman"/>
                <w:b w:val="false"/>
                <w:i w:val="false"/>
                <w:color w:val="000000"/>
                <w:sz w:val="20"/>
              </w:rPr>
              <w:t>2) для получения разрешения на хранение, хранение и ношение гражданского оружия и патронов к нему физическим лицам после приобретения оружия (по разрешениям на приобретение гражданского оружия и патронов к нему выданные органами внутренних дел):</w:t>
            </w:r>
          </w:p>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физического лица в электронном виде по форме, согласно приложению 1 к Перечню основных требований, с заполненной формой сведения согласно приложению 2 к Перечню основных требований;</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документах, подтверждающего уплату государственной пошлины за выдачу разрешительного документа на хранение, хранение и ношения гражданского оружия, за регистрацию и перерегистрацию после приобретения каждой единицы гражданского оружия, за исключением случаев оплаты через ПШЭП.</w:t>
            </w:r>
          </w:p>
          <w:p>
            <w:pPr>
              <w:spacing w:after="20"/>
              <w:ind w:left="20"/>
              <w:jc w:val="both"/>
            </w:pPr>
            <w:r>
              <w:rPr>
                <w:rFonts w:ascii="Times New Roman"/>
                <w:b w:val="false"/>
                <w:i w:val="false"/>
                <w:color w:val="000000"/>
                <w:sz w:val="20"/>
              </w:rPr>
              <w:t>
Сведения о документах, удостоверяющих личность, о лицензиях на осуществление деятельности, о разрешениях на хранение и ношение оружия, выданного органом внутренних дел подтверждающего, что данное лицо имело в законном пользовании охотничье гладкоствольное оружие не менее трех лет (при приобретении охотничьего огнестрельного оружия с нарезным стволом), о праве владением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 w:id="491"/>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491"/>
          <w:p>
            <w:pPr>
              <w:spacing w:after="20"/>
              <w:ind w:left="20"/>
              <w:jc w:val="both"/>
            </w:pPr>
            <w:r>
              <w:rPr>
                <w:rFonts w:ascii="Times New Roman"/>
                <w:b w:val="false"/>
                <w:i w:val="false"/>
                <w:color w:val="000000"/>
                <w:sz w:val="20"/>
              </w:rPr>
              <w:t>
</w:t>
            </w:r>
            <w:r>
              <w:rPr>
                <w:rFonts w:ascii="Times New Roman"/>
                <w:b w:val="false"/>
                <w:i w:val="false"/>
                <w:color w:val="000000"/>
                <w:sz w:val="20"/>
              </w:rPr>
              <w:t>2) отсутствие у услугополучателя: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постоянного места жительства;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надлежащих условий для хранения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4)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 xml:space="preserve">Уголовного кодекса </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w:t>
            </w:r>
            <w:r>
              <w:rPr>
                <w:rFonts w:ascii="Times New Roman"/>
                <w:b w:val="false"/>
                <w:i w:val="false"/>
                <w:color w:val="000000"/>
                <w:sz w:val="20"/>
              </w:rPr>
              <w:t>389</w:t>
            </w:r>
            <w:r>
              <w:rPr>
                <w:rFonts w:ascii="Times New Roman"/>
                <w:b w:val="false"/>
                <w:i w:val="false"/>
                <w:color w:val="000000"/>
                <w:sz w:val="20"/>
              </w:rPr>
              <w:t xml:space="preserve">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w:t>
            </w:r>
            <w:r>
              <w:rPr>
                <w:rFonts w:ascii="Times New Roman"/>
                <w:b w:val="false"/>
                <w:i w:val="false"/>
                <w:color w:val="000000"/>
                <w:sz w:val="20"/>
              </w:rPr>
              <w:t>8) не 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w:t>
            </w:r>
            <w:r>
              <w:rPr>
                <w:rFonts w:ascii="Times New Roman"/>
                <w:b w:val="false"/>
                <w:i w:val="false"/>
                <w:color w:val="000000"/>
                <w:sz w:val="20"/>
              </w:rPr>
              <w:t>9)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10)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11)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12)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w:t>
            </w:r>
          </w:p>
          <w:p>
            <w:pPr>
              <w:spacing w:after="20"/>
              <w:ind w:left="20"/>
              <w:jc w:val="both"/>
            </w:pPr>
            <w:r>
              <w:rPr>
                <w:rFonts w:ascii="Times New Roman"/>
                <w:b w:val="false"/>
                <w:i w:val="false"/>
                <w:color w:val="000000"/>
                <w:sz w:val="20"/>
              </w:rPr>
              <w:t>
</w:t>
            </w:r>
            <w:r>
              <w:rPr>
                <w:rFonts w:ascii="Times New Roman"/>
                <w:b w:val="false"/>
                <w:i w:val="false"/>
                <w:color w:val="000000"/>
                <w:sz w:val="20"/>
              </w:rPr>
              <w:t>14)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w:t>
            </w:r>
            <w:r>
              <w:rPr>
                <w:rFonts w:ascii="Times New Roman"/>
                <w:b w:val="false"/>
                <w:i w:val="false"/>
                <w:color w:val="000000"/>
                <w:sz w:val="20"/>
              </w:rPr>
              <w:t>15)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16)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17)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18)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19) повторной утери зарегистрированного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20) прекращения гражданства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21)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w:t>
            </w:r>
            <w:r>
              <w:rPr>
                <w:rFonts w:ascii="Times New Roman"/>
                <w:b w:val="false"/>
                <w:i w:val="false"/>
                <w:color w:val="000000"/>
                <w:sz w:val="20"/>
              </w:rPr>
              <w:t>22)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23)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 w:id="492"/>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bookmarkEnd w:id="492"/>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хранение и ношение </w:t>
            </w:r>
            <w:r>
              <w:br/>
            </w:r>
            <w:r>
              <w:rPr>
                <w:rFonts w:ascii="Times New Roman"/>
                <w:b w:val="false"/>
                <w:i w:val="false"/>
                <w:color w:val="000000"/>
                <w:sz w:val="20"/>
              </w:rPr>
              <w:t xml:space="preserve">гражданского оружия и </w:t>
            </w:r>
            <w:r>
              <w:br/>
            </w:r>
            <w:r>
              <w:rPr>
                <w:rFonts w:ascii="Times New Roman"/>
                <w:b w:val="false"/>
                <w:i w:val="false"/>
                <w:color w:val="000000"/>
                <w:sz w:val="20"/>
              </w:rPr>
              <w:t xml:space="preserve">патронов к нему физическим </w:t>
            </w:r>
            <w:r>
              <w:br/>
            </w:r>
            <w:r>
              <w:rPr>
                <w:rFonts w:ascii="Times New Roman"/>
                <w:b w:val="false"/>
                <w:i w:val="false"/>
                <w:color w:val="000000"/>
                <w:sz w:val="20"/>
              </w:rPr>
              <w:t>лицам"</w:t>
            </w:r>
          </w:p>
        </w:tc>
      </w:tr>
    </w:tbl>
    <w:bookmarkStart w:name="z992" w:id="493"/>
    <w:p>
      <w:pPr>
        <w:spacing w:after="0"/>
        <w:ind w:left="0"/>
        <w:jc w:val="left"/>
      </w:pPr>
      <w:r>
        <w:rPr>
          <w:rFonts w:ascii="Times New Roman"/>
          <w:b/>
          <w:i w:val="false"/>
          <w:color w:val="000000"/>
        </w:rPr>
        <w:t xml:space="preserve"> Заявление юридического лица для получения разрешения на приобретение гражданского и служебного оружия и патронов к нему</w:t>
      </w:r>
    </w:p>
    <w:bookmarkEnd w:id="493"/>
    <w:p>
      <w:pPr>
        <w:spacing w:after="0"/>
        <w:ind w:left="0"/>
        <w:jc w:val="both"/>
      </w:pPr>
      <w:bookmarkStart w:name="z993" w:id="494"/>
      <w:r>
        <w:rPr>
          <w:rFonts w:ascii="Times New Roman"/>
          <w:b w:val="false"/>
          <w:i w:val="false"/>
          <w:color w:val="000000"/>
          <w:sz w:val="28"/>
        </w:rPr>
        <w:t xml:space="preserve">
      В ________________________________________________________________________ </w:t>
      </w:r>
    </w:p>
    <w:bookmarkEnd w:id="494"/>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(фамилия, имя, отчество (при его наличии) физического лица индивидуальный </w:t>
      </w:r>
    </w:p>
    <w:p>
      <w:pPr>
        <w:spacing w:after="0"/>
        <w:ind w:left="0"/>
        <w:jc w:val="both"/>
      </w:pPr>
      <w:r>
        <w:rPr>
          <w:rFonts w:ascii="Times New Roman"/>
          <w:b w:val="false"/>
          <w:i w:val="false"/>
          <w:color w:val="000000"/>
          <w:sz w:val="28"/>
        </w:rPr>
        <w:t>идентификационный номер)</w:t>
      </w:r>
    </w:p>
    <w:p>
      <w:pPr>
        <w:spacing w:after="0"/>
        <w:ind w:left="0"/>
        <w:jc w:val="both"/>
      </w:pPr>
      <w:r>
        <w:rPr>
          <w:rFonts w:ascii="Times New Roman"/>
          <w:b w:val="false"/>
          <w:i w:val="false"/>
          <w:color w:val="000000"/>
          <w:sz w:val="28"/>
        </w:rPr>
        <w:t xml:space="preserve">       Прошу выдать разрешение на приобретение, хранение, хранение и ношение и </w:t>
      </w:r>
    </w:p>
    <w:p>
      <w:pPr>
        <w:spacing w:after="0"/>
        <w:ind w:left="0"/>
        <w:jc w:val="both"/>
      </w:pPr>
      <w:r>
        <w:rPr>
          <w:rFonts w:ascii="Times New Roman"/>
          <w:b w:val="false"/>
          <w:i w:val="false"/>
          <w:color w:val="000000"/>
          <w:sz w:val="28"/>
        </w:rPr>
        <w:t xml:space="preserve">перевозку гражданского оружия, ___________________________________________________ </w:t>
      </w:r>
    </w:p>
    <w:p>
      <w:pPr>
        <w:spacing w:after="0"/>
        <w:ind w:left="0"/>
        <w:jc w:val="both"/>
      </w:pPr>
      <w:r>
        <w:rPr>
          <w:rFonts w:ascii="Times New Roman"/>
          <w:b w:val="false"/>
          <w:i w:val="false"/>
          <w:color w:val="000000"/>
          <w:sz w:val="28"/>
        </w:rPr>
        <w:t xml:space="preserve">       (нужное подчеркнуть) (указать тип, вид, модель, номер и количество оружия)</w:t>
      </w:r>
    </w:p>
    <w:p>
      <w:pPr>
        <w:spacing w:after="0"/>
        <w:ind w:left="0"/>
        <w:jc w:val="both"/>
      </w:pPr>
      <w:r>
        <w:rPr>
          <w:rFonts w:ascii="Times New Roman"/>
          <w:b w:val="false"/>
          <w:i w:val="false"/>
          <w:color w:val="000000"/>
          <w:sz w:val="28"/>
        </w:rPr>
        <w:t xml:space="preserve">       В связи с _________________________________________________________________ </w:t>
      </w:r>
    </w:p>
    <w:p>
      <w:pPr>
        <w:spacing w:after="0"/>
        <w:ind w:left="0"/>
        <w:jc w:val="both"/>
      </w:pPr>
      <w:r>
        <w:rPr>
          <w:rFonts w:ascii="Times New Roman"/>
          <w:b w:val="false"/>
          <w:i w:val="false"/>
          <w:color w:val="000000"/>
          <w:sz w:val="28"/>
        </w:rPr>
        <w:t xml:space="preserve">                   (указать причину необходимости)</w:t>
      </w:r>
    </w:p>
    <w:p>
      <w:pPr>
        <w:spacing w:after="0"/>
        <w:ind w:left="0"/>
        <w:jc w:val="both"/>
      </w:pPr>
      <w:r>
        <w:rPr>
          <w:rFonts w:ascii="Times New Roman"/>
          <w:b w:val="false"/>
          <w:i w:val="false"/>
          <w:color w:val="000000"/>
          <w:sz w:val="28"/>
        </w:rPr>
        <w:t xml:space="preserve">       Из ___________________________________ в __________________________________ </w:t>
      </w:r>
    </w:p>
    <w:p>
      <w:pPr>
        <w:spacing w:after="0"/>
        <w:ind w:left="0"/>
        <w:jc w:val="both"/>
      </w:pPr>
      <w:r>
        <w:rPr>
          <w:rFonts w:ascii="Times New Roman"/>
          <w:b w:val="false"/>
          <w:i w:val="false"/>
          <w:color w:val="000000"/>
          <w:sz w:val="28"/>
        </w:rPr>
        <w:t xml:space="preserve">       (при перевозке оружия указать пункт отправки и доставки оружия)</w:t>
      </w:r>
    </w:p>
    <w:p>
      <w:pPr>
        <w:spacing w:after="0"/>
        <w:ind w:left="0"/>
        <w:jc w:val="both"/>
      </w:pPr>
      <w:r>
        <w:rPr>
          <w:rFonts w:ascii="Times New Roman"/>
          <w:b w:val="false"/>
          <w:i w:val="false"/>
          <w:color w:val="000000"/>
          <w:sz w:val="28"/>
        </w:rPr>
        <w:t xml:space="preserve">       Условия хранения оружия по месту постоянного местожительства 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(указывается фактический адрес проживания, техническая укрепленность сейфа, </w:t>
      </w:r>
    </w:p>
    <w:p>
      <w:pPr>
        <w:spacing w:after="0"/>
        <w:ind w:left="0"/>
        <w:jc w:val="both"/>
      </w:pPr>
      <w:r>
        <w:rPr>
          <w:rFonts w:ascii="Times New Roman"/>
          <w:b w:val="false"/>
          <w:i w:val="false"/>
          <w:color w:val="000000"/>
          <w:sz w:val="28"/>
        </w:rPr>
        <w:t xml:space="preserve">сигнализация для владельцев городской местности, в случае отсутствия условий хранения </w:t>
      </w:r>
    </w:p>
    <w:p>
      <w:pPr>
        <w:spacing w:after="0"/>
        <w:ind w:left="0"/>
        <w:jc w:val="both"/>
      </w:pPr>
      <w:r>
        <w:rPr>
          <w:rFonts w:ascii="Times New Roman"/>
          <w:b w:val="false"/>
          <w:i w:val="false"/>
          <w:color w:val="000000"/>
          <w:sz w:val="28"/>
        </w:rPr>
        <w:t>оружия указывается дата и договор с пунктом централизованного хранения)</w:t>
      </w:r>
    </w:p>
    <w:p>
      <w:pPr>
        <w:spacing w:after="0"/>
        <w:ind w:left="0"/>
        <w:jc w:val="both"/>
      </w:pPr>
      <w:r>
        <w:rPr>
          <w:rFonts w:ascii="Times New Roman"/>
          <w:b w:val="false"/>
          <w:i w:val="false"/>
          <w:color w:val="000000"/>
          <w:sz w:val="28"/>
        </w:rPr>
        <w:t xml:space="preserve">       Электронная почта _________________________________________________________ </w:t>
      </w:r>
    </w:p>
    <w:p>
      <w:pPr>
        <w:spacing w:after="0"/>
        <w:ind w:left="0"/>
        <w:jc w:val="both"/>
      </w:pPr>
      <w:r>
        <w:rPr>
          <w:rFonts w:ascii="Times New Roman"/>
          <w:b w:val="false"/>
          <w:i w:val="false"/>
          <w:color w:val="000000"/>
          <w:sz w:val="28"/>
        </w:rPr>
        <w:t xml:space="preserve">       Телефоны _________________________________________________________________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_____________________________________________________________________</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 </w:t>
      </w:r>
    </w:p>
    <w:p>
      <w:pPr>
        <w:spacing w:after="0"/>
        <w:ind w:left="0"/>
        <w:jc w:val="both"/>
      </w:pPr>
      <w:r>
        <w:rPr>
          <w:rFonts w:ascii="Times New Roman"/>
          <w:b w:val="false"/>
          <w:i w:val="false"/>
          <w:color w:val="000000"/>
          <w:sz w:val="28"/>
        </w:rPr>
        <w:t xml:space="preserve">контактами, и на них может быть направлена любая информация и осуществлена проверка </w:t>
      </w:r>
    </w:p>
    <w:p>
      <w:pPr>
        <w:spacing w:after="0"/>
        <w:ind w:left="0"/>
        <w:jc w:val="both"/>
      </w:pPr>
      <w:r>
        <w:rPr>
          <w:rFonts w:ascii="Times New Roman"/>
          <w:b w:val="false"/>
          <w:i w:val="false"/>
          <w:color w:val="000000"/>
          <w:sz w:val="28"/>
        </w:rPr>
        <w:t>по вопросам выдачи или отказа в выдаче разрешения;</w:t>
      </w:r>
    </w:p>
    <w:p>
      <w:pPr>
        <w:spacing w:after="0"/>
        <w:ind w:left="0"/>
        <w:jc w:val="both"/>
      </w:pPr>
      <w:r>
        <w:rPr>
          <w:rFonts w:ascii="Times New Roman"/>
          <w:b w:val="false"/>
          <w:i w:val="false"/>
          <w:color w:val="000000"/>
          <w:sz w:val="28"/>
        </w:rPr>
        <w:t xml:space="preserve">       ЭЦП физического лица _______</w:t>
      </w:r>
    </w:p>
    <w:p>
      <w:pPr>
        <w:spacing w:after="0"/>
        <w:ind w:left="0"/>
        <w:jc w:val="both"/>
      </w:pPr>
      <w:r>
        <w:rPr>
          <w:rFonts w:ascii="Times New Roman"/>
          <w:b w:val="false"/>
          <w:i w:val="false"/>
          <w:color w:val="000000"/>
          <w:sz w:val="28"/>
        </w:rPr>
        <w:t xml:space="preserve">       Дата заполнения: "__" 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хранение и ношение </w:t>
            </w:r>
            <w:r>
              <w:br/>
            </w:r>
            <w:r>
              <w:rPr>
                <w:rFonts w:ascii="Times New Roman"/>
                <w:b w:val="false"/>
                <w:i w:val="false"/>
                <w:color w:val="000000"/>
                <w:sz w:val="20"/>
              </w:rPr>
              <w:t xml:space="preserve">гражданского оружия и </w:t>
            </w:r>
            <w:r>
              <w:br/>
            </w:r>
            <w:r>
              <w:rPr>
                <w:rFonts w:ascii="Times New Roman"/>
                <w:b w:val="false"/>
                <w:i w:val="false"/>
                <w:color w:val="000000"/>
                <w:sz w:val="20"/>
              </w:rPr>
              <w:t xml:space="preserve">патронов к нему физическим </w:t>
            </w:r>
            <w:r>
              <w:br/>
            </w:r>
            <w:r>
              <w:rPr>
                <w:rFonts w:ascii="Times New Roman"/>
                <w:b w:val="false"/>
                <w:i w:val="false"/>
                <w:color w:val="000000"/>
                <w:sz w:val="20"/>
              </w:rPr>
              <w:t>лицам"</w:t>
            </w:r>
          </w:p>
        </w:tc>
      </w:tr>
    </w:tbl>
    <w:bookmarkStart w:name="z995" w:id="495"/>
    <w:p>
      <w:pPr>
        <w:spacing w:after="0"/>
        <w:ind w:left="0"/>
        <w:jc w:val="left"/>
      </w:pPr>
      <w:r>
        <w:rPr>
          <w:rFonts w:ascii="Times New Roman"/>
          <w:b/>
          <w:i w:val="false"/>
          <w:color w:val="000000"/>
        </w:rPr>
        <w:t xml:space="preserve"> Форма сведений к разрешению на хранение, хранение и ношение гражданского оружия и патронов к нему физическим лицам</w:t>
      </w:r>
    </w:p>
    <w:bookmarkEnd w:id="495"/>
    <w:p>
      <w:pPr>
        <w:spacing w:after="0"/>
        <w:ind w:left="0"/>
        <w:jc w:val="both"/>
      </w:pPr>
      <w:bookmarkStart w:name="z996" w:id="496"/>
      <w:r>
        <w:rPr>
          <w:rFonts w:ascii="Times New Roman"/>
          <w:b w:val="false"/>
          <w:i w:val="false"/>
          <w:color w:val="000000"/>
          <w:sz w:val="28"/>
        </w:rPr>
        <w:t>
      Общая информация</w:t>
      </w:r>
    </w:p>
    <w:bookmarkEnd w:id="496"/>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(физическое лицо)</w:t>
      </w:r>
    </w:p>
    <w:p>
      <w:pPr>
        <w:spacing w:after="0"/>
        <w:ind w:left="0"/>
        <w:jc w:val="both"/>
      </w:pPr>
      <w:r>
        <w:rPr>
          <w:rFonts w:ascii="Times New Roman"/>
          <w:b w:val="false"/>
          <w:i w:val="false"/>
          <w:color w:val="000000"/>
          <w:sz w:val="28"/>
        </w:rPr>
        <w:t xml:space="preserve">       2. Индивидуальный идентификационный номер ________________________________ </w:t>
      </w:r>
    </w:p>
    <w:p>
      <w:pPr>
        <w:spacing w:after="0"/>
        <w:ind w:left="0"/>
        <w:jc w:val="both"/>
      </w:pPr>
      <w:r>
        <w:rPr>
          <w:rFonts w:ascii="Times New Roman"/>
          <w:b w:val="false"/>
          <w:i w:val="false"/>
          <w:color w:val="000000"/>
          <w:sz w:val="28"/>
        </w:rPr>
        <w:t xml:space="preserve">       3. Кадастровый номер объекта (помещения по хранению оружия) _________________ </w:t>
      </w:r>
    </w:p>
    <w:p>
      <w:pPr>
        <w:spacing w:after="0"/>
        <w:ind w:left="0"/>
        <w:jc w:val="both"/>
      </w:pPr>
      <w:r>
        <w:rPr>
          <w:rFonts w:ascii="Times New Roman"/>
          <w:b w:val="false"/>
          <w:i w:val="false"/>
          <w:color w:val="000000"/>
          <w:sz w:val="28"/>
        </w:rPr>
        <w:t xml:space="preserve">       4. Сведения о наличии удостоверение охотника установленной уполномоченным </w:t>
      </w:r>
    </w:p>
    <w:p>
      <w:pPr>
        <w:spacing w:after="0"/>
        <w:ind w:left="0"/>
        <w:jc w:val="both"/>
      </w:pPr>
      <w:r>
        <w:rPr>
          <w:rFonts w:ascii="Times New Roman"/>
          <w:b w:val="false"/>
          <w:i w:val="false"/>
          <w:color w:val="000000"/>
          <w:sz w:val="28"/>
        </w:rPr>
        <w:t xml:space="preserve">органом в области охраны, воспроизводства и использования животного мира 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5. Сведения о контрольном отстреле гражданского оружия с нарезным стволом в </w:t>
      </w:r>
    </w:p>
    <w:p>
      <w:pPr>
        <w:spacing w:after="0"/>
        <w:ind w:left="0"/>
        <w:jc w:val="both"/>
      </w:pPr>
      <w:r>
        <w:rPr>
          <w:rFonts w:ascii="Times New Roman"/>
          <w:b w:val="false"/>
          <w:i w:val="false"/>
          <w:color w:val="000000"/>
          <w:sz w:val="28"/>
        </w:rPr>
        <w:t xml:space="preserve">органах внутренних дел (с указанием номера акта, даты, ответственного должностного лица </w:t>
      </w:r>
    </w:p>
    <w:p>
      <w:pPr>
        <w:spacing w:after="0"/>
        <w:ind w:left="0"/>
        <w:jc w:val="both"/>
      </w:pPr>
      <w:r>
        <w:rPr>
          <w:rFonts w:ascii="Times New Roman"/>
          <w:b w:val="false"/>
          <w:i w:val="false"/>
          <w:color w:val="000000"/>
          <w:sz w:val="28"/>
        </w:rPr>
        <w:t xml:space="preserve">проводившего отстрел)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6. Сведения о приобретении гражданского оружия (указывается наименование </w:t>
      </w:r>
    </w:p>
    <w:p>
      <w:pPr>
        <w:spacing w:after="0"/>
        <w:ind w:left="0"/>
        <w:jc w:val="both"/>
      </w:pPr>
      <w:r>
        <w:rPr>
          <w:rFonts w:ascii="Times New Roman"/>
          <w:b w:val="false"/>
          <w:i w:val="false"/>
          <w:color w:val="000000"/>
          <w:sz w:val="28"/>
        </w:rPr>
        <w:t xml:space="preserve">специализированного магазина, номер разрешительного документа на приобретение оружия, </w:t>
      </w:r>
    </w:p>
    <w:p>
      <w:pPr>
        <w:spacing w:after="0"/>
        <w:ind w:left="0"/>
        <w:jc w:val="both"/>
      </w:pPr>
      <w:r>
        <w:rPr>
          <w:rFonts w:ascii="Times New Roman"/>
          <w:b w:val="false"/>
          <w:i w:val="false"/>
          <w:color w:val="000000"/>
          <w:sz w:val="28"/>
        </w:rPr>
        <w:t xml:space="preserve">Ф.И.О. (при его наличии) предыдущего владельца оружия с указанием номера разрешения, </w:t>
      </w:r>
    </w:p>
    <w:p>
      <w:pPr>
        <w:spacing w:after="0"/>
        <w:ind w:left="0"/>
        <w:jc w:val="both"/>
      </w:pPr>
      <w:r>
        <w:rPr>
          <w:rFonts w:ascii="Times New Roman"/>
          <w:b w:val="false"/>
          <w:i w:val="false"/>
          <w:color w:val="000000"/>
          <w:sz w:val="28"/>
        </w:rPr>
        <w:t xml:space="preserve">даты и кем выдана)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7. Сведения о наличии имеющегося (приобретенного) оружия с указанием вида, типа, </w:t>
      </w:r>
    </w:p>
    <w:p>
      <w:pPr>
        <w:spacing w:after="0"/>
        <w:ind w:left="0"/>
        <w:jc w:val="both"/>
      </w:pPr>
      <w:r>
        <w:rPr>
          <w:rFonts w:ascii="Times New Roman"/>
          <w:b w:val="false"/>
          <w:i w:val="false"/>
          <w:color w:val="000000"/>
          <w:sz w:val="28"/>
        </w:rPr>
        <w:t xml:space="preserve">модели, системы, калибра, номера оружия и завода изготовителя 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8. Сведения о федерациях или спортивных организациях, в котором состоит </w:t>
      </w:r>
    </w:p>
    <w:p>
      <w:pPr>
        <w:spacing w:after="0"/>
        <w:ind w:left="0"/>
        <w:jc w:val="both"/>
      </w:pPr>
      <w:r>
        <w:rPr>
          <w:rFonts w:ascii="Times New Roman"/>
          <w:b w:val="false"/>
          <w:i w:val="false"/>
          <w:color w:val="000000"/>
          <w:sz w:val="28"/>
        </w:rPr>
        <w:t xml:space="preserve">спортсмен, приобретающий спортивное оружие 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9. Сведения об имеющемся и потребном количестве оружия и патронов к нему на </w:t>
      </w:r>
    </w:p>
    <w:p>
      <w:pPr>
        <w:spacing w:after="0"/>
        <w:ind w:left="0"/>
        <w:jc w:val="both"/>
      </w:pPr>
      <w:r>
        <w:rPr>
          <w:rFonts w:ascii="Times New Roman"/>
          <w:b w:val="false"/>
          <w:i w:val="false"/>
          <w:color w:val="000000"/>
          <w:sz w:val="28"/>
        </w:rPr>
        <w:t xml:space="preserve">спортивную федерацию или организацию в которой числится спортсмен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Дата подачи заявки 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хранение и ношение </w:t>
            </w:r>
            <w:r>
              <w:br/>
            </w:r>
            <w:r>
              <w:rPr>
                <w:rFonts w:ascii="Times New Roman"/>
                <w:b w:val="false"/>
                <w:i w:val="false"/>
                <w:color w:val="000000"/>
                <w:sz w:val="20"/>
              </w:rPr>
              <w:t xml:space="preserve">гражданского оружия и </w:t>
            </w:r>
            <w:r>
              <w:br/>
            </w:r>
            <w:r>
              <w:rPr>
                <w:rFonts w:ascii="Times New Roman"/>
                <w:b w:val="false"/>
                <w:i w:val="false"/>
                <w:color w:val="000000"/>
                <w:sz w:val="20"/>
              </w:rPr>
              <w:t xml:space="preserve">патронов к нему физическим </w:t>
            </w:r>
            <w:r>
              <w:br/>
            </w:r>
            <w:r>
              <w:rPr>
                <w:rFonts w:ascii="Times New Roman"/>
                <w:b w:val="false"/>
                <w:i w:val="false"/>
                <w:color w:val="000000"/>
                <w:sz w:val="20"/>
              </w:rPr>
              <w:t>лицам"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 w:id="497"/>
                <w:p>
                  <w:pPr>
                    <w:spacing w:after="20"/>
                    <w:ind w:left="20"/>
                    <w:jc w:val="both"/>
                  </w:pPr>
                </w:p>
                <w:bookmarkEnd w:id="497"/>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498"/>
                <w:p>
                  <w:pPr>
                    <w:spacing w:after="20"/>
                    <w:ind w:left="20"/>
                    <w:jc w:val="both"/>
                  </w:pPr>
                  <w:r>
                    <w:rPr>
                      <w:rFonts w:ascii="Times New Roman"/>
                      <w:b w:val="false"/>
                      <w:i w:val="false"/>
                      <w:color w:val="000000"/>
                      <w:sz w:val="20"/>
                    </w:rPr>
                    <w:t>
Номер: [Номер]</w:t>
                  </w:r>
                </w:p>
                <w:bookmarkEnd w:id="498"/>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499"/>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разрешения на хранение, хранение и ношение гражданского оружия и патронов к нему физическим лицам.</w:t>
                  </w:r>
                </w:p>
                <w:bookmarkEnd w:id="499"/>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bookmarkStart w:name="z1001" w:id="500"/>
          <w:p>
            <w:pPr>
              <w:spacing w:after="20"/>
              <w:ind w:left="20"/>
              <w:jc w:val="both"/>
            </w:pPr>
          </w:p>
          <w:bookmarkEnd w:id="500"/>
          <w:p>
            <w:pPr>
              <w:spacing w:after="20"/>
              <w:ind w:left="20"/>
              <w:jc w:val="both"/>
            </w:pPr>
            <w:r>
              <w:drawing>
                <wp:inline distT="0" distB="0" distL="0" distR="0">
                  <wp:extent cx="78105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2171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приказу</w:t>
            </w:r>
            <w:r>
              <w:br/>
            </w:r>
            <w:r>
              <w:rPr>
                <w:rFonts w:ascii="Times New Roman"/>
                <w:b w:val="false"/>
                <w:i w:val="false"/>
                <w:color w:val="000000"/>
                <w:sz w:val="20"/>
              </w:rPr>
              <w:t>Министр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22 октября 2022 года № 832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1004" w:id="501"/>
    <w:p>
      <w:pPr>
        <w:spacing w:after="0"/>
        <w:ind w:left="0"/>
        <w:jc w:val="left"/>
      </w:pPr>
      <w:r>
        <w:rPr>
          <w:rFonts w:ascii="Times New Roman"/>
          <w:b/>
          <w:i w:val="false"/>
          <w:color w:val="000000"/>
        </w:rPr>
        <w:t xml:space="preserve"> Правила оказания государственной услуги "Выдача разрешения на хранение и ношение служебного оружия и патронов к нему работникам юридических лиц"</w:t>
      </w:r>
    </w:p>
    <w:bookmarkEnd w:id="501"/>
    <w:bookmarkStart w:name="z1005" w:id="502"/>
    <w:p>
      <w:pPr>
        <w:spacing w:after="0"/>
        <w:ind w:left="0"/>
        <w:jc w:val="left"/>
      </w:pPr>
      <w:r>
        <w:rPr>
          <w:rFonts w:ascii="Times New Roman"/>
          <w:b/>
          <w:i w:val="false"/>
          <w:color w:val="000000"/>
        </w:rPr>
        <w:t xml:space="preserve"> Глава 1. Общие положения</w:t>
      </w:r>
    </w:p>
    <w:bookmarkEnd w:id="502"/>
    <w:bookmarkStart w:name="z1006" w:id="503"/>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разрешения на хранение и ношение служебного оружия и патронов к нему работникам юридических лиц"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разрешения на хранение и ношение служебного оружия и патронов к нему работникам юридических лиц" (далее – государственная услуга).</w:t>
      </w:r>
    </w:p>
    <w:bookmarkEnd w:id="503"/>
    <w:bookmarkStart w:name="z1007" w:id="504"/>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504"/>
    <w:bookmarkStart w:name="z1008" w:id="505"/>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505"/>
    <w:bookmarkStart w:name="z1009" w:id="506"/>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506"/>
    <w:bookmarkStart w:name="z1010" w:id="507"/>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507"/>
    <w:bookmarkStart w:name="z1011" w:id="508"/>
    <w:p>
      <w:pPr>
        <w:spacing w:after="0"/>
        <w:ind w:left="0"/>
        <w:jc w:val="left"/>
      </w:pPr>
      <w:r>
        <w:rPr>
          <w:rFonts w:ascii="Times New Roman"/>
          <w:b/>
          <w:i w:val="false"/>
          <w:color w:val="000000"/>
        </w:rPr>
        <w:t xml:space="preserve"> Глава 2. Порядок оказания государственной услуги</w:t>
      </w:r>
    </w:p>
    <w:bookmarkEnd w:id="508"/>
    <w:bookmarkStart w:name="z1012" w:id="509"/>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509"/>
    <w:bookmarkStart w:name="z1013" w:id="510"/>
    <w:p>
      <w:pPr>
        <w:spacing w:after="0"/>
        <w:ind w:left="0"/>
        <w:jc w:val="both"/>
      </w:pPr>
      <w:r>
        <w:rPr>
          <w:rFonts w:ascii="Times New Roman"/>
          <w:b w:val="false"/>
          <w:i w:val="false"/>
          <w:color w:val="000000"/>
          <w:sz w:val="28"/>
        </w:rPr>
        <w:t xml:space="preserve">
      4. Для получения государственной услуги юридическое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разрешения на хранение и ношение служебного оружия и патронов к нему работникам юридических лиц" согласно приложению 1 к настоящим Правилам (далее – Перечень основных требований). </w:t>
      </w:r>
    </w:p>
    <w:bookmarkEnd w:id="510"/>
    <w:bookmarkStart w:name="z1014" w:id="511"/>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511"/>
    <w:bookmarkStart w:name="z1015" w:id="512"/>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512"/>
    <w:bookmarkStart w:name="z1016" w:id="513"/>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513"/>
    <w:bookmarkStart w:name="z1017" w:id="514"/>
    <w:p>
      <w:pPr>
        <w:spacing w:after="0"/>
        <w:ind w:left="0"/>
        <w:jc w:val="both"/>
      </w:pPr>
      <w:r>
        <w:rPr>
          <w:rFonts w:ascii="Times New Roman"/>
          <w:b w:val="false"/>
          <w:i w:val="false"/>
          <w:color w:val="000000"/>
          <w:sz w:val="28"/>
        </w:rPr>
        <w:t>
      6. Работник ответственного структурного подразделения услугодателя (далее – работник услугодателя) в течение 2 (двух) рабочих дней с момента регистрации документов, указанных в пункте 8 Перечня основных требований, проверяет полноту представленных документов и (или) сведений.</w:t>
      </w:r>
    </w:p>
    <w:bookmarkEnd w:id="514"/>
    <w:bookmarkStart w:name="z1018" w:id="515"/>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приложению 2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515"/>
    <w:bookmarkStart w:name="z1019" w:id="516"/>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 (далее – Приказ № 602).</w:t>
      </w:r>
    </w:p>
    <w:bookmarkEnd w:id="516"/>
    <w:bookmarkStart w:name="z1020" w:id="517"/>
    <w:p>
      <w:pPr>
        <w:spacing w:after="0"/>
        <w:ind w:left="0"/>
        <w:jc w:val="both"/>
      </w:pPr>
      <w:r>
        <w:rPr>
          <w:rFonts w:ascii="Times New Roman"/>
          <w:b w:val="false"/>
          <w:i w:val="false"/>
          <w:color w:val="000000"/>
          <w:sz w:val="28"/>
        </w:rPr>
        <w:t>
      Работник услугодателя, после предоставления полного пакета документов и (или) сведений услугополучателем, направляет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лиц имеющих доступ к оружию по учетам органов национальной безопасности и (или) внутренних дел по линии борьбы с экстремизмом, терроризмом или организованной преступностью.</w:t>
      </w:r>
    </w:p>
    <w:bookmarkEnd w:id="517"/>
    <w:bookmarkStart w:name="z1021" w:id="518"/>
    <w:p>
      <w:pPr>
        <w:spacing w:after="0"/>
        <w:ind w:left="0"/>
        <w:jc w:val="both"/>
      </w:pPr>
      <w:r>
        <w:rPr>
          <w:rFonts w:ascii="Times New Roman"/>
          <w:b w:val="false"/>
          <w:i w:val="false"/>
          <w:color w:val="000000"/>
          <w:sz w:val="28"/>
        </w:rPr>
        <w:t xml:space="preserve">
      В случае непредставления территориальными органами национальной безопасности и территориальными подразделениями по борьбе с экстремизмом и терроризмом и организованной преступностью департаментов полиции ответов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выдача заключения считается согласованной. </w:t>
      </w:r>
    </w:p>
    <w:bookmarkEnd w:id="518"/>
    <w:bookmarkStart w:name="z1022" w:id="519"/>
    <w:p>
      <w:pPr>
        <w:spacing w:after="0"/>
        <w:ind w:left="0"/>
        <w:jc w:val="both"/>
      </w:pPr>
      <w:r>
        <w:rPr>
          <w:rFonts w:ascii="Times New Roman"/>
          <w:b w:val="false"/>
          <w:i w:val="false"/>
          <w:color w:val="000000"/>
          <w:sz w:val="28"/>
        </w:rPr>
        <w:t xml:space="preserve">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 </w:t>
      </w:r>
    </w:p>
    <w:bookmarkEnd w:id="519"/>
    <w:bookmarkStart w:name="z1023" w:id="520"/>
    <w:p>
      <w:pPr>
        <w:spacing w:after="0"/>
        <w:ind w:left="0"/>
        <w:jc w:val="both"/>
      </w:pPr>
      <w:r>
        <w:rPr>
          <w:rFonts w:ascii="Times New Roman"/>
          <w:b w:val="false"/>
          <w:i w:val="false"/>
          <w:color w:val="000000"/>
          <w:sz w:val="28"/>
        </w:rPr>
        <w:t>
      Сведения о документах, удостоверяющих личность, о государственной регистрации юридического лица, о лицензиях на осуществление деятельности, документов подтверждающих право собственности специально оборудованного помещения для хранения служебного оружия, соответствующего требованиям органов внутренних дел, о разрешениях на хранение, хранение и ношение гражданского и служебного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bookmarkEnd w:id="520"/>
    <w:bookmarkStart w:name="z1024" w:id="521"/>
    <w:p>
      <w:pPr>
        <w:spacing w:after="0"/>
        <w:ind w:left="0"/>
        <w:jc w:val="both"/>
      </w:pPr>
      <w:r>
        <w:rPr>
          <w:rFonts w:ascii="Times New Roman"/>
          <w:b w:val="false"/>
          <w:i w:val="false"/>
          <w:color w:val="000000"/>
          <w:sz w:val="28"/>
        </w:rPr>
        <w:t xml:space="preserve">
      Проверку юридических лиц, работник услугодателя осуществляет самостоятельно с выездом либо направляет запросы в городские и районные подразделения органов полиции для проведения обследования помещений, на предмет условий хранения, сохранности и учета оружия и патронов к нему, на соответствие требованиям установленным </w:t>
      </w:r>
      <w:r>
        <w:rPr>
          <w:rFonts w:ascii="Times New Roman"/>
          <w:b w:val="false"/>
          <w:i w:val="false"/>
          <w:color w:val="000000"/>
          <w:sz w:val="28"/>
        </w:rPr>
        <w:t>Приказом</w:t>
      </w:r>
      <w:r>
        <w:rPr>
          <w:rFonts w:ascii="Times New Roman"/>
          <w:b w:val="false"/>
          <w:i w:val="false"/>
          <w:color w:val="000000"/>
          <w:sz w:val="28"/>
        </w:rPr>
        <w:t xml:space="preserve"> № 602, по результатам проверки проверяющим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Инструкции по организации деятельности подразделений органов внутренних дел по контролю в сфере оборота гражданского и служебного оружия, утвержденной приказом Министра внутренних дел Республики Казахстан от 29 марта 2016 года № 313 (зарегистрирован в Реестре государственной регистрации нормативных правовых актов № 13694).</w:t>
      </w:r>
    </w:p>
    <w:bookmarkEnd w:id="521"/>
    <w:bookmarkStart w:name="z1025" w:id="522"/>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разрешения на хранение и ношение служебного оружия и патронов к нему работникам юридических лиц, по форме согласно </w:t>
      </w:r>
      <w:r>
        <w:rPr>
          <w:rFonts w:ascii="Times New Roman"/>
          <w:b w:val="false"/>
          <w:i w:val="false"/>
          <w:color w:val="000000"/>
          <w:sz w:val="28"/>
        </w:rPr>
        <w:t>приложению 6</w:t>
      </w:r>
      <w:r>
        <w:rPr>
          <w:rFonts w:ascii="Times New Roman"/>
          <w:b w:val="false"/>
          <w:i w:val="false"/>
          <w:color w:val="000000"/>
          <w:sz w:val="28"/>
        </w:rPr>
        <w:t xml:space="preserve"> к приказу Министра внутренних дел Республики Казахстан от 19 февраля 2018 года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w:t>
      </w:r>
    </w:p>
    <w:bookmarkEnd w:id="522"/>
    <w:bookmarkStart w:name="z1026" w:id="523"/>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523"/>
    <w:bookmarkStart w:name="z1027" w:id="524"/>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524"/>
    <w:bookmarkStart w:name="z1028" w:id="525"/>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525"/>
    <w:bookmarkStart w:name="z1029" w:id="526"/>
    <w:p>
      <w:pPr>
        <w:spacing w:after="0"/>
        <w:ind w:left="0"/>
        <w:jc w:val="both"/>
      </w:pPr>
      <w:r>
        <w:rPr>
          <w:rFonts w:ascii="Times New Roman"/>
          <w:b w:val="false"/>
          <w:i w:val="false"/>
          <w:color w:val="000000"/>
          <w:sz w:val="28"/>
        </w:rPr>
        <w:t>
      8. Общий срок оказания государственной услуги услугодателем составляет 15 (пятнадцать) рабочих дней с момента регистрации заявления.</w:t>
      </w:r>
    </w:p>
    <w:bookmarkEnd w:id="526"/>
    <w:bookmarkStart w:name="z1030" w:id="527"/>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разрешения,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527"/>
    <w:bookmarkStart w:name="z1031" w:id="528"/>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528"/>
    <w:bookmarkStart w:name="z1032" w:id="529"/>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529"/>
    <w:bookmarkStart w:name="z1033" w:id="530"/>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530"/>
    <w:bookmarkStart w:name="z1034" w:id="531"/>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531"/>
    <w:bookmarkStart w:name="z1035" w:id="532"/>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532"/>
    <w:bookmarkStart w:name="z1036" w:id="533"/>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533"/>
    <w:bookmarkStart w:name="z1037" w:id="534"/>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534"/>
    <w:bookmarkStart w:name="z1038" w:id="535"/>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535"/>
    <w:bookmarkStart w:name="z1039" w:id="536"/>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536"/>
    <w:bookmarkStart w:name="z1040" w:id="537"/>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537"/>
    <w:bookmarkStart w:name="z1041" w:id="538"/>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5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и ношение служебного </w:t>
            </w:r>
            <w:r>
              <w:br/>
            </w:r>
            <w:r>
              <w:rPr>
                <w:rFonts w:ascii="Times New Roman"/>
                <w:b w:val="false"/>
                <w:i w:val="false"/>
                <w:color w:val="000000"/>
                <w:sz w:val="20"/>
              </w:rPr>
              <w:t xml:space="preserve">оружия и патронов к нему </w:t>
            </w:r>
            <w:r>
              <w:br/>
            </w:r>
            <w:r>
              <w:rPr>
                <w:rFonts w:ascii="Times New Roman"/>
                <w:b w:val="false"/>
                <w:i w:val="false"/>
                <w:color w:val="000000"/>
                <w:sz w:val="20"/>
              </w:rPr>
              <w:t>работникам юридических лиц"</w:t>
            </w:r>
          </w:p>
        </w:tc>
      </w:tr>
    </w:tbl>
    <w:bookmarkStart w:name="z1043" w:id="539"/>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разрешения на хранение и ношение служебного оружия и патронов к нему работникам юридических лиц"</w:t>
      </w:r>
    </w:p>
    <w:bookmarkEnd w:id="5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540"/>
          <w:p>
            <w:pPr>
              <w:spacing w:after="20"/>
              <w:ind w:left="20"/>
              <w:jc w:val="both"/>
            </w:pPr>
            <w:r>
              <w:rPr>
                <w:rFonts w:ascii="Times New Roman"/>
                <w:b w:val="false"/>
                <w:i w:val="false"/>
                <w:color w:val="000000"/>
                <w:sz w:val="20"/>
              </w:rPr>
              <w:t>
Разрешения на хранение и ношение служебного оружия и патронов к нему работникам юридических лиц, либо мотивированный ответ об отказе в оказании государственной услуги.</w:t>
            </w:r>
          </w:p>
          <w:bookmarkEnd w:id="540"/>
          <w:p>
            <w:pPr>
              <w:spacing w:after="20"/>
              <w:ind w:left="20"/>
              <w:jc w:val="both"/>
            </w:pPr>
            <w:r>
              <w:rPr>
                <w:rFonts w:ascii="Times New Roman"/>
                <w:b w:val="false"/>
                <w:i w:val="false"/>
                <w:color w:val="000000"/>
                <w:sz w:val="20"/>
              </w:rPr>
              <w:t>
Форма пред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541"/>
          <w:p>
            <w:pPr>
              <w:spacing w:after="20"/>
              <w:ind w:left="20"/>
              <w:jc w:val="both"/>
            </w:pPr>
            <w:r>
              <w:rPr>
                <w:rFonts w:ascii="Times New Roman"/>
                <w:b w:val="false"/>
                <w:i w:val="false"/>
                <w:color w:val="000000"/>
                <w:sz w:val="20"/>
              </w:rPr>
              <w:t>
Государственная услуга оказывается на платной основе.</w:t>
            </w:r>
          </w:p>
          <w:bookmarkEnd w:id="54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615</w:t>
            </w:r>
            <w:r>
              <w:rPr>
                <w:rFonts w:ascii="Times New Roman"/>
                <w:b w:val="false"/>
                <w:i w:val="false"/>
                <w:color w:val="000000"/>
                <w:sz w:val="20"/>
              </w:rPr>
              <w:t xml:space="preserve"> Кодекса Республики Казахстан "О налогах и других обязательных платежах в бюджет", в размере 1 МРП, установленного на день уплаты государственной пошлины за выдачу разрешения на право хранения и ношения служебного оружия и патронов к нему работникам юридических лиц.</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7" w:id="542"/>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542"/>
          <w:p>
            <w:pPr>
              <w:spacing w:after="20"/>
              <w:ind w:left="20"/>
              <w:jc w:val="both"/>
            </w:pPr>
            <w:r>
              <w:rPr>
                <w:rFonts w:ascii="Times New Roman"/>
                <w:b w:val="false"/>
                <w:i w:val="false"/>
                <w:color w:val="000000"/>
                <w:sz w:val="20"/>
              </w:rPr>
              <w:t>
</w:t>
            </w:r>
            <w:r>
              <w:rPr>
                <w:rFonts w:ascii="Times New Roman"/>
                <w:b w:val="false"/>
                <w:i w:val="false"/>
                <w:color w:val="000000"/>
                <w:sz w:val="20"/>
              </w:rPr>
              <w:t>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w:t>
            </w:r>
          </w:p>
          <w:p>
            <w:pPr>
              <w:spacing w:after="20"/>
              <w:ind w:left="20"/>
              <w:jc w:val="both"/>
            </w:pPr>
            <w:r>
              <w:rPr>
                <w:rFonts w:ascii="Times New Roman"/>
                <w:b w:val="false"/>
                <w:i w:val="false"/>
                <w:color w:val="000000"/>
                <w:sz w:val="20"/>
              </w:rPr>
              <w:t>
</w:t>
            </w:r>
            <w:r>
              <w:rPr>
                <w:rFonts w:ascii="Times New Roman"/>
                <w:b w:val="false"/>
                <w:i w:val="false"/>
                <w:color w:val="000000"/>
                <w:sz w:val="20"/>
              </w:rPr>
              <w:t>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 w:id="543"/>
          <w:p>
            <w:pPr>
              <w:spacing w:after="20"/>
              <w:ind w:left="20"/>
              <w:jc w:val="both"/>
            </w:pPr>
            <w:r>
              <w:rPr>
                <w:rFonts w:ascii="Times New Roman"/>
                <w:b w:val="false"/>
                <w:i w:val="false"/>
                <w:color w:val="000000"/>
                <w:sz w:val="20"/>
              </w:rPr>
              <w:t>
для получения разрешения на хранение и ношение служебного оружия и патронов к нему работникам юридических лиц:</w:t>
            </w:r>
          </w:p>
          <w:bookmarkEnd w:id="543"/>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юридического лица в электронном виде по форме, согласно приложению 1 к Перечню основных требований к оказанию государственной услуги (далее – Перечень основных требований) с заполненной формой сведения согласно приложению 2 к Перечню основных требований;</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документах, подтверждающего уплату государственной пошлины за выдачу разрешительного документа, за исключением случаев оплаты через ПШЭП;</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электронную копию медицинского заключения об отсутствии противопоказаний к владению оружием, по форме № 076/у согласно </w:t>
            </w:r>
            <w:r>
              <w:rPr>
                <w:rFonts w:ascii="Times New Roman"/>
                <w:b w:val="false"/>
                <w:i w:val="false"/>
                <w:color w:val="000000"/>
                <w:sz w:val="20"/>
              </w:rPr>
              <w:t>приложению 3</w:t>
            </w:r>
            <w:r>
              <w:rPr>
                <w:rFonts w:ascii="Times New Roman"/>
                <w:b w:val="false"/>
                <w:i w:val="false"/>
                <w:color w:val="000000"/>
                <w:sz w:val="20"/>
              </w:rPr>
              <w:t xml:space="preserve"> к приказу исполняющего обязанности Министра здравоохранения Республики Казахстан от 30 октября 2020 года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 21579);</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электронную копию справки о прохождении проверки знания правил безопасного обращения с оружием, по форме согласно </w:t>
            </w:r>
            <w:r>
              <w:rPr>
                <w:rFonts w:ascii="Times New Roman"/>
                <w:b w:val="false"/>
                <w:i w:val="false"/>
                <w:color w:val="000000"/>
                <w:sz w:val="20"/>
              </w:rPr>
              <w:t>приложению</w:t>
            </w:r>
            <w:r>
              <w:rPr>
                <w:rFonts w:ascii="Times New Roman"/>
                <w:b w:val="false"/>
                <w:i w:val="false"/>
                <w:color w:val="000000"/>
                <w:sz w:val="20"/>
              </w:rPr>
              <w:t xml:space="preserve"> к Программе подготовки и переподготовки владельцев и пользователей гражданского и служебного оружия утвержденной приказом Министра внутренних дел Республики Казахстан от 13 июня 2019 года №536 (зарегистрирован в Реестре государственной регистрации нормативных правовых актов № 18849);</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свидетельства, подтверждающего прохождение подготовки для работы в качестве охранника, выданного специализированными учебными центрами, по подготовке (повышению квалификации) охранников (для субъектов охранной деятельности);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приказа об индивидуальном закреплении служебного оружия за работниками юридических лиц с указанием модели, системы, калибра и номера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приказа о назначении лица, ответственного за хранение и сохранность оружия и патронов к нему.</w:t>
            </w:r>
          </w:p>
          <w:p>
            <w:pPr>
              <w:spacing w:after="20"/>
              <w:ind w:left="20"/>
              <w:jc w:val="both"/>
            </w:pPr>
            <w:r>
              <w:rPr>
                <w:rFonts w:ascii="Times New Roman"/>
                <w:b w:val="false"/>
                <w:i w:val="false"/>
                <w:color w:val="000000"/>
                <w:sz w:val="20"/>
              </w:rPr>
              <w:t>
Сведения о документах, удостоверяющих личность, о государственной регистрации юридического лица, о лицензиях на осуществление деятельности, документов подтверждающих право собственности специально оборудованного помещения для хранения служебного оружия, соответствующего требованиям органов внутренних дел, о разрешениях на хранение, хранение и ношение гражданского и служебного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9" w:id="544"/>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544"/>
          <w:p>
            <w:pPr>
              <w:spacing w:after="20"/>
              <w:ind w:left="20"/>
              <w:jc w:val="both"/>
            </w:pPr>
            <w:r>
              <w:rPr>
                <w:rFonts w:ascii="Times New Roman"/>
                <w:b w:val="false"/>
                <w:i w:val="false"/>
                <w:color w:val="000000"/>
                <w:sz w:val="20"/>
              </w:rPr>
              <w:t>
</w:t>
            </w:r>
            <w:r>
              <w:rPr>
                <w:rFonts w:ascii="Times New Roman"/>
                <w:b w:val="false"/>
                <w:i w:val="false"/>
                <w:color w:val="000000"/>
                <w:sz w:val="20"/>
              </w:rPr>
              <w:t>2) отсутствие у услугополучателя: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постоянного места жительства;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надлежащих условий для хранения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4)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 xml:space="preserve">Уголовного кодекса </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w:t>
            </w:r>
            <w:r>
              <w:rPr>
                <w:rFonts w:ascii="Times New Roman"/>
                <w:b w:val="false"/>
                <w:i w:val="false"/>
                <w:color w:val="000000"/>
                <w:sz w:val="20"/>
              </w:rPr>
              <w:t>389</w:t>
            </w:r>
            <w:r>
              <w:rPr>
                <w:rFonts w:ascii="Times New Roman"/>
                <w:b w:val="false"/>
                <w:i w:val="false"/>
                <w:color w:val="000000"/>
                <w:sz w:val="20"/>
              </w:rPr>
              <w:t xml:space="preserve">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w:t>
            </w:r>
            <w:r>
              <w:rPr>
                <w:rFonts w:ascii="Times New Roman"/>
                <w:b w:val="false"/>
                <w:i w:val="false"/>
                <w:color w:val="000000"/>
                <w:sz w:val="20"/>
              </w:rPr>
              <w:t>8) не 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w:t>
            </w:r>
            <w:r>
              <w:rPr>
                <w:rFonts w:ascii="Times New Roman"/>
                <w:b w:val="false"/>
                <w:i w:val="false"/>
                <w:color w:val="000000"/>
                <w:sz w:val="20"/>
              </w:rPr>
              <w:t>9)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10)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11)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12)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w:t>
            </w:r>
          </w:p>
          <w:p>
            <w:pPr>
              <w:spacing w:after="20"/>
              <w:ind w:left="20"/>
              <w:jc w:val="both"/>
            </w:pPr>
            <w:r>
              <w:rPr>
                <w:rFonts w:ascii="Times New Roman"/>
                <w:b w:val="false"/>
                <w:i w:val="false"/>
                <w:color w:val="000000"/>
                <w:sz w:val="20"/>
              </w:rPr>
              <w:t>
</w:t>
            </w:r>
            <w:r>
              <w:rPr>
                <w:rFonts w:ascii="Times New Roman"/>
                <w:b w:val="false"/>
                <w:i w:val="false"/>
                <w:color w:val="000000"/>
                <w:sz w:val="20"/>
              </w:rPr>
              <w:t>14)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w:t>
            </w:r>
            <w:r>
              <w:rPr>
                <w:rFonts w:ascii="Times New Roman"/>
                <w:b w:val="false"/>
                <w:i w:val="false"/>
                <w:color w:val="000000"/>
                <w:sz w:val="20"/>
              </w:rPr>
              <w:t>15)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16)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17)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18)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19) повторной утери зарегистрированного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20) прекращения гражданства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21)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w:t>
            </w:r>
            <w:r>
              <w:rPr>
                <w:rFonts w:ascii="Times New Roman"/>
                <w:b w:val="false"/>
                <w:i w:val="false"/>
                <w:color w:val="000000"/>
                <w:sz w:val="20"/>
              </w:rPr>
              <w:t>22)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23)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545"/>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bookmarkEnd w:id="545"/>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и ношение служебного </w:t>
            </w:r>
            <w:r>
              <w:br/>
            </w:r>
            <w:r>
              <w:rPr>
                <w:rFonts w:ascii="Times New Roman"/>
                <w:b w:val="false"/>
                <w:i w:val="false"/>
                <w:color w:val="000000"/>
                <w:sz w:val="20"/>
              </w:rPr>
              <w:t xml:space="preserve">оружия и патронов к нему </w:t>
            </w:r>
            <w:r>
              <w:br/>
            </w:r>
            <w:r>
              <w:rPr>
                <w:rFonts w:ascii="Times New Roman"/>
                <w:b w:val="false"/>
                <w:i w:val="false"/>
                <w:color w:val="000000"/>
                <w:sz w:val="20"/>
              </w:rPr>
              <w:t>работникам юридических лиц"</w:t>
            </w:r>
          </w:p>
        </w:tc>
      </w:tr>
    </w:tbl>
    <w:bookmarkStart w:name="z1085" w:id="546"/>
    <w:p>
      <w:pPr>
        <w:spacing w:after="0"/>
        <w:ind w:left="0"/>
        <w:jc w:val="left"/>
      </w:pPr>
      <w:r>
        <w:rPr>
          <w:rFonts w:ascii="Times New Roman"/>
          <w:b/>
          <w:i w:val="false"/>
          <w:color w:val="000000"/>
        </w:rPr>
        <w:t xml:space="preserve"> Заявление юридического лица для получения разрешения на хранение и ношение служебного оружия и патронов к нему работникам юридических лиц</w:t>
      </w:r>
    </w:p>
    <w:bookmarkEnd w:id="546"/>
    <w:p>
      <w:pPr>
        <w:spacing w:after="0"/>
        <w:ind w:left="0"/>
        <w:jc w:val="both"/>
      </w:pPr>
      <w:bookmarkStart w:name="z1086" w:id="547"/>
      <w:r>
        <w:rPr>
          <w:rFonts w:ascii="Times New Roman"/>
          <w:b w:val="false"/>
          <w:i w:val="false"/>
          <w:color w:val="000000"/>
          <w:sz w:val="28"/>
        </w:rPr>
        <w:t xml:space="preserve">
      В _______________________________________________________________________ </w:t>
      </w:r>
    </w:p>
    <w:bookmarkEnd w:id="547"/>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юридического лица, бизнес-идентификационный номер) </w:t>
      </w:r>
    </w:p>
    <w:p>
      <w:pPr>
        <w:spacing w:after="0"/>
        <w:ind w:left="0"/>
        <w:jc w:val="both"/>
      </w:pPr>
      <w:r>
        <w:rPr>
          <w:rFonts w:ascii="Times New Roman"/>
          <w:b w:val="false"/>
          <w:i w:val="false"/>
          <w:color w:val="000000"/>
          <w:sz w:val="28"/>
        </w:rPr>
        <w:t xml:space="preserve">Прошу выдать разрешение на приобретение, хранение, хранение и ношение, перевозку </w:t>
      </w:r>
    </w:p>
    <w:p>
      <w:pPr>
        <w:spacing w:after="0"/>
        <w:ind w:left="0"/>
        <w:jc w:val="both"/>
      </w:pPr>
      <w:r>
        <w:rPr>
          <w:rFonts w:ascii="Times New Roman"/>
          <w:b w:val="false"/>
          <w:i w:val="false"/>
          <w:color w:val="000000"/>
          <w:sz w:val="28"/>
        </w:rPr>
        <w:t xml:space="preserve">гражданского и служебного оружия 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(нужное подчеркнуть, указать тип, вид, модель, номер и количество оружия)</w:t>
      </w:r>
    </w:p>
    <w:p>
      <w:pPr>
        <w:spacing w:after="0"/>
        <w:ind w:left="0"/>
        <w:jc w:val="both"/>
      </w:pPr>
      <w:r>
        <w:rPr>
          <w:rFonts w:ascii="Times New Roman"/>
          <w:b w:val="false"/>
          <w:i w:val="false"/>
          <w:color w:val="000000"/>
          <w:sz w:val="28"/>
        </w:rPr>
        <w:t xml:space="preserve">       В связи с _________________________________________________________________ </w:t>
      </w:r>
    </w:p>
    <w:p>
      <w:pPr>
        <w:spacing w:after="0"/>
        <w:ind w:left="0"/>
        <w:jc w:val="both"/>
      </w:pPr>
      <w:r>
        <w:rPr>
          <w:rFonts w:ascii="Times New Roman"/>
          <w:b w:val="false"/>
          <w:i w:val="false"/>
          <w:color w:val="000000"/>
          <w:sz w:val="28"/>
        </w:rPr>
        <w:t xml:space="preserve">             (указать причину необходимости получения разрешения)</w:t>
      </w:r>
    </w:p>
    <w:p>
      <w:pPr>
        <w:spacing w:after="0"/>
        <w:ind w:left="0"/>
        <w:jc w:val="both"/>
      </w:pPr>
      <w:r>
        <w:rPr>
          <w:rFonts w:ascii="Times New Roman"/>
          <w:b w:val="false"/>
          <w:i w:val="false"/>
          <w:color w:val="000000"/>
          <w:sz w:val="28"/>
        </w:rPr>
        <w:t xml:space="preserve">       Из _____________________________________в _________________________________ </w:t>
      </w:r>
    </w:p>
    <w:p>
      <w:pPr>
        <w:spacing w:after="0"/>
        <w:ind w:left="0"/>
        <w:jc w:val="both"/>
      </w:pPr>
      <w:r>
        <w:rPr>
          <w:rFonts w:ascii="Times New Roman"/>
          <w:b w:val="false"/>
          <w:i w:val="false"/>
          <w:color w:val="000000"/>
          <w:sz w:val="28"/>
        </w:rPr>
        <w:t xml:space="preserve">       (при перевозке оружия указать пункт отправки и доставки оружия)</w:t>
      </w:r>
    </w:p>
    <w:p>
      <w:pPr>
        <w:spacing w:after="0"/>
        <w:ind w:left="0"/>
        <w:jc w:val="both"/>
      </w:pPr>
      <w:r>
        <w:rPr>
          <w:rFonts w:ascii="Times New Roman"/>
          <w:b w:val="false"/>
          <w:i w:val="false"/>
          <w:color w:val="000000"/>
          <w:sz w:val="28"/>
        </w:rPr>
        <w:t xml:space="preserve">       Электронная почта _________________________________________________________ </w:t>
      </w:r>
    </w:p>
    <w:p>
      <w:pPr>
        <w:spacing w:after="0"/>
        <w:ind w:left="0"/>
        <w:jc w:val="both"/>
      </w:pPr>
      <w:r>
        <w:rPr>
          <w:rFonts w:ascii="Times New Roman"/>
          <w:b w:val="false"/>
          <w:i w:val="false"/>
          <w:color w:val="000000"/>
          <w:sz w:val="28"/>
        </w:rPr>
        <w:t xml:space="preserve">       Телефоны _________________________________________________________________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_____________________________________________________________________ </w:t>
      </w:r>
    </w:p>
    <w:p>
      <w:pPr>
        <w:spacing w:after="0"/>
        <w:ind w:left="0"/>
        <w:jc w:val="both"/>
      </w:pPr>
      <w:r>
        <w:rPr>
          <w:rFonts w:ascii="Times New Roman"/>
          <w:b w:val="false"/>
          <w:i w:val="false"/>
          <w:color w:val="000000"/>
          <w:sz w:val="28"/>
        </w:rPr>
        <w:t xml:space="preserve">       Адрес(а) осуществления деятельности _________________________________________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населенный пункт, наименование улицы, номер дома/здания (стационарного </w:t>
      </w:r>
    </w:p>
    <w:p>
      <w:pPr>
        <w:spacing w:after="0"/>
        <w:ind w:left="0"/>
        <w:jc w:val="both"/>
      </w:pPr>
      <w:r>
        <w:rPr>
          <w:rFonts w:ascii="Times New Roman"/>
          <w:b w:val="false"/>
          <w:i w:val="false"/>
          <w:color w:val="000000"/>
          <w:sz w:val="28"/>
        </w:rPr>
        <w:t>помещения)</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 xml:space="preserve">контактами, и на них может быть направлена любая информация по вопросам выдачи или </w:t>
      </w:r>
    </w:p>
    <w:p>
      <w:pPr>
        <w:spacing w:after="0"/>
        <w:ind w:left="0"/>
        <w:jc w:val="both"/>
      </w:pPr>
      <w:r>
        <w:rPr>
          <w:rFonts w:ascii="Times New Roman"/>
          <w:b w:val="false"/>
          <w:i w:val="false"/>
          <w:color w:val="000000"/>
          <w:sz w:val="28"/>
        </w:rPr>
        <w:t>отказа в выдаче разрешения;</w:t>
      </w:r>
    </w:p>
    <w:p>
      <w:pPr>
        <w:spacing w:after="0"/>
        <w:ind w:left="0"/>
        <w:jc w:val="both"/>
      </w:pPr>
      <w:r>
        <w:rPr>
          <w:rFonts w:ascii="Times New Roman"/>
          <w:b w:val="false"/>
          <w:i w:val="false"/>
          <w:color w:val="000000"/>
          <w:sz w:val="28"/>
        </w:rPr>
        <w:t xml:space="preserve">       ЭЦП руководителя юридического лица _______</w:t>
      </w:r>
    </w:p>
    <w:p>
      <w:pPr>
        <w:spacing w:after="0"/>
        <w:ind w:left="0"/>
        <w:jc w:val="both"/>
      </w:pPr>
      <w:r>
        <w:rPr>
          <w:rFonts w:ascii="Times New Roman"/>
          <w:b w:val="false"/>
          <w:i w:val="false"/>
          <w:color w:val="000000"/>
          <w:sz w:val="28"/>
        </w:rPr>
        <w:t xml:space="preserve">       Дата заполнения: "__" 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и ношение служебного </w:t>
            </w:r>
            <w:r>
              <w:br/>
            </w:r>
            <w:r>
              <w:rPr>
                <w:rFonts w:ascii="Times New Roman"/>
                <w:b w:val="false"/>
                <w:i w:val="false"/>
                <w:color w:val="000000"/>
                <w:sz w:val="20"/>
              </w:rPr>
              <w:t xml:space="preserve">оружия и патронов к нему </w:t>
            </w:r>
            <w:r>
              <w:br/>
            </w:r>
            <w:r>
              <w:rPr>
                <w:rFonts w:ascii="Times New Roman"/>
                <w:b w:val="false"/>
                <w:i w:val="false"/>
                <w:color w:val="000000"/>
                <w:sz w:val="20"/>
              </w:rPr>
              <w:t>работникам юридических лиц"</w:t>
            </w:r>
          </w:p>
        </w:tc>
      </w:tr>
    </w:tbl>
    <w:bookmarkStart w:name="z1088" w:id="548"/>
    <w:p>
      <w:pPr>
        <w:spacing w:after="0"/>
        <w:ind w:left="0"/>
        <w:jc w:val="left"/>
      </w:pPr>
      <w:r>
        <w:rPr>
          <w:rFonts w:ascii="Times New Roman"/>
          <w:b/>
          <w:i w:val="false"/>
          <w:color w:val="000000"/>
        </w:rPr>
        <w:t xml:space="preserve"> Форма сведений к разрешению на хранение и ношение служебного оружия и патронов к нему работникам юридических лиц</w:t>
      </w:r>
    </w:p>
    <w:bookmarkEnd w:id="548"/>
    <w:p>
      <w:pPr>
        <w:spacing w:after="0"/>
        <w:ind w:left="0"/>
        <w:jc w:val="both"/>
      </w:pPr>
      <w:bookmarkStart w:name="z1089" w:id="549"/>
      <w:r>
        <w:rPr>
          <w:rFonts w:ascii="Times New Roman"/>
          <w:b w:val="false"/>
          <w:i w:val="false"/>
          <w:color w:val="000000"/>
          <w:sz w:val="28"/>
        </w:rPr>
        <w:t>
      Общая информация</w:t>
      </w:r>
    </w:p>
    <w:bookmarkEnd w:id="549"/>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(юридическое лицо)</w:t>
      </w:r>
    </w:p>
    <w:p>
      <w:pPr>
        <w:spacing w:after="0"/>
        <w:ind w:left="0"/>
        <w:jc w:val="both"/>
      </w:pPr>
      <w:r>
        <w:rPr>
          <w:rFonts w:ascii="Times New Roman"/>
          <w:b w:val="false"/>
          <w:i w:val="false"/>
          <w:color w:val="000000"/>
          <w:sz w:val="28"/>
        </w:rPr>
        <w:t xml:space="preserve">       2. Бизнес идентификационный номер _________________________________________ </w:t>
      </w:r>
    </w:p>
    <w:p>
      <w:pPr>
        <w:spacing w:after="0"/>
        <w:ind w:left="0"/>
        <w:jc w:val="both"/>
      </w:pPr>
      <w:r>
        <w:rPr>
          <w:rFonts w:ascii="Times New Roman"/>
          <w:b w:val="false"/>
          <w:i w:val="false"/>
          <w:color w:val="000000"/>
          <w:sz w:val="28"/>
        </w:rPr>
        <w:t xml:space="preserve">       3. Номер акта проверки объекта лицензионно-разрешительной системы ____________ </w:t>
      </w:r>
    </w:p>
    <w:p>
      <w:pPr>
        <w:spacing w:after="0"/>
        <w:ind w:left="0"/>
        <w:jc w:val="both"/>
      </w:pPr>
      <w:r>
        <w:rPr>
          <w:rFonts w:ascii="Times New Roman"/>
          <w:b w:val="false"/>
          <w:i w:val="false"/>
          <w:color w:val="000000"/>
          <w:sz w:val="28"/>
        </w:rPr>
        <w:t xml:space="preserve">       Дата окончания проверки_____________________________</w:t>
      </w:r>
    </w:p>
    <w:p>
      <w:pPr>
        <w:spacing w:after="0"/>
        <w:ind w:left="0"/>
        <w:jc w:val="both"/>
      </w:pPr>
      <w:r>
        <w:rPr>
          <w:rFonts w:ascii="Times New Roman"/>
          <w:b w:val="false"/>
          <w:i w:val="false"/>
          <w:color w:val="000000"/>
          <w:sz w:val="28"/>
        </w:rPr>
        <w:t xml:space="preserve">       Принятое решение по итогам проверки ________________________________________ </w:t>
      </w:r>
    </w:p>
    <w:p>
      <w:pPr>
        <w:spacing w:after="0"/>
        <w:ind w:left="0"/>
        <w:jc w:val="both"/>
      </w:pPr>
      <w:r>
        <w:rPr>
          <w:rFonts w:ascii="Times New Roman"/>
          <w:b w:val="false"/>
          <w:i w:val="false"/>
          <w:color w:val="000000"/>
          <w:sz w:val="28"/>
        </w:rPr>
        <w:t xml:space="preserve">       4. Кадастровый номер объекта (помещения) ____________________________________ </w:t>
      </w:r>
    </w:p>
    <w:p>
      <w:pPr>
        <w:spacing w:after="0"/>
        <w:ind w:left="0"/>
        <w:jc w:val="both"/>
      </w:pPr>
      <w:r>
        <w:rPr>
          <w:rFonts w:ascii="Times New Roman"/>
          <w:b w:val="false"/>
          <w:i w:val="false"/>
          <w:color w:val="000000"/>
          <w:sz w:val="28"/>
        </w:rPr>
        <w:t xml:space="preserve">       Учетная документация ______________________________________________________ </w:t>
      </w:r>
    </w:p>
    <w:p>
      <w:pPr>
        <w:spacing w:after="0"/>
        <w:ind w:left="0"/>
        <w:jc w:val="both"/>
      </w:pPr>
      <w:r>
        <w:rPr>
          <w:rFonts w:ascii="Times New Roman"/>
          <w:b w:val="false"/>
          <w:i w:val="false"/>
          <w:color w:val="000000"/>
          <w:sz w:val="28"/>
        </w:rPr>
        <w:t xml:space="preserve">       5. Список лиц претендующих на допуск к оружию с указанием анкетных данных и </w:t>
      </w:r>
    </w:p>
    <w:p>
      <w:pPr>
        <w:spacing w:after="0"/>
        <w:ind w:left="0"/>
        <w:jc w:val="both"/>
      </w:pPr>
      <w:r>
        <w:rPr>
          <w:rFonts w:ascii="Times New Roman"/>
          <w:b w:val="false"/>
          <w:i w:val="false"/>
          <w:color w:val="000000"/>
          <w:sz w:val="28"/>
        </w:rPr>
        <w:t xml:space="preserve">занимаемой должности 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6. Дата заведения журнала учета приема выдачи оружия 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Инвентарный номер журнала 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7. Дата заведения журнала учета оружия и патронов к нему на предприятиях, </w:t>
      </w:r>
    </w:p>
    <w:p>
      <w:pPr>
        <w:spacing w:after="0"/>
        <w:ind w:left="0"/>
        <w:jc w:val="both"/>
      </w:pPr>
      <w:r>
        <w:rPr>
          <w:rFonts w:ascii="Times New Roman"/>
          <w:b w:val="false"/>
          <w:i w:val="false"/>
          <w:color w:val="000000"/>
          <w:sz w:val="28"/>
        </w:rPr>
        <w:t xml:space="preserve">учреждениях и учебных заведениях _________________________________________________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8. Сведения об отнесении организации, которым дано право использовать служебное </w:t>
      </w:r>
    </w:p>
    <w:p>
      <w:pPr>
        <w:spacing w:after="0"/>
        <w:ind w:left="0"/>
        <w:jc w:val="both"/>
      </w:pPr>
      <w:r>
        <w:rPr>
          <w:rFonts w:ascii="Times New Roman"/>
          <w:b w:val="false"/>
          <w:i w:val="false"/>
          <w:color w:val="000000"/>
          <w:sz w:val="28"/>
        </w:rPr>
        <w:t xml:space="preserve">оружие _________________________________________________________________________ </w:t>
      </w:r>
    </w:p>
    <w:p>
      <w:pPr>
        <w:spacing w:after="0"/>
        <w:ind w:left="0"/>
        <w:jc w:val="both"/>
      </w:pPr>
      <w:r>
        <w:rPr>
          <w:rFonts w:ascii="Times New Roman"/>
          <w:b w:val="false"/>
          <w:i w:val="false"/>
          <w:color w:val="000000"/>
          <w:sz w:val="28"/>
        </w:rPr>
        <w:t xml:space="preserve">       9. Сведения на работников юридического лица, с указанием Ф.И.О. (при его наличии) </w:t>
      </w:r>
    </w:p>
    <w:p>
      <w:pPr>
        <w:spacing w:after="0"/>
        <w:ind w:left="0"/>
        <w:jc w:val="both"/>
      </w:pPr>
      <w:r>
        <w:rPr>
          <w:rFonts w:ascii="Times New Roman"/>
          <w:b w:val="false"/>
          <w:i w:val="false"/>
          <w:color w:val="000000"/>
          <w:sz w:val="28"/>
        </w:rPr>
        <w:t xml:space="preserve">должности, индивидуально закрепленных к владению с оружием (на каждую единицу </w:t>
      </w:r>
    </w:p>
    <w:p>
      <w:pPr>
        <w:spacing w:after="0"/>
        <w:ind w:left="0"/>
        <w:jc w:val="both"/>
      </w:pPr>
      <w:r>
        <w:rPr>
          <w:rFonts w:ascii="Times New Roman"/>
          <w:b w:val="false"/>
          <w:i w:val="false"/>
          <w:color w:val="000000"/>
          <w:sz w:val="28"/>
        </w:rPr>
        <w:t xml:space="preserve">раздельно) вида, типа, модели, системы, калибра, номера оружия 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Дата подачи заявки </w:t>
      </w:r>
    </w:p>
    <w:p>
      <w:pPr>
        <w:spacing w:after="0"/>
        <w:ind w:left="0"/>
        <w:jc w:val="both"/>
      </w:pPr>
      <w:r>
        <w:rPr>
          <w:rFonts w:ascii="Times New Roman"/>
          <w:b w:val="false"/>
          <w:i w:val="false"/>
          <w:color w:val="000000"/>
          <w:sz w:val="28"/>
        </w:rPr>
        <w:t xml:space="preserve">       ________________________________________________________________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и ношение служебного </w:t>
            </w:r>
            <w:r>
              <w:br/>
            </w:r>
            <w:r>
              <w:rPr>
                <w:rFonts w:ascii="Times New Roman"/>
                <w:b w:val="false"/>
                <w:i w:val="false"/>
                <w:color w:val="000000"/>
                <w:sz w:val="20"/>
              </w:rPr>
              <w:t xml:space="preserve">оружия и патронов к нему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работникам юридических лиц"</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550"/>
                <w:p>
                  <w:pPr>
                    <w:spacing w:after="20"/>
                    <w:ind w:left="20"/>
                    <w:jc w:val="both"/>
                  </w:pPr>
                </w:p>
                <w:bookmarkEnd w:id="550"/>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551"/>
                <w:p>
                  <w:pPr>
                    <w:spacing w:after="20"/>
                    <w:ind w:left="20"/>
                    <w:jc w:val="both"/>
                  </w:pPr>
                  <w:r>
                    <w:rPr>
                      <w:rFonts w:ascii="Times New Roman"/>
                      <w:b w:val="false"/>
                      <w:i w:val="false"/>
                      <w:color w:val="000000"/>
                      <w:sz w:val="20"/>
                    </w:rPr>
                    <w:t>
Номер: [Номер]</w:t>
                  </w:r>
                </w:p>
                <w:bookmarkEnd w:id="551"/>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552"/>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разрешения на хранение и ношение служебного оружия и патронов к нему работникам юридических лиц.</w:t>
                  </w:r>
                </w:p>
                <w:bookmarkEnd w:id="552"/>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bookmarkStart w:name="z1095" w:id="553"/>
          <w:p>
            <w:pPr>
              <w:spacing w:after="20"/>
              <w:ind w:left="20"/>
              <w:jc w:val="both"/>
            </w:pPr>
          </w:p>
          <w:bookmarkEnd w:id="553"/>
          <w:p>
            <w:pPr>
              <w:spacing w:after="20"/>
              <w:ind w:left="20"/>
              <w:jc w:val="both"/>
            </w:pPr>
            <w:r>
              <w:drawing>
                <wp:inline distT="0" distB="0" distL="0" distR="0">
                  <wp:extent cx="78105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2184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 приказу</w:t>
            </w:r>
            <w:r>
              <w:br/>
            </w:r>
            <w:r>
              <w:rPr>
                <w:rFonts w:ascii="Times New Roman"/>
                <w:b w:val="false"/>
                <w:i w:val="false"/>
                <w:color w:val="000000"/>
                <w:sz w:val="20"/>
              </w:rPr>
              <w:t>Министр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22 октября 2022 года № 832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1098" w:id="554"/>
    <w:p>
      <w:pPr>
        <w:spacing w:after="0"/>
        <w:ind w:left="0"/>
        <w:jc w:val="left"/>
      </w:pPr>
      <w:r>
        <w:rPr>
          <w:rFonts w:ascii="Times New Roman"/>
          <w:b/>
          <w:i w:val="false"/>
          <w:color w:val="000000"/>
        </w:rPr>
        <w:t xml:space="preserve"> Правила оказания государственной услуги "Выдача разрешения на хранение служебного оружия и патронов к нему юридическим лицам"</w:t>
      </w:r>
    </w:p>
    <w:bookmarkEnd w:id="554"/>
    <w:bookmarkStart w:name="z1099" w:id="555"/>
    <w:p>
      <w:pPr>
        <w:spacing w:after="0"/>
        <w:ind w:left="0"/>
        <w:jc w:val="left"/>
      </w:pPr>
      <w:r>
        <w:rPr>
          <w:rFonts w:ascii="Times New Roman"/>
          <w:b/>
          <w:i w:val="false"/>
          <w:color w:val="000000"/>
        </w:rPr>
        <w:t xml:space="preserve"> Глава 1. Общие положения</w:t>
      </w:r>
    </w:p>
    <w:bookmarkEnd w:id="555"/>
    <w:bookmarkStart w:name="z1100" w:id="556"/>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разрешения на хранение служебного оружия и патронов к нему юридическим лицам"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разрешения на хранение служебного оружия и патронов к нему юридическим лицам" (далее – государственная услуга).</w:t>
      </w:r>
    </w:p>
    <w:bookmarkEnd w:id="556"/>
    <w:bookmarkStart w:name="z1101" w:id="557"/>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557"/>
    <w:bookmarkStart w:name="z1102" w:id="558"/>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558"/>
    <w:bookmarkStart w:name="z1103" w:id="559"/>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559"/>
    <w:bookmarkStart w:name="z1104" w:id="560"/>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560"/>
    <w:bookmarkStart w:name="z1105" w:id="561"/>
    <w:p>
      <w:pPr>
        <w:spacing w:after="0"/>
        <w:ind w:left="0"/>
        <w:jc w:val="left"/>
      </w:pPr>
      <w:r>
        <w:rPr>
          <w:rFonts w:ascii="Times New Roman"/>
          <w:b/>
          <w:i w:val="false"/>
          <w:color w:val="000000"/>
        </w:rPr>
        <w:t xml:space="preserve"> Глава 2. Порядок оказания государственной услуги</w:t>
      </w:r>
    </w:p>
    <w:bookmarkEnd w:id="561"/>
    <w:bookmarkStart w:name="z1106" w:id="562"/>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562"/>
    <w:bookmarkStart w:name="z1107" w:id="563"/>
    <w:p>
      <w:pPr>
        <w:spacing w:after="0"/>
        <w:ind w:left="0"/>
        <w:jc w:val="both"/>
      </w:pPr>
      <w:r>
        <w:rPr>
          <w:rFonts w:ascii="Times New Roman"/>
          <w:b w:val="false"/>
          <w:i w:val="false"/>
          <w:color w:val="000000"/>
          <w:sz w:val="28"/>
        </w:rPr>
        <w:t xml:space="preserve">
      4. Для получения государственной услуги юридическое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разрешения на хранение служебного оружия и патронов к нему юридическим лицам" согласно приложению 1 к настоящим Правилам (далее – Перечень основных требований). </w:t>
      </w:r>
    </w:p>
    <w:bookmarkEnd w:id="563"/>
    <w:bookmarkStart w:name="z1108" w:id="564"/>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564"/>
    <w:bookmarkStart w:name="z1109" w:id="565"/>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565"/>
    <w:bookmarkStart w:name="z1110" w:id="566"/>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566"/>
    <w:bookmarkStart w:name="z1111" w:id="567"/>
    <w:p>
      <w:pPr>
        <w:spacing w:after="0"/>
        <w:ind w:left="0"/>
        <w:jc w:val="both"/>
      </w:pPr>
      <w:r>
        <w:rPr>
          <w:rFonts w:ascii="Times New Roman"/>
          <w:b w:val="false"/>
          <w:i w:val="false"/>
          <w:color w:val="000000"/>
          <w:sz w:val="28"/>
        </w:rPr>
        <w:t>
      6. Работник ответственного структурного подразделения услугодателя (далее – работник услугодателя) в течение 2 (двух) рабочих дней с момента регистрации документов, указанных в подпункте 1) и 2) пункта 8 Перечня основных требований, проверяет полноту представленных документов и (или) сведений.</w:t>
      </w:r>
    </w:p>
    <w:bookmarkEnd w:id="567"/>
    <w:bookmarkStart w:name="z1112" w:id="568"/>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приложению 2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568"/>
    <w:bookmarkStart w:name="z1113" w:id="569"/>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 (далее – Приказ № 602).</w:t>
      </w:r>
    </w:p>
    <w:bookmarkEnd w:id="569"/>
    <w:bookmarkStart w:name="z1114" w:id="570"/>
    <w:p>
      <w:pPr>
        <w:spacing w:after="0"/>
        <w:ind w:left="0"/>
        <w:jc w:val="both"/>
      </w:pPr>
      <w:r>
        <w:rPr>
          <w:rFonts w:ascii="Times New Roman"/>
          <w:b w:val="false"/>
          <w:i w:val="false"/>
          <w:color w:val="000000"/>
          <w:sz w:val="28"/>
        </w:rPr>
        <w:t>
      Работник услугодателя, после предоставления полного пакета документов и (или) сведений услугополучателем, направляет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лиц имеющих доступ к оружию по учетам органов национальной безопасности и (или) внутренних дел по линии борьбы с экстремизмом, терроризмом или организованной преступностью.</w:t>
      </w:r>
    </w:p>
    <w:bookmarkEnd w:id="570"/>
    <w:bookmarkStart w:name="z1115" w:id="571"/>
    <w:p>
      <w:pPr>
        <w:spacing w:after="0"/>
        <w:ind w:left="0"/>
        <w:jc w:val="both"/>
      </w:pPr>
      <w:r>
        <w:rPr>
          <w:rFonts w:ascii="Times New Roman"/>
          <w:b w:val="false"/>
          <w:i w:val="false"/>
          <w:color w:val="000000"/>
          <w:sz w:val="28"/>
        </w:rPr>
        <w:t xml:space="preserve">
      В случае непредставления территориальными органами национальной безопасности и территориальными подразделениями по борьбе с экстремизмом и терроризмом и организованной преступностью департаментов полиции ответов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выдача заключения считается согласованной. </w:t>
      </w:r>
    </w:p>
    <w:bookmarkEnd w:id="571"/>
    <w:bookmarkStart w:name="z1116" w:id="572"/>
    <w:p>
      <w:pPr>
        <w:spacing w:after="0"/>
        <w:ind w:left="0"/>
        <w:jc w:val="both"/>
      </w:pPr>
      <w:r>
        <w:rPr>
          <w:rFonts w:ascii="Times New Roman"/>
          <w:b w:val="false"/>
          <w:i w:val="false"/>
          <w:color w:val="000000"/>
          <w:sz w:val="28"/>
        </w:rPr>
        <w:t xml:space="preserve">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 </w:t>
      </w:r>
    </w:p>
    <w:bookmarkEnd w:id="572"/>
    <w:bookmarkStart w:name="z1117" w:id="573"/>
    <w:p>
      <w:pPr>
        <w:spacing w:after="0"/>
        <w:ind w:left="0"/>
        <w:jc w:val="both"/>
      </w:pPr>
      <w:r>
        <w:rPr>
          <w:rFonts w:ascii="Times New Roman"/>
          <w:b w:val="false"/>
          <w:i w:val="false"/>
          <w:color w:val="000000"/>
          <w:sz w:val="28"/>
        </w:rPr>
        <w:t>
      Сведения о документах, удостоверяющих личность, о государственной регистрации юридического лица, о лицензиях на осуществление деятельности, документов подтверждающих право собственности специально оборудованного помещения для хранения служебного оружия, соответствующего требованиям органов внутренних дел, о разрешениях на хранение и ношение служебного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bookmarkEnd w:id="573"/>
    <w:bookmarkStart w:name="z1118" w:id="574"/>
    <w:p>
      <w:pPr>
        <w:spacing w:after="0"/>
        <w:ind w:left="0"/>
        <w:jc w:val="both"/>
      </w:pPr>
      <w:r>
        <w:rPr>
          <w:rFonts w:ascii="Times New Roman"/>
          <w:b w:val="false"/>
          <w:i w:val="false"/>
          <w:color w:val="000000"/>
          <w:sz w:val="28"/>
        </w:rPr>
        <w:t xml:space="preserve">
      Проверку юридических лиц, работник услугодателя осуществляет самостоятельно с выездом либо направляет запросы в городские и районные подразделения органов полиции для проведения обследования помещений, на предмет условий хранения, сохранности и учета оружия и патронов к нему, на соответствие требованиям установленным </w:t>
      </w:r>
      <w:r>
        <w:rPr>
          <w:rFonts w:ascii="Times New Roman"/>
          <w:b w:val="false"/>
          <w:i w:val="false"/>
          <w:color w:val="000000"/>
          <w:sz w:val="28"/>
        </w:rPr>
        <w:t>Приказом</w:t>
      </w:r>
      <w:r>
        <w:rPr>
          <w:rFonts w:ascii="Times New Roman"/>
          <w:b w:val="false"/>
          <w:i w:val="false"/>
          <w:color w:val="000000"/>
          <w:sz w:val="28"/>
        </w:rPr>
        <w:t xml:space="preserve"> № 602, по результатам проверки проверяющим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Инструкции по организации деятельности подразделений органов внутренних дел по контролю в сфере оборота гражданского и служебного оружия, утвержденной приказом Министра внутренних дел Республики Казахстан от 29 марта 2016 года № 313 (зарегистрирован в Реестре государственной регистрации нормативных правовых актов № 13694).</w:t>
      </w:r>
    </w:p>
    <w:bookmarkEnd w:id="574"/>
    <w:bookmarkStart w:name="z1119" w:id="575"/>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разрешения и приложение к нему на хранение служебного оружия и патронов к нему юридическим лицам, по форме согласно </w:t>
      </w:r>
      <w:r>
        <w:rPr>
          <w:rFonts w:ascii="Times New Roman"/>
          <w:b w:val="false"/>
          <w:i w:val="false"/>
          <w:color w:val="000000"/>
          <w:sz w:val="28"/>
        </w:rPr>
        <w:t>приложению 7</w:t>
      </w:r>
      <w:r>
        <w:rPr>
          <w:rFonts w:ascii="Times New Roman"/>
          <w:b w:val="false"/>
          <w:i w:val="false"/>
          <w:color w:val="000000"/>
          <w:sz w:val="28"/>
        </w:rPr>
        <w:t xml:space="preserve"> к приказу Министра внутренних дел Республики Казахстан от 19 февраля 2018 года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w:t>
      </w:r>
    </w:p>
    <w:bookmarkEnd w:id="575"/>
    <w:bookmarkStart w:name="z1120" w:id="576"/>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576"/>
    <w:bookmarkStart w:name="z1121" w:id="577"/>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577"/>
    <w:bookmarkStart w:name="z1122" w:id="578"/>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578"/>
    <w:bookmarkStart w:name="z1123" w:id="579"/>
    <w:p>
      <w:pPr>
        <w:spacing w:after="0"/>
        <w:ind w:left="0"/>
        <w:jc w:val="both"/>
      </w:pPr>
      <w:r>
        <w:rPr>
          <w:rFonts w:ascii="Times New Roman"/>
          <w:b w:val="false"/>
          <w:i w:val="false"/>
          <w:color w:val="000000"/>
          <w:sz w:val="28"/>
        </w:rPr>
        <w:t>
      8. Общий срок оказания государственной услуги услугодателем составляет 15 (пятнадцать) рабочих дней с момента регистрации заявления.</w:t>
      </w:r>
    </w:p>
    <w:bookmarkEnd w:id="579"/>
    <w:bookmarkStart w:name="z1124" w:id="580"/>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разрешения,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580"/>
    <w:bookmarkStart w:name="z1125" w:id="581"/>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581"/>
    <w:bookmarkStart w:name="z1126" w:id="582"/>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582"/>
    <w:bookmarkStart w:name="z1127" w:id="583"/>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583"/>
    <w:bookmarkStart w:name="z1128" w:id="584"/>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584"/>
    <w:bookmarkStart w:name="z1129" w:id="585"/>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585"/>
    <w:bookmarkStart w:name="z1130" w:id="586"/>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586"/>
    <w:bookmarkStart w:name="z1131" w:id="587"/>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587"/>
    <w:bookmarkStart w:name="z1132" w:id="588"/>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588"/>
    <w:bookmarkStart w:name="z1133" w:id="589"/>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589"/>
    <w:bookmarkStart w:name="z1134" w:id="590"/>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590"/>
    <w:bookmarkStart w:name="z1135" w:id="591"/>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5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служебного оружия и </w:t>
            </w:r>
            <w:r>
              <w:br/>
            </w:r>
            <w:r>
              <w:rPr>
                <w:rFonts w:ascii="Times New Roman"/>
                <w:b w:val="false"/>
                <w:i w:val="false"/>
                <w:color w:val="000000"/>
                <w:sz w:val="20"/>
              </w:rPr>
              <w:t xml:space="preserve">патронов к нему юридическим </w:t>
            </w:r>
            <w:r>
              <w:br/>
            </w:r>
            <w:r>
              <w:rPr>
                <w:rFonts w:ascii="Times New Roman"/>
                <w:b w:val="false"/>
                <w:i w:val="false"/>
                <w:color w:val="000000"/>
                <w:sz w:val="20"/>
              </w:rPr>
              <w:t>лицам"</w:t>
            </w:r>
          </w:p>
        </w:tc>
      </w:tr>
    </w:tbl>
    <w:bookmarkStart w:name="z1137" w:id="592"/>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разрешения на хранение служебного оружия и патронов к нему юридическим лицам"</w:t>
      </w:r>
    </w:p>
    <w:bookmarkEnd w:id="5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593"/>
          <w:p>
            <w:pPr>
              <w:spacing w:after="20"/>
              <w:ind w:left="20"/>
              <w:jc w:val="both"/>
            </w:pPr>
            <w:r>
              <w:rPr>
                <w:rFonts w:ascii="Times New Roman"/>
                <w:b w:val="false"/>
                <w:i w:val="false"/>
                <w:color w:val="000000"/>
                <w:sz w:val="20"/>
              </w:rPr>
              <w:t>
Разрешения на хранение служебного оружия и патронов к нему юридическим лицам, либо мотивированный ответ об отказе в оказании государственной услуги.</w:t>
            </w:r>
          </w:p>
          <w:bookmarkEnd w:id="593"/>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594"/>
          <w:p>
            <w:pPr>
              <w:spacing w:after="20"/>
              <w:ind w:left="20"/>
              <w:jc w:val="both"/>
            </w:pPr>
            <w:r>
              <w:rPr>
                <w:rFonts w:ascii="Times New Roman"/>
                <w:b w:val="false"/>
                <w:i w:val="false"/>
                <w:color w:val="000000"/>
                <w:sz w:val="20"/>
              </w:rPr>
              <w:t>
Государственная услуга оказывается на платной основе.</w:t>
            </w:r>
          </w:p>
          <w:bookmarkEnd w:id="59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615</w:t>
            </w:r>
            <w:r>
              <w:rPr>
                <w:rFonts w:ascii="Times New Roman"/>
                <w:b w:val="false"/>
                <w:i w:val="false"/>
                <w:color w:val="000000"/>
                <w:sz w:val="20"/>
              </w:rPr>
              <w:t xml:space="preserve"> Кодекса Республики Казахстан "О налогах и других обязательных платежах в бюджет", в размере:</w:t>
            </w:r>
          </w:p>
          <w:p>
            <w:pPr>
              <w:spacing w:after="20"/>
              <w:ind w:left="20"/>
              <w:jc w:val="both"/>
            </w:pPr>
            <w:r>
              <w:rPr>
                <w:rFonts w:ascii="Times New Roman"/>
                <w:b w:val="false"/>
                <w:i w:val="false"/>
                <w:color w:val="000000"/>
                <w:sz w:val="20"/>
              </w:rPr>
              <w:t>
</w:t>
            </w:r>
            <w:r>
              <w:rPr>
                <w:rFonts w:ascii="Times New Roman"/>
                <w:b w:val="false"/>
                <w:i w:val="false"/>
                <w:color w:val="000000"/>
                <w:sz w:val="20"/>
              </w:rPr>
              <w:t>1 МРП, установленного на день уплаты государственной пошлины за выдачу разрешения на право хранения служебного оружия и патронов к нему юридическим лицам;</w:t>
            </w:r>
          </w:p>
          <w:p>
            <w:pPr>
              <w:spacing w:after="20"/>
              <w:ind w:left="20"/>
              <w:jc w:val="both"/>
            </w:pPr>
            <w:r>
              <w:rPr>
                <w:rFonts w:ascii="Times New Roman"/>
                <w:b w:val="false"/>
                <w:i w:val="false"/>
                <w:color w:val="000000"/>
                <w:sz w:val="20"/>
              </w:rPr>
              <w:t>
</w:t>
            </w:r>
            <w:r>
              <w:rPr>
                <w:rFonts w:ascii="Times New Roman"/>
                <w:b w:val="false"/>
                <w:i w:val="false"/>
                <w:color w:val="000000"/>
                <w:sz w:val="20"/>
              </w:rPr>
              <w:t>0,1 МРП, установленного на день уплаты государственной пошлины за регистрацию и перерегистрацию при приобретении каждой единицы служебного оружия юридических лиц.</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595"/>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595"/>
          <w:p>
            <w:pPr>
              <w:spacing w:after="20"/>
              <w:ind w:left="20"/>
              <w:jc w:val="both"/>
            </w:pPr>
            <w:r>
              <w:rPr>
                <w:rFonts w:ascii="Times New Roman"/>
                <w:b w:val="false"/>
                <w:i w:val="false"/>
                <w:color w:val="000000"/>
                <w:sz w:val="20"/>
              </w:rPr>
              <w:t>
</w:t>
            </w:r>
            <w:r>
              <w:rPr>
                <w:rFonts w:ascii="Times New Roman"/>
                <w:b w:val="false"/>
                <w:i w:val="false"/>
                <w:color w:val="000000"/>
                <w:sz w:val="20"/>
              </w:rPr>
              <w:t>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w:t>
            </w:r>
          </w:p>
          <w:p>
            <w:pPr>
              <w:spacing w:after="20"/>
              <w:ind w:left="20"/>
              <w:jc w:val="both"/>
            </w:pPr>
            <w:r>
              <w:rPr>
                <w:rFonts w:ascii="Times New Roman"/>
                <w:b w:val="false"/>
                <w:i w:val="false"/>
                <w:color w:val="000000"/>
                <w:sz w:val="20"/>
              </w:rPr>
              <w:t>
</w:t>
            </w:r>
            <w:r>
              <w:rPr>
                <w:rFonts w:ascii="Times New Roman"/>
                <w:b w:val="false"/>
                <w:i w:val="false"/>
                <w:color w:val="000000"/>
                <w:sz w:val="20"/>
              </w:rPr>
              <w:t>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7" w:id="596"/>
          <w:p>
            <w:pPr>
              <w:spacing w:after="20"/>
              <w:ind w:left="20"/>
              <w:jc w:val="both"/>
            </w:pPr>
            <w:r>
              <w:rPr>
                <w:rFonts w:ascii="Times New Roman"/>
                <w:b w:val="false"/>
                <w:i w:val="false"/>
                <w:color w:val="000000"/>
                <w:sz w:val="20"/>
              </w:rPr>
              <w:t>
1) для получения разрешения на хранение и ношение служебного оружия и патронов к нему юридическим лицам:</w:t>
            </w:r>
          </w:p>
          <w:bookmarkEnd w:id="596"/>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юридического лица в электронном виде по форме, согласно приложениям 1 к Перечню основных требований к оказанию государственной услуги (далее – Перечень основных требований), с заполненной формой сведения согласно приложению 2 к Перечню основных требований;</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документах, подтверждающего уплату государственной пошлины за выдачу разрешительного документа, за исключением случаев оплаты через ПШЭП;</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электронную копию медицинского заключения об отсутствии противопоказаний к владению оружием, по форме № 076/у согласно </w:t>
            </w:r>
            <w:r>
              <w:rPr>
                <w:rFonts w:ascii="Times New Roman"/>
                <w:b w:val="false"/>
                <w:i w:val="false"/>
                <w:color w:val="000000"/>
                <w:sz w:val="20"/>
              </w:rPr>
              <w:t>приложению 3</w:t>
            </w:r>
            <w:r>
              <w:rPr>
                <w:rFonts w:ascii="Times New Roman"/>
                <w:b w:val="false"/>
                <w:i w:val="false"/>
                <w:color w:val="000000"/>
                <w:sz w:val="20"/>
              </w:rPr>
              <w:t xml:space="preserve"> к приказу исполняющего обязанности Министра здравоохранения Республики Казахстан от 30 октября 2020 года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 21579);</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электронную копию справки о прохождении проверки знания правил безопасного обращения с оружием, по форме согласно </w:t>
            </w:r>
            <w:r>
              <w:rPr>
                <w:rFonts w:ascii="Times New Roman"/>
                <w:b w:val="false"/>
                <w:i w:val="false"/>
                <w:color w:val="000000"/>
                <w:sz w:val="20"/>
              </w:rPr>
              <w:t>приложению</w:t>
            </w:r>
            <w:r>
              <w:rPr>
                <w:rFonts w:ascii="Times New Roman"/>
                <w:b w:val="false"/>
                <w:i w:val="false"/>
                <w:color w:val="000000"/>
                <w:sz w:val="20"/>
              </w:rPr>
              <w:t xml:space="preserve"> к Программе подготовки и переподготовки владельцев и пользователей гражданского и служебного оружия утвержденной приказом Министра внутренних дел Республики Казахстан от 13 июня 2019 года №536 (зарегистрирован в Реестре государственной регистрации нормативных правовых актов № 18849) (не представляется спортсменами - членами Национальной сборной Республики Казахстан, имеющих разряд не ниже кандидата мастера спорта);</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ходатайства аккредитованной Республиканской федерации по виду спорта, связанному со стрельбой, в соответствии с выполняемыми уставными задачами в сфере физической культуры и спорта, о закреплении оружия (представляется при выдаче разрешения на хранение спортивного гладкоствольного оружия по месту жительства спортсменов-членов Национальной сборной Республики Казахстан, имеющих разряд не ниже кандидата мастера спорта закрепленного за той или иной спортивной организацией);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приказа о назначении лица, ответственного за хранение и сохранность оружия и патронов к нему;</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договора на хранение оружия в пунктах централизованного хранения, либо аренды помещения соответствующего требованиям органов внутренних дел, в случае отсутствия условий хранения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контрольном отстреле пуль и гильз служебного нарезного оружия указываются в форме сведения (до окончания срока действия разрешения на хранение служебного нарезного оружия пользователем в обязательном порядке производится отстрел пуль и гильз каждые 5 лет в органах внутренних дел);</w:t>
            </w:r>
          </w:p>
          <w:p>
            <w:pPr>
              <w:spacing w:after="20"/>
              <w:ind w:left="20"/>
              <w:jc w:val="both"/>
            </w:pPr>
            <w:r>
              <w:rPr>
                <w:rFonts w:ascii="Times New Roman"/>
                <w:b w:val="false"/>
                <w:i w:val="false"/>
                <w:color w:val="000000"/>
                <w:sz w:val="20"/>
              </w:rPr>
              <w:t>
</w:t>
            </w:r>
            <w:r>
              <w:rPr>
                <w:rFonts w:ascii="Times New Roman"/>
                <w:b w:val="false"/>
                <w:i w:val="false"/>
                <w:color w:val="000000"/>
                <w:sz w:val="20"/>
              </w:rPr>
              <w:t>2) для получения разрешения на хранение, хранение и ношение гражданского и служебного оружия и патронов к нему юридическим лицам после приобретения оружия (по разрешениям на приобретение гражданского и служебного оружия и патронов к нему выданные органами внутренних дел):</w:t>
            </w:r>
          </w:p>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юридического лица в электронном виде по форме, согласно приложению 1 к Перечню основных требований, с заполненной формой сведения согласно приложению 2 к Перечню основных требований;</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документах, подтверждающего уплату государственной пошлины за выдачу разрешительного документа на хранение гражданского и служебного оружия, за регистрацию и перерегистрацию после приобретения каждой единицы гражданского и служебного оружия, за исключением случаев оплаты через ПШЭП;</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ходатайства аккредитованной Республиканской федерации по виду спорта, связанному со стрельбой, в соответствии с выполняемыми уставными задачами в сфере физической культуры и спорта, о закреплении оружия (представляется при выдаче разрешения на хранение спортивного гладкоствольного оружия по месту жительства спортсменов-членов Национальной сборной Республики Казахстан, имеющих разряд не ниже кандидата мастера спорта закрепленного за той или иной спортивной организацией).</w:t>
            </w:r>
          </w:p>
          <w:p>
            <w:pPr>
              <w:spacing w:after="20"/>
              <w:ind w:left="20"/>
              <w:jc w:val="both"/>
            </w:pPr>
            <w:r>
              <w:rPr>
                <w:rFonts w:ascii="Times New Roman"/>
                <w:b w:val="false"/>
                <w:i w:val="false"/>
                <w:color w:val="000000"/>
                <w:sz w:val="20"/>
              </w:rPr>
              <w:t>
Сведения о документах, удостоверяющих личность, о государственной регистрации юридического лица, о лицензиях на осуществление деятельности, документов подтверждающих право собственности специально оборудованного помещения для хранения служебного оружия, соответствующего требованиям органов внутренних дел, о разрешениях на хранение и ношение служебного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0" w:id="597"/>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597"/>
          <w:p>
            <w:pPr>
              <w:spacing w:after="20"/>
              <w:ind w:left="20"/>
              <w:jc w:val="both"/>
            </w:pPr>
            <w:r>
              <w:rPr>
                <w:rFonts w:ascii="Times New Roman"/>
                <w:b w:val="false"/>
                <w:i w:val="false"/>
                <w:color w:val="000000"/>
                <w:sz w:val="20"/>
              </w:rPr>
              <w:t>
</w:t>
            </w:r>
            <w:r>
              <w:rPr>
                <w:rFonts w:ascii="Times New Roman"/>
                <w:b w:val="false"/>
                <w:i w:val="false"/>
                <w:color w:val="000000"/>
                <w:sz w:val="20"/>
              </w:rPr>
              <w:t>2) отсутствие у услугополучателя: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постоянного места жительства;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надлежащих условий для хранения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4)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 xml:space="preserve">Уголовного кодекса </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w:t>
            </w:r>
            <w:r>
              <w:rPr>
                <w:rFonts w:ascii="Times New Roman"/>
                <w:b w:val="false"/>
                <w:i w:val="false"/>
                <w:color w:val="000000"/>
                <w:sz w:val="20"/>
              </w:rPr>
              <w:t>389</w:t>
            </w:r>
            <w:r>
              <w:rPr>
                <w:rFonts w:ascii="Times New Roman"/>
                <w:b w:val="false"/>
                <w:i w:val="false"/>
                <w:color w:val="000000"/>
                <w:sz w:val="20"/>
              </w:rPr>
              <w:t xml:space="preserve">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w:t>
            </w:r>
            <w:r>
              <w:rPr>
                <w:rFonts w:ascii="Times New Roman"/>
                <w:b w:val="false"/>
                <w:i w:val="false"/>
                <w:color w:val="000000"/>
                <w:sz w:val="20"/>
              </w:rPr>
              <w:t>8) не 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w:t>
            </w:r>
            <w:r>
              <w:rPr>
                <w:rFonts w:ascii="Times New Roman"/>
                <w:b w:val="false"/>
                <w:i w:val="false"/>
                <w:color w:val="000000"/>
                <w:sz w:val="20"/>
              </w:rPr>
              <w:t>9)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10)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11)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12)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w:t>
            </w:r>
          </w:p>
          <w:p>
            <w:pPr>
              <w:spacing w:after="20"/>
              <w:ind w:left="20"/>
              <w:jc w:val="both"/>
            </w:pPr>
            <w:r>
              <w:rPr>
                <w:rFonts w:ascii="Times New Roman"/>
                <w:b w:val="false"/>
                <w:i w:val="false"/>
                <w:color w:val="000000"/>
                <w:sz w:val="20"/>
              </w:rPr>
              <w:t>
</w:t>
            </w:r>
            <w:r>
              <w:rPr>
                <w:rFonts w:ascii="Times New Roman"/>
                <w:b w:val="false"/>
                <w:i w:val="false"/>
                <w:color w:val="000000"/>
                <w:sz w:val="20"/>
              </w:rPr>
              <w:t>14)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w:t>
            </w:r>
            <w:r>
              <w:rPr>
                <w:rFonts w:ascii="Times New Roman"/>
                <w:b w:val="false"/>
                <w:i w:val="false"/>
                <w:color w:val="000000"/>
                <w:sz w:val="20"/>
              </w:rPr>
              <w:t>15)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16)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17)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18)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19) повторной утери зарегистрированного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20) прекращения гражданства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21)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w:t>
            </w:r>
            <w:r>
              <w:rPr>
                <w:rFonts w:ascii="Times New Roman"/>
                <w:b w:val="false"/>
                <w:i w:val="false"/>
                <w:color w:val="000000"/>
                <w:sz w:val="20"/>
              </w:rPr>
              <w:t>22)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23)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598"/>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bookmarkEnd w:id="598"/>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служебного оружия и </w:t>
            </w:r>
            <w:r>
              <w:br/>
            </w:r>
            <w:r>
              <w:rPr>
                <w:rFonts w:ascii="Times New Roman"/>
                <w:b w:val="false"/>
                <w:i w:val="false"/>
                <w:color w:val="000000"/>
                <w:sz w:val="20"/>
              </w:rPr>
              <w:t xml:space="preserve">патронов к нему юридическим </w:t>
            </w:r>
            <w:r>
              <w:br/>
            </w:r>
            <w:r>
              <w:rPr>
                <w:rFonts w:ascii="Times New Roman"/>
                <w:b w:val="false"/>
                <w:i w:val="false"/>
                <w:color w:val="000000"/>
                <w:sz w:val="20"/>
              </w:rPr>
              <w:t>лицам"</w:t>
            </w:r>
          </w:p>
        </w:tc>
      </w:tr>
    </w:tbl>
    <w:bookmarkStart w:name="z1186" w:id="599"/>
    <w:p>
      <w:pPr>
        <w:spacing w:after="0"/>
        <w:ind w:left="0"/>
        <w:jc w:val="left"/>
      </w:pPr>
      <w:r>
        <w:rPr>
          <w:rFonts w:ascii="Times New Roman"/>
          <w:b/>
          <w:i w:val="false"/>
          <w:color w:val="000000"/>
        </w:rPr>
        <w:t xml:space="preserve"> Заявление для получения разрешения на хранение служебного оружия и патронов к нему юридическим лицам</w:t>
      </w:r>
    </w:p>
    <w:bookmarkEnd w:id="599"/>
    <w:p>
      <w:pPr>
        <w:spacing w:after="0"/>
        <w:ind w:left="0"/>
        <w:jc w:val="both"/>
      </w:pPr>
      <w:bookmarkStart w:name="z1187" w:id="600"/>
      <w:r>
        <w:rPr>
          <w:rFonts w:ascii="Times New Roman"/>
          <w:b w:val="false"/>
          <w:i w:val="false"/>
          <w:color w:val="000000"/>
          <w:sz w:val="28"/>
        </w:rPr>
        <w:t xml:space="preserve">
      В ________________________________________________________________________ </w:t>
      </w:r>
    </w:p>
    <w:bookmarkEnd w:id="600"/>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юридического лица, бизнес-идентификационный номер) </w:t>
      </w:r>
    </w:p>
    <w:p>
      <w:pPr>
        <w:spacing w:after="0"/>
        <w:ind w:left="0"/>
        <w:jc w:val="both"/>
      </w:pPr>
      <w:r>
        <w:rPr>
          <w:rFonts w:ascii="Times New Roman"/>
          <w:b w:val="false"/>
          <w:i w:val="false"/>
          <w:color w:val="000000"/>
          <w:sz w:val="28"/>
        </w:rPr>
        <w:t xml:space="preserve">       Прошу выдать разрешение на приобретение, хранение, хранение и ношение,</w:t>
      </w:r>
    </w:p>
    <w:p>
      <w:pPr>
        <w:spacing w:after="0"/>
        <w:ind w:left="0"/>
        <w:jc w:val="both"/>
      </w:pPr>
      <w:r>
        <w:rPr>
          <w:rFonts w:ascii="Times New Roman"/>
          <w:b w:val="false"/>
          <w:i w:val="false"/>
          <w:color w:val="000000"/>
          <w:sz w:val="28"/>
        </w:rPr>
        <w:t xml:space="preserve">       перевозку гражданского и служебного оружия 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(нужное подчеркнуть, указать тип, вид, модель, номер и количество оружия)</w:t>
      </w:r>
    </w:p>
    <w:p>
      <w:pPr>
        <w:spacing w:after="0"/>
        <w:ind w:left="0"/>
        <w:jc w:val="both"/>
      </w:pPr>
      <w:r>
        <w:rPr>
          <w:rFonts w:ascii="Times New Roman"/>
          <w:b w:val="false"/>
          <w:i w:val="false"/>
          <w:color w:val="000000"/>
          <w:sz w:val="28"/>
        </w:rPr>
        <w:t xml:space="preserve">       В связи с _________________________________________________________________ </w:t>
      </w:r>
    </w:p>
    <w:p>
      <w:pPr>
        <w:spacing w:after="0"/>
        <w:ind w:left="0"/>
        <w:jc w:val="both"/>
      </w:pPr>
      <w:r>
        <w:rPr>
          <w:rFonts w:ascii="Times New Roman"/>
          <w:b w:val="false"/>
          <w:i w:val="false"/>
          <w:color w:val="000000"/>
          <w:sz w:val="28"/>
        </w:rPr>
        <w:t xml:space="preserve">                   (указать причину необходимости получения разрешения)</w:t>
      </w:r>
    </w:p>
    <w:p>
      <w:pPr>
        <w:spacing w:after="0"/>
        <w:ind w:left="0"/>
        <w:jc w:val="both"/>
      </w:pPr>
      <w:r>
        <w:rPr>
          <w:rFonts w:ascii="Times New Roman"/>
          <w:b w:val="false"/>
          <w:i w:val="false"/>
          <w:color w:val="000000"/>
          <w:sz w:val="28"/>
        </w:rPr>
        <w:t xml:space="preserve">       Из ___________________________________в ___________________________________ </w:t>
      </w:r>
    </w:p>
    <w:p>
      <w:pPr>
        <w:spacing w:after="0"/>
        <w:ind w:left="0"/>
        <w:jc w:val="both"/>
      </w:pPr>
      <w:r>
        <w:rPr>
          <w:rFonts w:ascii="Times New Roman"/>
          <w:b w:val="false"/>
          <w:i w:val="false"/>
          <w:color w:val="000000"/>
          <w:sz w:val="28"/>
        </w:rPr>
        <w:t xml:space="preserve">       (при перевозке оружия указать пункт отправки и доставки оружия)</w:t>
      </w:r>
    </w:p>
    <w:p>
      <w:pPr>
        <w:spacing w:after="0"/>
        <w:ind w:left="0"/>
        <w:jc w:val="both"/>
      </w:pPr>
      <w:r>
        <w:rPr>
          <w:rFonts w:ascii="Times New Roman"/>
          <w:b w:val="false"/>
          <w:i w:val="false"/>
          <w:color w:val="000000"/>
          <w:sz w:val="28"/>
        </w:rPr>
        <w:t xml:space="preserve">       Электронная почта _________________________________________________________ </w:t>
      </w:r>
    </w:p>
    <w:p>
      <w:pPr>
        <w:spacing w:after="0"/>
        <w:ind w:left="0"/>
        <w:jc w:val="both"/>
      </w:pPr>
      <w:r>
        <w:rPr>
          <w:rFonts w:ascii="Times New Roman"/>
          <w:b w:val="false"/>
          <w:i w:val="false"/>
          <w:color w:val="000000"/>
          <w:sz w:val="28"/>
        </w:rPr>
        <w:t xml:space="preserve">       Телефоны _________________________________________________________________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_____________________________________________________________________ </w:t>
      </w:r>
    </w:p>
    <w:p>
      <w:pPr>
        <w:spacing w:after="0"/>
        <w:ind w:left="0"/>
        <w:jc w:val="both"/>
      </w:pPr>
      <w:r>
        <w:rPr>
          <w:rFonts w:ascii="Times New Roman"/>
          <w:b w:val="false"/>
          <w:i w:val="false"/>
          <w:color w:val="000000"/>
          <w:sz w:val="28"/>
        </w:rPr>
        <w:t xml:space="preserve">       Адрес(а) осуществления деятельности _________________________________________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населенный пункт, наименование улицы, номер дома/здания (стационарного </w:t>
      </w:r>
    </w:p>
    <w:p>
      <w:pPr>
        <w:spacing w:after="0"/>
        <w:ind w:left="0"/>
        <w:jc w:val="both"/>
      </w:pPr>
      <w:r>
        <w:rPr>
          <w:rFonts w:ascii="Times New Roman"/>
          <w:b w:val="false"/>
          <w:i w:val="false"/>
          <w:color w:val="000000"/>
          <w:sz w:val="28"/>
        </w:rPr>
        <w:t>помещения)</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 xml:space="preserve">контактами, и на них может быть направлена любая информация по вопросам выдачи или </w:t>
      </w:r>
    </w:p>
    <w:p>
      <w:pPr>
        <w:spacing w:after="0"/>
        <w:ind w:left="0"/>
        <w:jc w:val="both"/>
      </w:pPr>
      <w:r>
        <w:rPr>
          <w:rFonts w:ascii="Times New Roman"/>
          <w:b w:val="false"/>
          <w:i w:val="false"/>
          <w:color w:val="000000"/>
          <w:sz w:val="28"/>
        </w:rPr>
        <w:t>отказа в выдаче разрешения;</w:t>
      </w:r>
    </w:p>
    <w:p>
      <w:pPr>
        <w:spacing w:after="0"/>
        <w:ind w:left="0"/>
        <w:jc w:val="both"/>
      </w:pPr>
      <w:r>
        <w:rPr>
          <w:rFonts w:ascii="Times New Roman"/>
          <w:b w:val="false"/>
          <w:i w:val="false"/>
          <w:color w:val="000000"/>
          <w:sz w:val="28"/>
        </w:rPr>
        <w:t xml:space="preserve">       ЭЦП руководителя юридического лица _______</w:t>
      </w:r>
    </w:p>
    <w:p>
      <w:pPr>
        <w:spacing w:after="0"/>
        <w:ind w:left="0"/>
        <w:jc w:val="both"/>
      </w:pPr>
      <w:r>
        <w:rPr>
          <w:rFonts w:ascii="Times New Roman"/>
          <w:b w:val="false"/>
          <w:i w:val="false"/>
          <w:color w:val="000000"/>
          <w:sz w:val="28"/>
        </w:rPr>
        <w:t xml:space="preserve">       Дата заполнения: "__" 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служебного оружия и </w:t>
            </w:r>
            <w:r>
              <w:br/>
            </w:r>
            <w:r>
              <w:rPr>
                <w:rFonts w:ascii="Times New Roman"/>
                <w:b w:val="false"/>
                <w:i w:val="false"/>
                <w:color w:val="000000"/>
                <w:sz w:val="20"/>
              </w:rPr>
              <w:t xml:space="preserve">патронов к нему юридическим </w:t>
            </w:r>
            <w:r>
              <w:br/>
            </w:r>
            <w:r>
              <w:rPr>
                <w:rFonts w:ascii="Times New Roman"/>
                <w:b w:val="false"/>
                <w:i w:val="false"/>
                <w:color w:val="000000"/>
                <w:sz w:val="20"/>
              </w:rPr>
              <w:t>лицам"</w:t>
            </w:r>
          </w:p>
        </w:tc>
      </w:tr>
    </w:tbl>
    <w:bookmarkStart w:name="z1189" w:id="601"/>
    <w:p>
      <w:pPr>
        <w:spacing w:after="0"/>
        <w:ind w:left="0"/>
        <w:jc w:val="left"/>
      </w:pPr>
      <w:r>
        <w:rPr>
          <w:rFonts w:ascii="Times New Roman"/>
          <w:b/>
          <w:i w:val="false"/>
          <w:color w:val="000000"/>
        </w:rPr>
        <w:t xml:space="preserve"> Форма сведений к разрешению на хранение служебного оружия и патронов к нему юридическим лицам</w:t>
      </w:r>
    </w:p>
    <w:bookmarkEnd w:id="601"/>
    <w:p>
      <w:pPr>
        <w:spacing w:after="0"/>
        <w:ind w:left="0"/>
        <w:jc w:val="both"/>
      </w:pPr>
      <w:bookmarkStart w:name="z1190" w:id="602"/>
      <w:r>
        <w:rPr>
          <w:rFonts w:ascii="Times New Roman"/>
          <w:b w:val="false"/>
          <w:i w:val="false"/>
          <w:color w:val="000000"/>
          <w:sz w:val="28"/>
        </w:rPr>
        <w:t>
      Общая информация</w:t>
      </w:r>
    </w:p>
    <w:bookmarkEnd w:id="602"/>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(юридическое лицо)</w:t>
      </w:r>
    </w:p>
    <w:p>
      <w:pPr>
        <w:spacing w:after="0"/>
        <w:ind w:left="0"/>
        <w:jc w:val="both"/>
      </w:pPr>
      <w:r>
        <w:rPr>
          <w:rFonts w:ascii="Times New Roman"/>
          <w:b w:val="false"/>
          <w:i w:val="false"/>
          <w:color w:val="000000"/>
          <w:sz w:val="28"/>
        </w:rPr>
        <w:t xml:space="preserve">       2. Бизнес идентификационный номер _________________________________________ </w:t>
      </w:r>
    </w:p>
    <w:p>
      <w:pPr>
        <w:spacing w:after="0"/>
        <w:ind w:left="0"/>
        <w:jc w:val="both"/>
      </w:pPr>
      <w:r>
        <w:rPr>
          <w:rFonts w:ascii="Times New Roman"/>
          <w:b w:val="false"/>
          <w:i w:val="false"/>
          <w:color w:val="000000"/>
          <w:sz w:val="28"/>
        </w:rPr>
        <w:t xml:space="preserve">       3. Номер акта проверки объекта лицензионно-разрешительной системы ____________ </w:t>
      </w:r>
    </w:p>
    <w:p>
      <w:pPr>
        <w:spacing w:after="0"/>
        <w:ind w:left="0"/>
        <w:jc w:val="both"/>
      </w:pPr>
      <w:r>
        <w:rPr>
          <w:rFonts w:ascii="Times New Roman"/>
          <w:b w:val="false"/>
          <w:i w:val="false"/>
          <w:color w:val="000000"/>
          <w:sz w:val="28"/>
        </w:rPr>
        <w:t xml:space="preserve">       Дата окончания проверки ___________________________________________________ </w:t>
      </w:r>
    </w:p>
    <w:p>
      <w:pPr>
        <w:spacing w:after="0"/>
        <w:ind w:left="0"/>
        <w:jc w:val="both"/>
      </w:pPr>
      <w:r>
        <w:rPr>
          <w:rFonts w:ascii="Times New Roman"/>
          <w:b w:val="false"/>
          <w:i w:val="false"/>
          <w:color w:val="000000"/>
          <w:sz w:val="28"/>
        </w:rPr>
        <w:t xml:space="preserve">       Принятое решение по итогам проверки ________________________________________ </w:t>
      </w:r>
    </w:p>
    <w:p>
      <w:pPr>
        <w:spacing w:after="0"/>
        <w:ind w:left="0"/>
        <w:jc w:val="both"/>
      </w:pPr>
      <w:r>
        <w:rPr>
          <w:rFonts w:ascii="Times New Roman"/>
          <w:b w:val="false"/>
          <w:i w:val="false"/>
          <w:color w:val="000000"/>
          <w:sz w:val="28"/>
        </w:rPr>
        <w:t xml:space="preserve">       4. Кадастровый номер объекта (помещения) ____________________________________ </w:t>
      </w:r>
    </w:p>
    <w:p>
      <w:pPr>
        <w:spacing w:after="0"/>
        <w:ind w:left="0"/>
        <w:jc w:val="both"/>
      </w:pPr>
      <w:r>
        <w:rPr>
          <w:rFonts w:ascii="Times New Roman"/>
          <w:b w:val="false"/>
          <w:i w:val="false"/>
          <w:color w:val="000000"/>
          <w:sz w:val="28"/>
        </w:rPr>
        <w:t xml:space="preserve">       Учетная документация ______________________________________________________ </w:t>
      </w:r>
    </w:p>
    <w:p>
      <w:pPr>
        <w:spacing w:after="0"/>
        <w:ind w:left="0"/>
        <w:jc w:val="both"/>
      </w:pPr>
      <w:r>
        <w:rPr>
          <w:rFonts w:ascii="Times New Roman"/>
          <w:b w:val="false"/>
          <w:i w:val="false"/>
          <w:color w:val="000000"/>
          <w:sz w:val="28"/>
        </w:rPr>
        <w:t xml:space="preserve">       5. Номер, дата подписания приказа о назначении ответственного с указанием Ф.И.О. </w:t>
      </w:r>
    </w:p>
    <w:p>
      <w:pPr>
        <w:spacing w:after="0"/>
        <w:ind w:left="0"/>
        <w:jc w:val="both"/>
      </w:pPr>
      <w:r>
        <w:rPr>
          <w:rFonts w:ascii="Times New Roman"/>
          <w:b w:val="false"/>
          <w:i w:val="false"/>
          <w:color w:val="000000"/>
          <w:sz w:val="28"/>
        </w:rPr>
        <w:t xml:space="preserve">за приобретение, хранение, хранение и ношение, перевозку, служебного оружия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(нужное подчеркнуть)</w:t>
      </w:r>
    </w:p>
    <w:p>
      <w:pPr>
        <w:spacing w:after="0"/>
        <w:ind w:left="0"/>
        <w:jc w:val="both"/>
      </w:pPr>
      <w:r>
        <w:rPr>
          <w:rFonts w:ascii="Times New Roman"/>
          <w:b w:val="false"/>
          <w:i w:val="false"/>
          <w:color w:val="000000"/>
          <w:sz w:val="28"/>
        </w:rPr>
        <w:t xml:space="preserve">       6. Дата заведения журнала учета приема выдачи оружия 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7. Дата заведения журнала учета оружия и патронов к нему на предприятиях, </w:t>
      </w:r>
    </w:p>
    <w:p>
      <w:pPr>
        <w:spacing w:after="0"/>
        <w:ind w:left="0"/>
        <w:jc w:val="both"/>
      </w:pPr>
      <w:r>
        <w:rPr>
          <w:rFonts w:ascii="Times New Roman"/>
          <w:b w:val="false"/>
          <w:i w:val="false"/>
          <w:color w:val="000000"/>
          <w:sz w:val="28"/>
        </w:rPr>
        <w:t xml:space="preserve">учреждениях и учебных заведениях ________________________________________________ </w:t>
      </w:r>
    </w:p>
    <w:p>
      <w:pPr>
        <w:spacing w:after="0"/>
        <w:ind w:left="0"/>
        <w:jc w:val="both"/>
      </w:pPr>
      <w:r>
        <w:rPr>
          <w:rFonts w:ascii="Times New Roman"/>
          <w:b w:val="false"/>
          <w:i w:val="false"/>
          <w:color w:val="000000"/>
          <w:sz w:val="28"/>
        </w:rPr>
        <w:t xml:space="preserve">             (опечатан печатью лицензионно-разрешительной системы)</w:t>
      </w:r>
    </w:p>
    <w:p>
      <w:pPr>
        <w:spacing w:after="0"/>
        <w:ind w:left="0"/>
        <w:jc w:val="both"/>
      </w:pPr>
      <w:r>
        <w:rPr>
          <w:rFonts w:ascii="Times New Roman"/>
          <w:b w:val="false"/>
          <w:i w:val="false"/>
          <w:color w:val="000000"/>
          <w:sz w:val="28"/>
        </w:rPr>
        <w:t xml:space="preserve">       8. Сведения об отнесении организации, которым дано право использовать служебное оружие</w:t>
      </w:r>
    </w:p>
    <w:p>
      <w:pPr>
        <w:spacing w:after="0"/>
        <w:ind w:left="0"/>
        <w:jc w:val="both"/>
      </w:pPr>
      <w:r>
        <w:rPr>
          <w:rFonts w:ascii="Times New Roman"/>
          <w:b w:val="false"/>
          <w:i w:val="false"/>
          <w:color w:val="000000"/>
          <w:sz w:val="28"/>
        </w:rPr>
        <w:t xml:space="preserve">       ________________________________________________________________________ </w:t>
      </w:r>
    </w:p>
    <w:p>
      <w:pPr>
        <w:spacing w:after="0"/>
        <w:ind w:left="0"/>
        <w:jc w:val="both"/>
      </w:pPr>
      <w:r>
        <w:rPr>
          <w:rFonts w:ascii="Times New Roman"/>
          <w:b w:val="false"/>
          <w:i w:val="false"/>
          <w:color w:val="000000"/>
          <w:sz w:val="28"/>
        </w:rPr>
        <w:t xml:space="preserve">       9. Сведения о приобретенном гражданском и служебном оружии и патронов к нему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10. Сведения о контрольном отстреле служебного оружия с нарезным стволом в </w:t>
      </w:r>
    </w:p>
    <w:p>
      <w:pPr>
        <w:spacing w:after="0"/>
        <w:ind w:left="0"/>
        <w:jc w:val="both"/>
      </w:pPr>
      <w:r>
        <w:rPr>
          <w:rFonts w:ascii="Times New Roman"/>
          <w:b w:val="false"/>
          <w:i w:val="false"/>
          <w:color w:val="000000"/>
          <w:sz w:val="28"/>
        </w:rPr>
        <w:t xml:space="preserve">органах внутренних дел (с указанием номера акта, даты, ответственного должностного лица </w:t>
      </w:r>
    </w:p>
    <w:p>
      <w:pPr>
        <w:spacing w:after="0"/>
        <w:ind w:left="0"/>
        <w:jc w:val="both"/>
      </w:pPr>
      <w:r>
        <w:rPr>
          <w:rFonts w:ascii="Times New Roman"/>
          <w:b w:val="false"/>
          <w:i w:val="false"/>
          <w:color w:val="000000"/>
          <w:sz w:val="28"/>
        </w:rPr>
        <w:t xml:space="preserve">проводившего отстрел) __________________________________________________________ </w:t>
      </w:r>
    </w:p>
    <w:p>
      <w:pPr>
        <w:spacing w:after="0"/>
        <w:ind w:left="0"/>
        <w:jc w:val="both"/>
      </w:pPr>
      <w:r>
        <w:rPr>
          <w:rFonts w:ascii="Times New Roman"/>
          <w:b w:val="false"/>
          <w:i w:val="false"/>
          <w:color w:val="000000"/>
          <w:sz w:val="28"/>
        </w:rPr>
        <w:t xml:space="preserve">       Дата подачи заявки 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хранение служебного оружия и </w:t>
            </w:r>
            <w:r>
              <w:br/>
            </w:r>
            <w:r>
              <w:rPr>
                <w:rFonts w:ascii="Times New Roman"/>
                <w:b w:val="false"/>
                <w:i w:val="false"/>
                <w:color w:val="000000"/>
                <w:sz w:val="20"/>
              </w:rPr>
              <w:t xml:space="preserve">патронов к нему юридическим </w:t>
            </w:r>
            <w:r>
              <w:br/>
            </w:r>
            <w:r>
              <w:rPr>
                <w:rFonts w:ascii="Times New Roman"/>
                <w:b w:val="false"/>
                <w:i w:val="false"/>
                <w:color w:val="000000"/>
                <w:sz w:val="20"/>
              </w:rPr>
              <w:t>лицам"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2" w:id="603"/>
                <w:p>
                  <w:pPr>
                    <w:spacing w:after="20"/>
                    <w:ind w:left="20"/>
                    <w:jc w:val="both"/>
                  </w:pPr>
                </w:p>
                <w:bookmarkEnd w:id="603"/>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604"/>
                <w:p>
                  <w:pPr>
                    <w:spacing w:after="20"/>
                    <w:ind w:left="20"/>
                    <w:jc w:val="both"/>
                  </w:pPr>
                  <w:r>
                    <w:rPr>
                      <w:rFonts w:ascii="Times New Roman"/>
                      <w:b w:val="false"/>
                      <w:i w:val="false"/>
                      <w:color w:val="000000"/>
                      <w:sz w:val="20"/>
                    </w:rPr>
                    <w:t>
Номер: [Номер]</w:t>
                  </w:r>
                </w:p>
                <w:bookmarkEnd w:id="604"/>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605"/>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разрешения на хранение служебного оружия и патронов к нему юридическим лицам..</w:t>
                  </w:r>
                </w:p>
                <w:bookmarkEnd w:id="605"/>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bookmarkStart w:name="z1195" w:id="606"/>
          <w:p>
            <w:pPr>
              <w:spacing w:after="20"/>
              <w:ind w:left="20"/>
              <w:jc w:val="both"/>
            </w:pPr>
          </w:p>
          <w:bookmarkEnd w:id="606"/>
          <w:p>
            <w:pPr>
              <w:spacing w:after="20"/>
              <w:ind w:left="20"/>
              <w:jc w:val="both"/>
            </w:pPr>
            <w:r>
              <w:drawing>
                <wp:inline distT="0" distB="0" distL="0" distR="0">
                  <wp:extent cx="78105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146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к приказу</w:t>
            </w:r>
            <w:r>
              <w:br/>
            </w:r>
            <w:r>
              <w:rPr>
                <w:rFonts w:ascii="Times New Roman"/>
                <w:b w:val="false"/>
                <w:i w:val="false"/>
                <w:color w:val="000000"/>
                <w:sz w:val="20"/>
              </w:rPr>
              <w:t>Министр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22 октября 2022 года № 832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1198" w:id="607"/>
    <w:p>
      <w:pPr>
        <w:spacing w:after="0"/>
        <w:ind w:left="0"/>
        <w:jc w:val="left"/>
      </w:pPr>
      <w:r>
        <w:rPr>
          <w:rFonts w:ascii="Times New Roman"/>
          <w:b/>
          <w:i w:val="false"/>
          <w:color w:val="000000"/>
        </w:rPr>
        <w:t xml:space="preserve"> Правила оказания государственной услуги "Выдача разрешения на перевозку гражданского оружия и патронов к нему физическим лицам"</w:t>
      </w:r>
    </w:p>
    <w:bookmarkEnd w:id="607"/>
    <w:bookmarkStart w:name="z1199" w:id="608"/>
    <w:p>
      <w:pPr>
        <w:spacing w:after="0"/>
        <w:ind w:left="0"/>
        <w:jc w:val="left"/>
      </w:pPr>
      <w:r>
        <w:rPr>
          <w:rFonts w:ascii="Times New Roman"/>
          <w:b/>
          <w:i w:val="false"/>
          <w:color w:val="000000"/>
        </w:rPr>
        <w:t xml:space="preserve"> Глава 1. Общие положения</w:t>
      </w:r>
    </w:p>
    <w:bookmarkEnd w:id="608"/>
    <w:bookmarkStart w:name="z1200" w:id="609"/>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разрешения на перевозку гражданского оружия и патронов к нему физическим лицам"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разрешения на перевозку гражданского оружия и патронов к нему физическим лицам" (далее – государственная услуга).</w:t>
      </w:r>
    </w:p>
    <w:bookmarkEnd w:id="609"/>
    <w:bookmarkStart w:name="z1201" w:id="610"/>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610"/>
    <w:bookmarkStart w:name="z1202" w:id="611"/>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611"/>
    <w:bookmarkStart w:name="z1203" w:id="612"/>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612"/>
    <w:bookmarkStart w:name="z1204" w:id="613"/>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613"/>
    <w:bookmarkStart w:name="z1205" w:id="614"/>
    <w:p>
      <w:pPr>
        <w:spacing w:after="0"/>
        <w:ind w:left="0"/>
        <w:jc w:val="left"/>
      </w:pPr>
      <w:r>
        <w:rPr>
          <w:rFonts w:ascii="Times New Roman"/>
          <w:b/>
          <w:i w:val="false"/>
          <w:color w:val="000000"/>
        </w:rPr>
        <w:t xml:space="preserve"> Глава 2. Порядок оказания государственной услуги</w:t>
      </w:r>
    </w:p>
    <w:bookmarkEnd w:id="614"/>
    <w:bookmarkStart w:name="z1206" w:id="615"/>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615"/>
    <w:bookmarkStart w:name="z1207" w:id="616"/>
    <w:p>
      <w:pPr>
        <w:spacing w:after="0"/>
        <w:ind w:left="0"/>
        <w:jc w:val="both"/>
      </w:pPr>
      <w:r>
        <w:rPr>
          <w:rFonts w:ascii="Times New Roman"/>
          <w:b w:val="false"/>
          <w:i w:val="false"/>
          <w:color w:val="000000"/>
          <w:sz w:val="28"/>
        </w:rPr>
        <w:t xml:space="preserve">
      4. Для получения государственной услуги физическое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разрешения на перевозку гражданского оружия и патронов к нему физическим лицам" согласно приложению 1 к настоящим Правилам (далее – Перечень основных требований). </w:t>
      </w:r>
    </w:p>
    <w:bookmarkEnd w:id="616"/>
    <w:bookmarkStart w:name="z1208" w:id="617"/>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617"/>
    <w:bookmarkStart w:name="z1209" w:id="618"/>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618"/>
    <w:bookmarkStart w:name="z1210" w:id="619"/>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619"/>
    <w:bookmarkStart w:name="z1211" w:id="620"/>
    <w:p>
      <w:pPr>
        <w:spacing w:after="0"/>
        <w:ind w:left="0"/>
        <w:jc w:val="both"/>
      </w:pPr>
      <w:r>
        <w:rPr>
          <w:rFonts w:ascii="Times New Roman"/>
          <w:b w:val="false"/>
          <w:i w:val="false"/>
          <w:color w:val="000000"/>
          <w:sz w:val="28"/>
        </w:rPr>
        <w:t>
      6. Работник ответственного структурного подразделения услугодателя (далее – работник услугодателя) в течение 2 (двух) рабочих дней с момента регистрации документов, указанных в пункте 8 Перечня основных требований, проверяет полноту представленных документов и (или) сведений.</w:t>
      </w:r>
    </w:p>
    <w:bookmarkEnd w:id="620"/>
    <w:bookmarkStart w:name="z1212" w:id="621"/>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приложению 2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621"/>
    <w:bookmarkStart w:name="z1213" w:id="622"/>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 (далее – Приказ № 602).</w:t>
      </w:r>
    </w:p>
    <w:bookmarkEnd w:id="622"/>
    <w:bookmarkStart w:name="z1214" w:id="623"/>
    <w:p>
      <w:pPr>
        <w:spacing w:after="0"/>
        <w:ind w:left="0"/>
        <w:jc w:val="both"/>
      </w:pPr>
      <w:r>
        <w:rPr>
          <w:rFonts w:ascii="Times New Roman"/>
          <w:b w:val="false"/>
          <w:i w:val="false"/>
          <w:color w:val="000000"/>
          <w:sz w:val="28"/>
        </w:rPr>
        <w:t>
      Работник услугодателя, после предоставления полного пакета документов и (или) сведений услугополучателем, направляет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услугополучателя по учетам органов национальной безопасности и (или) внутренних дел по линии борьбы с экстремизмом, терроризмом или организованной преступностью.</w:t>
      </w:r>
    </w:p>
    <w:bookmarkEnd w:id="623"/>
    <w:bookmarkStart w:name="z1215" w:id="624"/>
    <w:p>
      <w:pPr>
        <w:spacing w:after="0"/>
        <w:ind w:left="0"/>
        <w:jc w:val="both"/>
      </w:pPr>
      <w:r>
        <w:rPr>
          <w:rFonts w:ascii="Times New Roman"/>
          <w:b w:val="false"/>
          <w:i w:val="false"/>
          <w:color w:val="000000"/>
          <w:sz w:val="28"/>
        </w:rPr>
        <w:t xml:space="preserve">
      В случае непредставления территориальными органами национальной безопасности и территориальными подразделениями по борьбе с экстремизмом и терроризмом и организованной преступностью департаментов полиции ответов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выдача заключения считается согласованной. </w:t>
      </w:r>
    </w:p>
    <w:bookmarkEnd w:id="624"/>
    <w:bookmarkStart w:name="z1216" w:id="625"/>
    <w:p>
      <w:pPr>
        <w:spacing w:after="0"/>
        <w:ind w:left="0"/>
        <w:jc w:val="both"/>
      </w:pPr>
      <w:r>
        <w:rPr>
          <w:rFonts w:ascii="Times New Roman"/>
          <w:b w:val="false"/>
          <w:i w:val="false"/>
          <w:color w:val="000000"/>
          <w:sz w:val="28"/>
        </w:rPr>
        <w:t xml:space="preserve">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 </w:t>
      </w:r>
    </w:p>
    <w:bookmarkEnd w:id="625"/>
    <w:bookmarkStart w:name="z1217" w:id="626"/>
    <w:p>
      <w:pPr>
        <w:spacing w:after="0"/>
        <w:ind w:left="0"/>
        <w:jc w:val="both"/>
      </w:pPr>
      <w:r>
        <w:rPr>
          <w:rFonts w:ascii="Times New Roman"/>
          <w:b w:val="false"/>
          <w:i w:val="false"/>
          <w:color w:val="000000"/>
          <w:sz w:val="28"/>
        </w:rPr>
        <w:t>
      Сведения о документах, удостоверяющих личность, о лицензиях на осуществление деятельности, о разрешениях на хранение, хранение и ношение гражданского оружия, о праве владением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bookmarkEnd w:id="626"/>
    <w:bookmarkStart w:name="z1218" w:id="627"/>
    <w:p>
      <w:pPr>
        <w:spacing w:after="0"/>
        <w:ind w:left="0"/>
        <w:jc w:val="both"/>
      </w:pPr>
      <w:r>
        <w:rPr>
          <w:rFonts w:ascii="Times New Roman"/>
          <w:b w:val="false"/>
          <w:i w:val="false"/>
          <w:color w:val="000000"/>
          <w:sz w:val="28"/>
        </w:rPr>
        <w:t>
      Условия хранения оружия по месту постоянного проживания подтверждается заявлением услугополучателя.</w:t>
      </w:r>
    </w:p>
    <w:bookmarkEnd w:id="627"/>
    <w:bookmarkStart w:name="z1219" w:id="628"/>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разрешения и приложение к нему на перевозку гражданского оружия и патронов к нему физическим лицам,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к приказу Министра внутренних дел Республики Казахстан от 19 февраля 2018 года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w:t>
      </w:r>
    </w:p>
    <w:bookmarkEnd w:id="628"/>
    <w:bookmarkStart w:name="z1220" w:id="629"/>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629"/>
    <w:bookmarkStart w:name="z1221" w:id="630"/>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630"/>
    <w:bookmarkStart w:name="z1222" w:id="631"/>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631"/>
    <w:bookmarkStart w:name="z1223" w:id="632"/>
    <w:p>
      <w:pPr>
        <w:spacing w:after="0"/>
        <w:ind w:left="0"/>
        <w:jc w:val="both"/>
      </w:pPr>
      <w:r>
        <w:rPr>
          <w:rFonts w:ascii="Times New Roman"/>
          <w:b w:val="false"/>
          <w:i w:val="false"/>
          <w:color w:val="000000"/>
          <w:sz w:val="28"/>
        </w:rPr>
        <w:t>
      8. Общий срок оказания государственной услуги услугодателем составляет 15 (пятнадцать) рабочих дней с момента регистрации заявления.</w:t>
      </w:r>
    </w:p>
    <w:bookmarkEnd w:id="632"/>
    <w:bookmarkStart w:name="z1224" w:id="633"/>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разрешения,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633"/>
    <w:bookmarkStart w:name="z1225" w:id="634"/>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634"/>
    <w:bookmarkStart w:name="z1226" w:id="635"/>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635"/>
    <w:bookmarkStart w:name="z1227" w:id="636"/>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636"/>
    <w:bookmarkStart w:name="z1228" w:id="637"/>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637"/>
    <w:bookmarkStart w:name="z1229" w:id="638"/>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638"/>
    <w:bookmarkStart w:name="z1230" w:id="639"/>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639"/>
    <w:bookmarkStart w:name="z1231" w:id="640"/>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640"/>
    <w:bookmarkStart w:name="z1232" w:id="641"/>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641"/>
    <w:bookmarkStart w:name="z1233" w:id="642"/>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642"/>
    <w:bookmarkStart w:name="z1234" w:id="643"/>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643"/>
    <w:bookmarkStart w:name="z1235" w:id="644"/>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6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перевозку гражданского оружия </w:t>
            </w:r>
            <w:r>
              <w:br/>
            </w:r>
            <w:r>
              <w:rPr>
                <w:rFonts w:ascii="Times New Roman"/>
                <w:b w:val="false"/>
                <w:i w:val="false"/>
                <w:color w:val="000000"/>
                <w:sz w:val="20"/>
              </w:rPr>
              <w:t xml:space="preserve">и патронов к нему физическим </w:t>
            </w:r>
            <w:r>
              <w:br/>
            </w:r>
            <w:r>
              <w:rPr>
                <w:rFonts w:ascii="Times New Roman"/>
                <w:b w:val="false"/>
                <w:i w:val="false"/>
                <w:color w:val="000000"/>
                <w:sz w:val="20"/>
              </w:rPr>
              <w:t>лицам"</w:t>
            </w:r>
          </w:p>
        </w:tc>
      </w:tr>
    </w:tbl>
    <w:bookmarkStart w:name="z1237" w:id="645"/>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разрешения на перевозку гражданского оружия и патронов к нему физическим лицам"</w:t>
      </w:r>
    </w:p>
    <w:bookmarkEnd w:id="6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646"/>
          <w:p>
            <w:pPr>
              <w:spacing w:after="20"/>
              <w:ind w:left="20"/>
              <w:jc w:val="both"/>
            </w:pPr>
            <w:r>
              <w:rPr>
                <w:rFonts w:ascii="Times New Roman"/>
                <w:b w:val="false"/>
                <w:i w:val="false"/>
                <w:color w:val="000000"/>
                <w:sz w:val="20"/>
              </w:rPr>
              <w:t>
Разрешения на перевозку гражданского оружия и патронов к нему физическим лицам, либо мотивированный ответ об отказе в оказании государственной услуги.</w:t>
            </w:r>
          </w:p>
          <w:bookmarkEnd w:id="646"/>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 w:id="647"/>
          <w:p>
            <w:pPr>
              <w:spacing w:after="20"/>
              <w:ind w:left="20"/>
              <w:jc w:val="both"/>
            </w:pPr>
            <w:r>
              <w:rPr>
                <w:rFonts w:ascii="Times New Roman"/>
                <w:b w:val="false"/>
                <w:i w:val="false"/>
                <w:color w:val="000000"/>
                <w:sz w:val="20"/>
              </w:rPr>
              <w:t>
Государственная услуга оказывается на платной основе.</w:t>
            </w:r>
          </w:p>
          <w:bookmarkEnd w:id="64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615</w:t>
            </w:r>
            <w:r>
              <w:rPr>
                <w:rFonts w:ascii="Times New Roman"/>
                <w:b w:val="false"/>
                <w:i w:val="false"/>
                <w:color w:val="000000"/>
                <w:sz w:val="20"/>
              </w:rPr>
              <w:t xml:space="preserve"> Кодекса Республики Казахстан "О налогах и других обязательных платежах в бюджет", в размере 0,1 МРП, установленного на день уплаты государственной пошлины за выдачу разрешения на перевозку гражданского оружия и патронов к нему физическим лицам.</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1" w:id="648"/>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648"/>
          <w:p>
            <w:pPr>
              <w:spacing w:after="20"/>
              <w:ind w:left="20"/>
              <w:jc w:val="both"/>
            </w:pPr>
            <w:r>
              <w:rPr>
                <w:rFonts w:ascii="Times New Roman"/>
                <w:b w:val="false"/>
                <w:i w:val="false"/>
                <w:color w:val="000000"/>
                <w:sz w:val="20"/>
              </w:rPr>
              <w:t>
</w:t>
            </w:r>
            <w:r>
              <w:rPr>
                <w:rFonts w:ascii="Times New Roman"/>
                <w:b w:val="false"/>
                <w:i w:val="false"/>
                <w:color w:val="000000"/>
                <w:sz w:val="20"/>
              </w:rPr>
              <w:t>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w:t>
            </w:r>
          </w:p>
          <w:p>
            <w:pPr>
              <w:spacing w:after="20"/>
              <w:ind w:left="20"/>
              <w:jc w:val="both"/>
            </w:pPr>
            <w:r>
              <w:rPr>
                <w:rFonts w:ascii="Times New Roman"/>
                <w:b w:val="false"/>
                <w:i w:val="false"/>
                <w:color w:val="000000"/>
                <w:sz w:val="20"/>
              </w:rPr>
              <w:t>
</w:t>
            </w:r>
            <w:r>
              <w:rPr>
                <w:rFonts w:ascii="Times New Roman"/>
                <w:b w:val="false"/>
                <w:i w:val="false"/>
                <w:color w:val="000000"/>
                <w:sz w:val="20"/>
              </w:rPr>
              <w:t>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649"/>
          <w:p>
            <w:pPr>
              <w:spacing w:after="20"/>
              <w:ind w:left="20"/>
              <w:jc w:val="both"/>
            </w:pPr>
            <w:r>
              <w:rPr>
                <w:rFonts w:ascii="Times New Roman"/>
                <w:b w:val="false"/>
                <w:i w:val="false"/>
                <w:color w:val="000000"/>
                <w:sz w:val="20"/>
              </w:rPr>
              <w:t>
для получения разрешения на перевозку гражданского оружия и патронов к нему физическим лицам:</w:t>
            </w:r>
          </w:p>
          <w:bookmarkEnd w:id="649"/>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физического лица в электронном виде по форме, согласно приложению 1 к Перечню основных требований к оказанию государственной услуги (далее – Перечень основных требований), с заполненной формой сведения согласно приложению 2 к Перечню основных требований;</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документах, подтверждающего уплату государственной пошлины за выдачу разрешительного документа, за исключением случаев оплаты через ПШЭП;</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электронную копию медицинского заключения об отсутствии противопоказаний к владению оружием, по форме № 076/у согласно </w:t>
            </w:r>
            <w:r>
              <w:rPr>
                <w:rFonts w:ascii="Times New Roman"/>
                <w:b w:val="false"/>
                <w:i w:val="false"/>
                <w:color w:val="000000"/>
                <w:sz w:val="20"/>
              </w:rPr>
              <w:t>приложению 3</w:t>
            </w:r>
            <w:r>
              <w:rPr>
                <w:rFonts w:ascii="Times New Roman"/>
                <w:b w:val="false"/>
                <w:i w:val="false"/>
                <w:color w:val="000000"/>
                <w:sz w:val="20"/>
              </w:rPr>
              <w:t xml:space="preserve"> к приказу исполняющего обязанности Министра здравоохранения Республики Казахстан от 30 октября 2020 года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 21579).</w:t>
            </w:r>
          </w:p>
          <w:p>
            <w:pPr>
              <w:spacing w:after="20"/>
              <w:ind w:left="20"/>
              <w:jc w:val="both"/>
            </w:pPr>
            <w:r>
              <w:rPr>
                <w:rFonts w:ascii="Times New Roman"/>
                <w:b w:val="false"/>
                <w:i w:val="false"/>
                <w:color w:val="000000"/>
                <w:sz w:val="20"/>
              </w:rPr>
              <w:t>
</w:t>
            </w:r>
            <w:r>
              <w:rPr>
                <w:rFonts w:ascii="Times New Roman"/>
                <w:b w:val="false"/>
                <w:i w:val="false"/>
                <w:color w:val="000000"/>
                <w:sz w:val="20"/>
              </w:rPr>
              <w:t>Военнослужащие Вооруженных Сил, других войск и воинских формирований, сотрудники специальных государственных и правоохранительных органов, за исключением органов государственной противопожарной службы, имеющие специальные звания и классные чины (при предоставлении документа заверенной печатью и подписью уполномоченного лица с места прохождения службы), разрешение на перевозку гражданского оружия получают без представления медицинского заключения об отсутствии противопоказаний к владению оружием.</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электронную копию справки о прохождении проверки знания правил безопасного обращения с оружием, по форме согласно </w:t>
            </w:r>
            <w:r>
              <w:rPr>
                <w:rFonts w:ascii="Times New Roman"/>
                <w:b w:val="false"/>
                <w:i w:val="false"/>
                <w:color w:val="000000"/>
                <w:sz w:val="20"/>
              </w:rPr>
              <w:t>приложению</w:t>
            </w:r>
            <w:r>
              <w:rPr>
                <w:rFonts w:ascii="Times New Roman"/>
                <w:b w:val="false"/>
                <w:i w:val="false"/>
                <w:color w:val="000000"/>
                <w:sz w:val="20"/>
              </w:rPr>
              <w:t xml:space="preserve"> к Программе подготовки и переподготовки владельцев и пользователей гражданского и служебного оружия утвержденной приказом Министра внутренних дел Республики Казахстан от 13 июня 2019 года №536 (зарегистрирован в Реестре государственной регистрации нормативных правовых актов № 18849);</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электронная копия доверенности составленного в произвольной форме и подписанного владельцем гражданского оружия, для перевозки его оружия третьим лицом (услугополучателем).</w:t>
            </w:r>
          </w:p>
          <w:p>
            <w:pPr>
              <w:spacing w:after="20"/>
              <w:ind w:left="20"/>
              <w:jc w:val="both"/>
            </w:pPr>
            <w:r>
              <w:rPr>
                <w:rFonts w:ascii="Times New Roman"/>
                <w:b w:val="false"/>
                <w:i w:val="false"/>
                <w:color w:val="000000"/>
                <w:sz w:val="20"/>
              </w:rPr>
              <w:t>
Сведения о документах, удостоверяющих личность, о лицензиях на осуществление деятельности, о разрешениях на хранение, хранение и ношение гражданского оружия, о праве владением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2" w:id="650"/>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650"/>
          <w:p>
            <w:pPr>
              <w:spacing w:after="20"/>
              <w:ind w:left="20"/>
              <w:jc w:val="both"/>
            </w:pPr>
            <w:r>
              <w:rPr>
                <w:rFonts w:ascii="Times New Roman"/>
                <w:b w:val="false"/>
                <w:i w:val="false"/>
                <w:color w:val="000000"/>
                <w:sz w:val="20"/>
              </w:rPr>
              <w:t>
</w:t>
            </w:r>
            <w:r>
              <w:rPr>
                <w:rFonts w:ascii="Times New Roman"/>
                <w:b w:val="false"/>
                <w:i w:val="false"/>
                <w:color w:val="000000"/>
                <w:sz w:val="20"/>
              </w:rPr>
              <w:t>2) отсутствие у услугополучателя: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постоянного места жительства;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надлежащих условий для хранения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4)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 xml:space="preserve">Уголовного кодекса </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w:t>
            </w:r>
            <w:r>
              <w:rPr>
                <w:rFonts w:ascii="Times New Roman"/>
                <w:b w:val="false"/>
                <w:i w:val="false"/>
                <w:color w:val="000000"/>
                <w:sz w:val="20"/>
              </w:rPr>
              <w:t>389</w:t>
            </w:r>
            <w:r>
              <w:rPr>
                <w:rFonts w:ascii="Times New Roman"/>
                <w:b w:val="false"/>
                <w:i w:val="false"/>
                <w:color w:val="000000"/>
                <w:sz w:val="20"/>
              </w:rPr>
              <w:t xml:space="preserve">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w:t>
            </w:r>
            <w:r>
              <w:rPr>
                <w:rFonts w:ascii="Times New Roman"/>
                <w:b w:val="false"/>
                <w:i w:val="false"/>
                <w:color w:val="000000"/>
                <w:sz w:val="20"/>
              </w:rPr>
              <w:t>8) не 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w:t>
            </w:r>
            <w:r>
              <w:rPr>
                <w:rFonts w:ascii="Times New Roman"/>
                <w:b w:val="false"/>
                <w:i w:val="false"/>
                <w:color w:val="000000"/>
                <w:sz w:val="20"/>
              </w:rPr>
              <w:t>9)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10)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11)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12)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w:t>
            </w:r>
          </w:p>
          <w:p>
            <w:pPr>
              <w:spacing w:after="20"/>
              <w:ind w:left="20"/>
              <w:jc w:val="both"/>
            </w:pPr>
            <w:r>
              <w:rPr>
                <w:rFonts w:ascii="Times New Roman"/>
                <w:b w:val="false"/>
                <w:i w:val="false"/>
                <w:color w:val="000000"/>
                <w:sz w:val="20"/>
              </w:rPr>
              <w:t>
</w:t>
            </w:r>
            <w:r>
              <w:rPr>
                <w:rFonts w:ascii="Times New Roman"/>
                <w:b w:val="false"/>
                <w:i w:val="false"/>
                <w:color w:val="000000"/>
                <w:sz w:val="20"/>
              </w:rPr>
              <w:t>14)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w:t>
            </w:r>
            <w:r>
              <w:rPr>
                <w:rFonts w:ascii="Times New Roman"/>
                <w:b w:val="false"/>
                <w:i w:val="false"/>
                <w:color w:val="000000"/>
                <w:sz w:val="20"/>
              </w:rPr>
              <w:t>15)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16)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17)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18)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19) повторной утери зарегистрированного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20) прекращения гражданства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21)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w:t>
            </w:r>
            <w:r>
              <w:rPr>
                <w:rFonts w:ascii="Times New Roman"/>
                <w:b w:val="false"/>
                <w:i w:val="false"/>
                <w:color w:val="000000"/>
                <w:sz w:val="20"/>
              </w:rPr>
              <w:t>22)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23)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651"/>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bookmarkEnd w:id="651"/>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перевозку гражданского оружия </w:t>
            </w:r>
            <w:r>
              <w:br/>
            </w:r>
            <w:r>
              <w:rPr>
                <w:rFonts w:ascii="Times New Roman"/>
                <w:b w:val="false"/>
                <w:i w:val="false"/>
                <w:color w:val="000000"/>
                <w:sz w:val="20"/>
              </w:rPr>
              <w:t xml:space="preserve">и патронов к нему физическим </w:t>
            </w:r>
            <w:r>
              <w:br/>
            </w:r>
            <w:r>
              <w:rPr>
                <w:rFonts w:ascii="Times New Roman"/>
                <w:b w:val="false"/>
                <w:i w:val="false"/>
                <w:color w:val="000000"/>
                <w:sz w:val="20"/>
              </w:rPr>
              <w:t>лицам"</w:t>
            </w:r>
          </w:p>
        </w:tc>
      </w:tr>
    </w:tbl>
    <w:bookmarkStart w:name="z1278" w:id="652"/>
    <w:p>
      <w:pPr>
        <w:spacing w:after="0"/>
        <w:ind w:left="0"/>
        <w:jc w:val="left"/>
      </w:pPr>
      <w:r>
        <w:rPr>
          <w:rFonts w:ascii="Times New Roman"/>
          <w:b/>
          <w:i w:val="false"/>
          <w:color w:val="000000"/>
        </w:rPr>
        <w:t xml:space="preserve"> Заявление для получения разрешения на перевозку гражданского оружия и патронов к нему физическим лицам</w:t>
      </w:r>
    </w:p>
    <w:bookmarkEnd w:id="652"/>
    <w:p>
      <w:pPr>
        <w:spacing w:after="0"/>
        <w:ind w:left="0"/>
        <w:jc w:val="both"/>
      </w:pPr>
      <w:bookmarkStart w:name="z1279" w:id="653"/>
      <w:r>
        <w:rPr>
          <w:rFonts w:ascii="Times New Roman"/>
          <w:b w:val="false"/>
          <w:i w:val="false"/>
          <w:color w:val="000000"/>
          <w:sz w:val="28"/>
        </w:rPr>
        <w:t xml:space="preserve">
      В ________________________________________________________________________ </w:t>
      </w:r>
    </w:p>
    <w:bookmarkEnd w:id="653"/>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(фамилия, имя, отчество (при его наличии) физического лица индивидуальный </w:t>
      </w:r>
    </w:p>
    <w:p>
      <w:pPr>
        <w:spacing w:after="0"/>
        <w:ind w:left="0"/>
        <w:jc w:val="both"/>
      </w:pPr>
      <w:r>
        <w:rPr>
          <w:rFonts w:ascii="Times New Roman"/>
          <w:b w:val="false"/>
          <w:i w:val="false"/>
          <w:color w:val="000000"/>
          <w:sz w:val="28"/>
        </w:rPr>
        <w:t>идентификационный номер)</w:t>
      </w:r>
    </w:p>
    <w:p>
      <w:pPr>
        <w:spacing w:after="0"/>
        <w:ind w:left="0"/>
        <w:jc w:val="both"/>
      </w:pPr>
      <w:r>
        <w:rPr>
          <w:rFonts w:ascii="Times New Roman"/>
          <w:b w:val="false"/>
          <w:i w:val="false"/>
          <w:color w:val="000000"/>
          <w:sz w:val="28"/>
        </w:rPr>
        <w:t xml:space="preserve">       Прошу выдать разрешение на приобретение, хранение, хранение и ношение и </w:t>
      </w:r>
    </w:p>
    <w:p>
      <w:pPr>
        <w:spacing w:after="0"/>
        <w:ind w:left="0"/>
        <w:jc w:val="both"/>
      </w:pPr>
      <w:r>
        <w:rPr>
          <w:rFonts w:ascii="Times New Roman"/>
          <w:b w:val="false"/>
          <w:i w:val="false"/>
          <w:color w:val="000000"/>
          <w:sz w:val="28"/>
        </w:rPr>
        <w:t xml:space="preserve">перевозку гражданского оружия, ___________________________________________________ </w:t>
      </w:r>
    </w:p>
    <w:p>
      <w:pPr>
        <w:spacing w:after="0"/>
        <w:ind w:left="0"/>
        <w:jc w:val="both"/>
      </w:pPr>
      <w:r>
        <w:rPr>
          <w:rFonts w:ascii="Times New Roman"/>
          <w:b w:val="false"/>
          <w:i w:val="false"/>
          <w:color w:val="000000"/>
          <w:sz w:val="28"/>
        </w:rPr>
        <w:t xml:space="preserve">       (нужное подчеркнуть) (указать тип, вид, модель, номер и количество оружия)</w:t>
      </w:r>
    </w:p>
    <w:p>
      <w:pPr>
        <w:spacing w:after="0"/>
        <w:ind w:left="0"/>
        <w:jc w:val="both"/>
      </w:pPr>
      <w:r>
        <w:rPr>
          <w:rFonts w:ascii="Times New Roman"/>
          <w:b w:val="false"/>
          <w:i w:val="false"/>
          <w:color w:val="000000"/>
          <w:sz w:val="28"/>
        </w:rPr>
        <w:t xml:space="preserve">       В связи с _________________________________________________________________ </w:t>
      </w:r>
    </w:p>
    <w:p>
      <w:pPr>
        <w:spacing w:after="0"/>
        <w:ind w:left="0"/>
        <w:jc w:val="both"/>
      </w:pPr>
      <w:r>
        <w:rPr>
          <w:rFonts w:ascii="Times New Roman"/>
          <w:b w:val="false"/>
          <w:i w:val="false"/>
          <w:color w:val="000000"/>
          <w:sz w:val="28"/>
        </w:rPr>
        <w:t xml:space="preserve">                         (указать причину необходимости)</w:t>
      </w:r>
    </w:p>
    <w:p>
      <w:pPr>
        <w:spacing w:after="0"/>
        <w:ind w:left="0"/>
        <w:jc w:val="both"/>
      </w:pPr>
      <w:r>
        <w:rPr>
          <w:rFonts w:ascii="Times New Roman"/>
          <w:b w:val="false"/>
          <w:i w:val="false"/>
          <w:color w:val="000000"/>
          <w:sz w:val="28"/>
        </w:rPr>
        <w:t xml:space="preserve">       Из ____________________________ в _________________________________________ </w:t>
      </w:r>
    </w:p>
    <w:p>
      <w:pPr>
        <w:spacing w:after="0"/>
        <w:ind w:left="0"/>
        <w:jc w:val="both"/>
      </w:pPr>
      <w:r>
        <w:rPr>
          <w:rFonts w:ascii="Times New Roman"/>
          <w:b w:val="false"/>
          <w:i w:val="false"/>
          <w:color w:val="000000"/>
          <w:sz w:val="28"/>
        </w:rPr>
        <w:t xml:space="preserve">       (при перевозке оружия указать пункт отправки и доставки оружия)</w:t>
      </w:r>
    </w:p>
    <w:p>
      <w:pPr>
        <w:spacing w:after="0"/>
        <w:ind w:left="0"/>
        <w:jc w:val="both"/>
      </w:pPr>
      <w:r>
        <w:rPr>
          <w:rFonts w:ascii="Times New Roman"/>
          <w:b w:val="false"/>
          <w:i w:val="false"/>
          <w:color w:val="000000"/>
          <w:sz w:val="28"/>
        </w:rPr>
        <w:t xml:space="preserve">       Адрес постоянного местожительства физического лица, наличие условий хранения </w:t>
      </w:r>
    </w:p>
    <w:p>
      <w:pPr>
        <w:spacing w:after="0"/>
        <w:ind w:left="0"/>
        <w:jc w:val="both"/>
      </w:pPr>
      <w:r>
        <w:rPr>
          <w:rFonts w:ascii="Times New Roman"/>
          <w:b w:val="false"/>
          <w:i w:val="false"/>
          <w:color w:val="000000"/>
          <w:sz w:val="28"/>
        </w:rPr>
        <w:t xml:space="preserve">оружия имеется (техническая укрепленность сейфа, сигнализация для владельцев городской </w:t>
      </w:r>
    </w:p>
    <w:p>
      <w:pPr>
        <w:spacing w:after="0"/>
        <w:ind w:left="0"/>
        <w:jc w:val="both"/>
      </w:pPr>
      <w:r>
        <w:rPr>
          <w:rFonts w:ascii="Times New Roman"/>
          <w:b w:val="false"/>
          <w:i w:val="false"/>
          <w:color w:val="000000"/>
          <w:sz w:val="28"/>
        </w:rPr>
        <w:t xml:space="preserve">местности), в случае отсутствия указывается дата и договор с пунктом централизованного </w:t>
      </w:r>
    </w:p>
    <w:p>
      <w:pPr>
        <w:spacing w:after="0"/>
        <w:ind w:left="0"/>
        <w:jc w:val="both"/>
      </w:pPr>
      <w:r>
        <w:rPr>
          <w:rFonts w:ascii="Times New Roman"/>
          <w:b w:val="false"/>
          <w:i w:val="false"/>
          <w:color w:val="000000"/>
          <w:sz w:val="28"/>
        </w:rPr>
        <w:t xml:space="preserve">хранения ______________________________________________________________________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населенный пункт, наименование улицы,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номер дома/здания)</w:t>
      </w:r>
    </w:p>
    <w:p>
      <w:pPr>
        <w:spacing w:after="0"/>
        <w:ind w:left="0"/>
        <w:jc w:val="both"/>
      </w:pPr>
      <w:r>
        <w:rPr>
          <w:rFonts w:ascii="Times New Roman"/>
          <w:b w:val="false"/>
          <w:i w:val="false"/>
          <w:color w:val="000000"/>
          <w:sz w:val="28"/>
        </w:rPr>
        <w:t xml:space="preserve">       Электронная почта _________________________________________________________ </w:t>
      </w:r>
    </w:p>
    <w:p>
      <w:pPr>
        <w:spacing w:after="0"/>
        <w:ind w:left="0"/>
        <w:jc w:val="both"/>
      </w:pPr>
      <w:r>
        <w:rPr>
          <w:rFonts w:ascii="Times New Roman"/>
          <w:b w:val="false"/>
          <w:i w:val="false"/>
          <w:color w:val="000000"/>
          <w:sz w:val="28"/>
        </w:rPr>
        <w:t xml:space="preserve">       Телефоны _________________________________________________________________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_____________________________________________________________________</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 </w:t>
      </w:r>
    </w:p>
    <w:p>
      <w:pPr>
        <w:spacing w:after="0"/>
        <w:ind w:left="0"/>
        <w:jc w:val="both"/>
      </w:pPr>
      <w:r>
        <w:rPr>
          <w:rFonts w:ascii="Times New Roman"/>
          <w:b w:val="false"/>
          <w:i w:val="false"/>
          <w:color w:val="000000"/>
          <w:sz w:val="28"/>
        </w:rPr>
        <w:t xml:space="preserve">контактами, и на них может быть направлена любая информация и осуществлена проверка </w:t>
      </w:r>
    </w:p>
    <w:p>
      <w:pPr>
        <w:spacing w:after="0"/>
        <w:ind w:left="0"/>
        <w:jc w:val="both"/>
      </w:pPr>
      <w:r>
        <w:rPr>
          <w:rFonts w:ascii="Times New Roman"/>
          <w:b w:val="false"/>
          <w:i w:val="false"/>
          <w:color w:val="000000"/>
          <w:sz w:val="28"/>
        </w:rPr>
        <w:t>по вопросам выдачи или отказа в выдаче разрешения;</w:t>
      </w:r>
    </w:p>
    <w:p>
      <w:pPr>
        <w:spacing w:after="0"/>
        <w:ind w:left="0"/>
        <w:jc w:val="both"/>
      </w:pPr>
      <w:r>
        <w:rPr>
          <w:rFonts w:ascii="Times New Roman"/>
          <w:b w:val="false"/>
          <w:i w:val="false"/>
          <w:color w:val="000000"/>
          <w:sz w:val="28"/>
        </w:rPr>
        <w:t xml:space="preserve">       ЭЦП физического "__" ________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перевозку гражданского оружия </w:t>
            </w:r>
            <w:r>
              <w:br/>
            </w:r>
            <w:r>
              <w:rPr>
                <w:rFonts w:ascii="Times New Roman"/>
                <w:b w:val="false"/>
                <w:i w:val="false"/>
                <w:color w:val="000000"/>
                <w:sz w:val="20"/>
              </w:rPr>
              <w:t xml:space="preserve">и патронов к нему физическим </w:t>
            </w:r>
            <w:r>
              <w:br/>
            </w:r>
            <w:r>
              <w:rPr>
                <w:rFonts w:ascii="Times New Roman"/>
                <w:b w:val="false"/>
                <w:i w:val="false"/>
                <w:color w:val="000000"/>
                <w:sz w:val="20"/>
              </w:rPr>
              <w:t>лицам"</w:t>
            </w:r>
          </w:p>
        </w:tc>
      </w:tr>
    </w:tbl>
    <w:bookmarkStart w:name="z1281" w:id="654"/>
    <w:p>
      <w:pPr>
        <w:spacing w:after="0"/>
        <w:ind w:left="0"/>
        <w:jc w:val="left"/>
      </w:pPr>
      <w:r>
        <w:rPr>
          <w:rFonts w:ascii="Times New Roman"/>
          <w:b/>
          <w:i w:val="false"/>
          <w:color w:val="000000"/>
        </w:rPr>
        <w:t xml:space="preserve"> Форма сведений к разрешению на перевозку гражданского оружия и патронов к нему физическим лицам</w:t>
      </w:r>
    </w:p>
    <w:bookmarkEnd w:id="654"/>
    <w:p>
      <w:pPr>
        <w:spacing w:after="0"/>
        <w:ind w:left="0"/>
        <w:jc w:val="both"/>
      </w:pPr>
      <w:bookmarkStart w:name="z1282" w:id="655"/>
      <w:r>
        <w:rPr>
          <w:rFonts w:ascii="Times New Roman"/>
          <w:b w:val="false"/>
          <w:i w:val="false"/>
          <w:color w:val="000000"/>
          <w:sz w:val="28"/>
        </w:rPr>
        <w:t>
      Общая информация</w:t>
      </w:r>
    </w:p>
    <w:bookmarkEnd w:id="655"/>
    <w:p>
      <w:pPr>
        <w:spacing w:after="0"/>
        <w:ind w:left="0"/>
        <w:jc w:val="both"/>
      </w:pPr>
      <w:r>
        <w:rPr>
          <w:rFonts w:ascii="Times New Roman"/>
          <w:b w:val="false"/>
          <w:i w:val="false"/>
          <w:color w:val="000000"/>
          <w:sz w:val="28"/>
        </w:rPr>
        <w:t xml:space="preserve">       1. Услугополучатель ________________________________________________________</w:t>
      </w:r>
    </w:p>
    <w:p>
      <w:pPr>
        <w:spacing w:after="0"/>
        <w:ind w:left="0"/>
        <w:jc w:val="both"/>
      </w:pPr>
      <w:r>
        <w:rPr>
          <w:rFonts w:ascii="Times New Roman"/>
          <w:b w:val="false"/>
          <w:i w:val="false"/>
          <w:color w:val="000000"/>
          <w:sz w:val="28"/>
        </w:rPr>
        <w:t xml:space="preserve">                                     (физическое лицо)</w:t>
      </w:r>
    </w:p>
    <w:p>
      <w:pPr>
        <w:spacing w:after="0"/>
        <w:ind w:left="0"/>
        <w:jc w:val="both"/>
      </w:pPr>
      <w:r>
        <w:rPr>
          <w:rFonts w:ascii="Times New Roman"/>
          <w:b w:val="false"/>
          <w:i w:val="false"/>
          <w:color w:val="000000"/>
          <w:sz w:val="28"/>
        </w:rPr>
        <w:t xml:space="preserve">       2. Индивидуальный идентификационный номер ________________________________</w:t>
      </w:r>
    </w:p>
    <w:p>
      <w:pPr>
        <w:spacing w:after="0"/>
        <w:ind w:left="0"/>
        <w:jc w:val="both"/>
      </w:pPr>
      <w:r>
        <w:rPr>
          <w:rFonts w:ascii="Times New Roman"/>
          <w:b w:val="false"/>
          <w:i w:val="false"/>
          <w:color w:val="000000"/>
          <w:sz w:val="28"/>
        </w:rPr>
        <w:t xml:space="preserve">       3. Сведения о наличии разрешения на право хранения и ношения оружия для </w:t>
      </w:r>
    </w:p>
    <w:p>
      <w:pPr>
        <w:spacing w:after="0"/>
        <w:ind w:left="0"/>
        <w:jc w:val="both"/>
      </w:pPr>
      <w:r>
        <w:rPr>
          <w:rFonts w:ascii="Times New Roman"/>
          <w:b w:val="false"/>
          <w:i w:val="false"/>
          <w:color w:val="000000"/>
          <w:sz w:val="28"/>
        </w:rPr>
        <w:t>перевозки его оружия третьим лицом _______________________________________________</w:t>
      </w:r>
    </w:p>
    <w:p>
      <w:pPr>
        <w:spacing w:after="0"/>
        <w:ind w:left="0"/>
        <w:jc w:val="both"/>
      </w:pPr>
      <w:r>
        <w:rPr>
          <w:rFonts w:ascii="Times New Roman"/>
          <w:b w:val="false"/>
          <w:i w:val="false"/>
          <w:color w:val="000000"/>
          <w:sz w:val="28"/>
        </w:rPr>
        <w:t xml:space="preserve">       4. Вид предполагаемого транспорта для перевозки оружия _______________________ </w:t>
      </w:r>
    </w:p>
    <w:p>
      <w:pPr>
        <w:spacing w:after="0"/>
        <w:ind w:left="0"/>
        <w:jc w:val="both"/>
      </w:pPr>
      <w:r>
        <w:rPr>
          <w:rFonts w:ascii="Times New Roman"/>
          <w:b w:val="false"/>
          <w:i w:val="false"/>
          <w:color w:val="000000"/>
          <w:sz w:val="28"/>
        </w:rPr>
        <w:t xml:space="preserve">       Дата подачи заявки 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перевозку гражданского оружия </w:t>
            </w:r>
            <w:r>
              <w:br/>
            </w:r>
            <w:r>
              <w:rPr>
                <w:rFonts w:ascii="Times New Roman"/>
                <w:b w:val="false"/>
                <w:i w:val="false"/>
                <w:color w:val="000000"/>
                <w:sz w:val="20"/>
              </w:rPr>
              <w:t xml:space="preserve">и патронов к нему физическим </w:t>
            </w:r>
            <w:r>
              <w:br/>
            </w:r>
            <w:r>
              <w:rPr>
                <w:rFonts w:ascii="Times New Roman"/>
                <w:b w:val="false"/>
                <w:i w:val="false"/>
                <w:color w:val="000000"/>
                <w:sz w:val="20"/>
              </w:rPr>
              <w:t>лицам"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656"/>
                <w:p>
                  <w:pPr>
                    <w:spacing w:after="20"/>
                    <w:ind w:left="20"/>
                    <w:jc w:val="both"/>
                  </w:pPr>
                </w:p>
                <w:bookmarkEnd w:id="656"/>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657"/>
                <w:p>
                  <w:pPr>
                    <w:spacing w:after="20"/>
                    <w:ind w:left="20"/>
                    <w:jc w:val="both"/>
                  </w:pPr>
                  <w:r>
                    <w:rPr>
                      <w:rFonts w:ascii="Times New Roman"/>
                      <w:b w:val="false"/>
                      <w:i w:val="false"/>
                      <w:color w:val="000000"/>
                      <w:sz w:val="20"/>
                    </w:rPr>
                    <w:t>
Номер: [Номер]</w:t>
                  </w:r>
                </w:p>
                <w:bookmarkEnd w:id="657"/>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 w:id="658"/>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разрешения на перевозку гражданского оружия и патронов к нему физическим лицам.</w:t>
                  </w:r>
                </w:p>
                <w:bookmarkEnd w:id="658"/>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bookmarkStart w:name="z1287" w:id="659"/>
          <w:p>
            <w:pPr>
              <w:spacing w:after="20"/>
              <w:ind w:left="20"/>
              <w:jc w:val="both"/>
            </w:pPr>
          </w:p>
          <w:bookmarkEnd w:id="659"/>
          <w:p>
            <w:pPr>
              <w:spacing w:after="20"/>
              <w:ind w:left="20"/>
              <w:jc w:val="both"/>
            </w:pPr>
            <w:r>
              <w:drawing>
                <wp:inline distT="0" distB="0" distL="0" distR="0">
                  <wp:extent cx="78105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082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 к приказу</w:t>
            </w:r>
            <w:r>
              <w:br/>
            </w:r>
            <w:r>
              <w:rPr>
                <w:rFonts w:ascii="Times New Roman"/>
                <w:b w:val="false"/>
                <w:i w:val="false"/>
                <w:color w:val="000000"/>
                <w:sz w:val="20"/>
              </w:rPr>
              <w:t>Министр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22 октября 2022 года № 832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1290" w:id="660"/>
    <w:p>
      <w:pPr>
        <w:spacing w:after="0"/>
        <w:ind w:left="0"/>
        <w:jc w:val="left"/>
      </w:pPr>
      <w:r>
        <w:rPr>
          <w:rFonts w:ascii="Times New Roman"/>
          <w:b/>
          <w:i w:val="false"/>
          <w:color w:val="000000"/>
        </w:rPr>
        <w:t xml:space="preserve"> Правила оказания государственной услуги "Выдача разрешения на перевозку гражданского и служебного оружия и патронов к нему юридическим лицам"</w:t>
      </w:r>
    </w:p>
    <w:bookmarkEnd w:id="660"/>
    <w:bookmarkStart w:name="z1291" w:id="661"/>
    <w:p>
      <w:pPr>
        <w:spacing w:after="0"/>
        <w:ind w:left="0"/>
        <w:jc w:val="left"/>
      </w:pPr>
      <w:r>
        <w:rPr>
          <w:rFonts w:ascii="Times New Roman"/>
          <w:b/>
          <w:i w:val="false"/>
          <w:color w:val="000000"/>
        </w:rPr>
        <w:t xml:space="preserve"> Глава 1. Общие положения</w:t>
      </w:r>
    </w:p>
    <w:bookmarkEnd w:id="661"/>
    <w:bookmarkStart w:name="z1292" w:id="662"/>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разрешения на перевозку гражданского и служебного оружия и патронов к нему юридическим лицам"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разрешения на перевозку гражданского и служебного оружия и патронов к нему юридическим лицам" (далее – государственная услуга).</w:t>
      </w:r>
    </w:p>
    <w:bookmarkEnd w:id="662"/>
    <w:bookmarkStart w:name="z1293" w:id="663"/>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663"/>
    <w:bookmarkStart w:name="z1294" w:id="664"/>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664"/>
    <w:bookmarkStart w:name="z1295" w:id="665"/>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665"/>
    <w:bookmarkStart w:name="z1296" w:id="666"/>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666"/>
    <w:bookmarkStart w:name="z1297" w:id="667"/>
    <w:p>
      <w:pPr>
        <w:spacing w:after="0"/>
        <w:ind w:left="0"/>
        <w:jc w:val="left"/>
      </w:pPr>
      <w:r>
        <w:rPr>
          <w:rFonts w:ascii="Times New Roman"/>
          <w:b/>
          <w:i w:val="false"/>
          <w:color w:val="000000"/>
        </w:rPr>
        <w:t xml:space="preserve"> Глава 2. Порядок оказания государственной услуги</w:t>
      </w:r>
    </w:p>
    <w:bookmarkEnd w:id="667"/>
    <w:bookmarkStart w:name="z1298" w:id="668"/>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668"/>
    <w:bookmarkStart w:name="z1299" w:id="669"/>
    <w:p>
      <w:pPr>
        <w:spacing w:after="0"/>
        <w:ind w:left="0"/>
        <w:jc w:val="both"/>
      </w:pPr>
      <w:r>
        <w:rPr>
          <w:rFonts w:ascii="Times New Roman"/>
          <w:b w:val="false"/>
          <w:i w:val="false"/>
          <w:color w:val="000000"/>
          <w:sz w:val="28"/>
        </w:rPr>
        <w:t xml:space="preserve">
      4. Для получения государственной услуги юридическое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разрешения на перевозку гражданского и служебного оружия и патронов к нему юридическим лицам" согласно приложению 1 к настоящим Правилам (далее – Перечень основных требований). </w:t>
      </w:r>
    </w:p>
    <w:bookmarkEnd w:id="669"/>
    <w:bookmarkStart w:name="z1300" w:id="670"/>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670"/>
    <w:bookmarkStart w:name="z1301" w:id="671"/>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671"/>
    <w:bookmarkStart w:name="z1302" w:id="672"/>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672"/>
    <w:bookmarkStart w:name="z1303" w:id="673"/>
    <w:p>
      <w:pPr>
        <w:spacing w:after="0"/>
        <w:ind w:left="0"/>
        <w:jc w:val="both"/>
      </w:pPr>
      <w:r>
        <w:rPr>
          <w:rFonts w:ascii="Times New Roman"/>
          <w:b w:val="false"/>
          <w:i w:val="false"/>
          <w:color w:val="000000"/>
          <w:sz w:val="28"/>
        </w:rPr>
        <w:t>
      6. Работник ответственного структурного подразделения услугодателя (далее – работник услугодателя) в течение 2 (двух) рабочих дней с момента регистрации документов, указанных в пункте 8 Перечня основных требований, проверяет полноту представленных документов и (или) сведений.</w:t>
      </w:r>
    </w:p>
    <w:bookmarkEnd w:id="673"/>
    <w:bookmarkStart w:name="z1304" w:id="674"/>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приложению 2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674"/>
    <w:bookmarkStart w:name="z1305" w:id="675"/>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 (далее – Приказ № 602).</w:t>
      </w:r>
    </w:p>
    <w:bookmarkEnd w:id="675"/>
    <w:bookmarkStart w:name="z1306" w:id="676"/>
    <w:p>
      <w:pPr>
        <w:spacing w:after="0"/>
        <w:ind w:left="0"/>
        <w:jc w:val="both"/>
      </w:pPr>
      <w:r>
        <w:rPr>
          <w:rFonts w:ascii="Times New Roman"/>
          <w:b w:val="false"/>
          <w:i w:val="false"/>
          <w:color w:val="000000"/>
          <w:sz w:val="28"/>
        </w:rPr>
        <w:t>
      Работник услугодателя, после предоставления полного пакета документов и (или) сведений услугополучателем, направляет запросы в территориальные органы национальной безопасности и территориальные подразделения по борьбе с экстремизмом и терроризмом и организованной преступностью департаментов полиции для проверки лиц имеющих доступ к оружию по учетам органов национальной безопасности и (или) внутренних дел по линии борьбы с экстремизмом, терроризмом или организованной преступностью (за исключением юридических лиц осуществляющих торговлю гражданским и служебным оружием).</w:t>
      </w:r>
    </w:p>
    <w:bookmarkEnd w:id="676"/>
    <w:bookmarkStart w:name="z1307" w:id="677"/>
    <w:p>
      <w:pPr>
        <w:spacing w:after="0"/>
        <w:ind w:left="0"/>
        <w:jc w:val="both"/>
      </w:pPr>
      <w:r>
        <w:rPr>
          <w:rFonts w:ascii="Times New Roman"/>
          <w:b w:val="false"/>
          <w:i w:val="false"/>
          <w:color w:val="000000"/>
          <w:sz w:val="28"/>
        </w:rPr>
        <w:t xml:space="preserve">
      В случае непредставления территориальными органами национальной безопасности и территориальными подразделениями по борьбе с экстремизмом и терроризмом и организованной преступностью департаментов полиции ответов в установленные сроки 10 (десять) рабочих дней в соответствии со </w:t>
      </w:r>
      <w:r>
        <w:rPr>
          <w:rFonts w:ascii="Times New Roman"/>
          <w:b w:val="false"/>
          <w:i w:val="false"/>
          <w:color w:val="000000"/>
          <w:sz w:val="28"/>
        </w:rPr>
        <w:t>статьей 25</w:t>
      </w:r>
      <w:r>
        <w:rPr>
          <w:rFonts w:ascii="Times New Roman"/>
          <w:b w:val="false"/>
          <w:i w:val="false"/>
          <w:color w:val="000000"/>
          <w:sz w:val="28"/>
        </w:rPr>
        <w:t xml:space="preserve"> Закона Республики Казахстан "О разрешениях и уведомлениях" выдача заключения считается согласованной. </w:t>
      </w:r>
    </w:p>
    <w:bookmarkEnd w:id="677"/>
    <w:bookmarkStart w:name="z1308" w:id="678"/>
    <w:p>
      <w:pPr>
        <w:spacing w:after="0"/>
        <w:ind w:left="0"/>
        <w:jc w:val="both"/>
      </w:pPr>
      <w:r>
        <w:rPr>
          <w:rFonts w:ascii="Times New Roman"/>
          <w:b w:val="false"/>
          <w:i w:val="false"/>
          <w:color w:val="000000"/>
          <w:sz w:val="28"/>
        </w:rPr>
        <w:t xml:space="preserve">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 </w:t>
      </w:r>
    </w:p>
    <w:bookmarkEnd w:id="678"/>
    <w:bookmarkStart w:name="z1309" w:id="679"/>
    <w:p>
      <w:pPr>
        <w:spacing w:after="0"/>
        <w:ind w:left="0"/>
        <w:jc w:val="both"/>
      </w:pPr>
      <w:r>
        <w:rPr>
          <w:rFonts w:ascii="Times New Roman"/>
          <w:b w:val="false"/>
          <w:i w:val="false"/>
          <w:color w:val="000000"/>
          <w:sz w:val="28"/>
        </w:rPr>
        <w:t>
      Сведения о документах, удостоверяющих личность, о государственной регистрации юридического лица, о лицензиях на осуществление деятельности, документов подтверждающих право собственности специально оборудованного помещения для хранения служебного оружия, соответствующего требованиям органов внутренних дел, о разрешениях на хранение и ношение служебного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bookmarkEnd w:id="679"/>
    <w:bookmarkStart w:name="z1310" w:id="680"/>
    <w:p>
      <w:pPr>
        <w:spacing w:after="0"/>
        <w:ind w:left="0"/>
        <w:jc w:val="both"/>
      </w:pPr>
      <w:r>
        <w:rPr>
          <w:rFonts w:ascii="Times New Roman"/>
          <w:b w:val="false"/>
          <w:i w:val="false"/>
          <w:color w:val="000000"/>
          <w:sz w:val="28"/>
        </w:rPr>
        <w:t xml:space="preserve">
      Проверку юридических лиц, работник услугодателя осуществляет самостоятельно с выездом либо направляет запросы в городские и районные подразделения органов полиции для проведения обследования помещений, на предмет условий хранения, сохранности и учета оружия и патронов к нему, на соответствие требованиям установленным </w:t>
      </w:r>
      <w:r>
        <w:rPr>
          <w:rFonts w:ascii="Times New Roman"/>
          <w:b w:val="false"/>
          <w:i w:val="false"/>
          <w:color w:val="000000"/>
          <w:sz w:val="28"/>
        </w:rPr>
        <w:t>Приказом</w:t>
      </w:r>
      <w:r>
        <w:rPr>
          <w:rFonts w:ascii="Times New Roman"/>
          <w:b w:val="false"/>
          <w:i w:val="false"/>
          <w:color w:val="000000"/>
          <w:sz w:val="28"/>
        </w:rPr>
        <w:t xml:space="preserve"> № 602, по результатам проверки проверяющим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Инструкции по организации деятельности подразделений органов внутренних дел по контролю в сфере оборота гражданского и служебного оружия, утвержденной приказом Министра внутренних дел Республики Казахстан от 29 марта 2016 года № 313 (зарегистрирован в Реестре государственной регистрации нормативных правовых актов № 13694).</w:t>
      </w:r>
    </w:p>
    <w:bookmarkEnd w:id="680"/>
    <w:bookmarkStart w:name="z1311" w:id="681"/>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разрешения и приложение к нему на перевозку гражданского и служебного оружия и патронов к нему юридическим лицам, по формам согласно </w:t>
      </w:r>
      <w:r>
        <w:rPr>
          <w:rFonts w:ascii="Times New Roman"/>
          <w:b w:val="false"/>
          <w:i w:val="false"/>
          <w:color w:val="000000"/>
          <w:sz w:val="28"/>
        </w:rPr>
        <w:t>приложениям 9</w:t>
      </w:r>
      <w:r>
        <w:rPr>
          <w:rFonts w:ascii="Times New Roman"/>
          <w:b w:val="false"/>
          <w:i w:val="false"/>
          <w:color w:val="000000"/>
          <w:sz w:val="28"/>
        </w:rPr>
        <w:t xml:space="preserve"> к приказу Министра внутренних дел Республики Казахстан от 19 февраля 2018 года №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w:t>
      </w:r>
    </w:p>
    <w:bookmarkEnd w:id="681"/>
    <w:bookmarkStart w:name="z1312" w:id="682"/>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682"/>
    <w:bookmarkStart w:name="z1313" w:id="683"/>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683"/>
    <w:bookmarkStart w:name="z1314" w:id="684"/>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684"/>
    <w:bookmarkStart w:name="z1315" w:id="685"/>
    <w:p>
      <w:pPr>
        <w:spacing w:after="0"/>
        <w:ind w:left="0"/>
        <w:jc w:val="both"/>
      </w:pPr>
      <w:r>
        <w:rPr>
          <w:rFonts w:ascii="Times New Roman"/>
          <w:b w:val="false"/>
          <w:i w:val="false"/>
          <w:color w:val="000000"/>
          <w:sz w:val="28"/>
        </w:rPr>
        <w:t>
      8. Общий срок оказания государственной услуги услугодателем составляет 15 (пятнадцать) рабочих дней с момента регистрации заявления.</w:t>
      </w:r>
    </w:p>
    <w:bookmarkEnd w:id="685"/>
    <w:bookmarkStart w:name="z1316" w:id="686"/>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разрешения,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686"/>
    <w:bookmarkStart w:name="z1317" w:id="687"/>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687"/>
    <w:bookmarkStart w:name="z1318" w:id="688"/>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688"/>
    <w:bookmarkStart w:name="z1319" w:id="689"/>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689"/>
    <w:bookmarkStart w:name="z1320" w:id="690"/>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690"/>
    <w:bookmarkStart w:name="z1321" w:id="691"/>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691"/>
    <w:bookmarkStart w:name="z1322" w:id="692"/>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692"/>
    <w:bookmarkStart w:name="z1323" w:id="693"/>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693"/>
    <w:bookmarkStart w:name="z1324" w:id="694"/>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694"/>
    <w:bookmarkStart w:name="z1325" w:id="695"/>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695"/>
    <w:bookmarkStart w:name="z1326" w:id="696"/>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696"/>
    <w:bookmarkStart w:name="z1327" w:id="697"/>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6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перевозку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 юридическим лицам"</w:t>
            </w:r>
          </w:p>
        </w:tc>
      </w:tr>
    </w:tbl>
    <w:bookmarkStart w:name="z1329" w:id="698"/>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разрешения на перевозку гражданского и служебного оружия и патронов к нему юридическим лицам"</w:t>
      </w:r>
    </w:p>
    <w:bookmarkEnd w:id="6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 w:id="699"/>
          <w:p>
            <w:pPr>
              <w:spacing w:after="20"/>
              <w:ind w:left="20"/>
              <w:jc w:val="both"/>
            </w:pPr>
            <w:r>
              <w:rPr>
                <w:rFonts w:ascii="Times New Roman"/>
                <w:b w:val="false"/>
                <w:i w:val="false"/>
                <w:color w:val="000000"/>
                <w:sz w:val="20"/>
              </w:rPr>
              <w:t>
Разрешения на перевозку гражданского и служебного оружия и патронов к нему юридическим лицам, либо мотивированный ответ об отказе в оказании государственной услуги.</w:t>
            </w:r>
          </w:p>
          <w:bookmarkEnd w:id="699"/>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 w:id="700"/>
          <w:p>
            <w:pPr>
              <w:spacing w:after="20"/>
              <w:ind w:left="20"/>
              <w:jc w:val="both"/>
            </w:pPr>
            <w:r>
              <w:rPr>
                <w:rFonts w:ascii="Times New Roman"/>
                <w:b w:val="false"/>
                <w:i w:val="false"/>
                <w:color w:val="000000"/>
                <w:sz w:val="20"/>
              </w:rPr>
              <w:t>
Государственная услуга оказывается на платной основе</w:t>
            </w:r>
          </w:p>
          <w:bookmarkEnd w:id="70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615</w:t>
            </w:r>
            <w:r>
              <w:rPr>
                <w:rFonts w:ascii="Times New Roman"/>
                <w:b w:val="false"/>
                <w:i w:val="false"/>
                <w:color w:val="000000"/>
                <w:sz w:val="20"/>
              </w:rPr>
              <w:t xml:space="preserve"> Кодекса Республики Казахстан "О налогах и других обязательных платежах в бюджет", в размере 2 МРП, установленного на день уплаты государственной пошлины за выдачу разрешения на перевозку гражданского и служебного оружия и патронов к нему юридическим лицам.</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 w:id="701"/>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701"/>
          <w:p>
            <w:pPr>
              <w:spacing w:after="20"/>
              <w:ind w:left="20"/>
              <w:jc w:val="both"/>
            </w:pPr>
            <w:r>
              <w:rPr>
                <w:rFonts w:ascii="Times New Roman"/>
                <w:b w:val="false"/>
                <w:i w:val="false"/>
                <w:color w:val="000000"/>
                <w:sz w:val="20"/>
              </w:rPr>
              <w:t>
</w:t>
            </w:r>
            <w:r>
              <w:rPr>
                <w:rFonts w:ascii="Times New Roman"/>
                <w:b w:val="false"/>
                <w:i w:val="false"/>
                <w:color w:val="000000"/>
                <w:sz w:val="20"/>
              </w:rPr>
              <w:t>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w:t>
            </w:r>
          </w:p>
          <w:p>
            <w:pPr>
              <w:spacing w:after="20"/>
              <w:ind w:left="20"/>
              <w:jc w:val="both"/>
            </w:pPr>
            <w:r>
              <w:rPr>
                <w:rFonts w:ascii="Times New Roman"/>
                <w:b w:val="false"/>
                <w:i w:val="false"/>
                <w:color w:val="000000"/>
                <w:sz w:val="20"/>
              </w:rPr>
              <w:t>
</w:t>
            </w:r>
            <w:r>
              <w:rPr>
                <w:rFonts w:ascii="Times New Roman"/>
                <w:b w:val="false"/>
                <w:i w:val="false"/>
                <w:color w:val="000000"/>
                <w:sz w:val="20"/>
              </w:rPr>
              <w:t>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7" w:id="702"/>
          <w:p>
            <w:pPr>
              <w:spacing w:after="20"/>
              <w:ind w:left="20"/>
              <w:jc w:val="both"/>
            </w:pPr>
            <w:r>
              <w:rPr>
                <w:rFonts w:ascii="Times New Roman"/>
                <w:b w:val="false"/>
                <w:i w:val="false"/>
                <w:color w:val="000000"/>
                <w:sz w:val="20"/>
              </w:rPr>
              <w:t>
для получения разрешения на перевозку гражданского и служебного оружия и патронов к нему юридическим лицам:</w:t>
            </w:r>
          </w:p>
          <w:bookmarkEnd w:id="702"/>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юридического лица в электронном виде по форме, согласно приложению 1 к Перечню основных требований к оказанию государственной услуги (далее – Перечень основных требований), с заполненной формой сведения согласно приложению 2 к Перечню основных требований;</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документах, подтверждающего уплату государственной пошлины за выдачу разрешительного документа, за исключением случаев оплаты через ПШЭП;</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электронную копию медицинского заключения об отсутствии противопоказаний к владению оружием, по форме № 076/у согласно </w:t>
            </w:r>
            <w:r>
              <w:rPr>
                <w:rFonts w:ascii="Times New Roman"/>
                <w:b w:val="false"/>
                <w:i w:val="false"/>
                <w:color w:val="000000"/>
                <w:sz w:val="20"/>
              </w:rPr>
              <w:t>приложению 3</w:t>
            </w:r>
            <w:r>
              <w:rPr>
                <w:rFonts w:ascii="Times New Roman"/>
                <w:b w:val="false"/>
                <w:i w:val="false"/>
                <w:color w:val="000000"/>
                <w:sz w:val="20"/>
              </w:rPr>
              <w:t xml:space="preserve"> к приказу исполняющего обязанности Министра здравоохранения Республики Казахстан от 30 октября 2020 года №ҚР ДСМ-175/2020 "Об утверждении форм учетной документации в области здравоохранения, а также инструкций по их заполнению" (зарегистрирован в Реестре государственной регистрации нормативных правовых актов № 21579) (юридические лица, осуществляющие торговлю гражданским и служебным оружием и патронами к нему, представляют документ о допуске к оружию заверенной печатью при его наличии и подписью руководителя);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электронную копию справки о прохождении проверки знания правил безопасного обращения с оружием, по форме согласно </w:t>
            </w:r>
            <w:r>
              <w:rPr>
                <w:rFonts w:ascii="Times New Roman"/>
                <w:b w:val="false"/>
                <w:i w:val="false"/>
                <w:color w:val="000000"/>
                <w:sz w:val="20"/>
              </w:rPr>
              <w:t>приложению</w:t>
            </w:r>
            <w:r>
              <w:rPr>
                <w:rFonts w:ascii="Times New Roman"/>
                <w:b w:val="false"/>
                <w:i w:val="false"/>
                <w:color w:val="000000"/>
                <w:sz w:val="20"/>
              </w:rPr>
              <w:t xml:space="preserve"> к Программе подготовки и переподготовки владельцев и пользователей гражданского и служебного оружия утвержденной приказом Министра внутренних дел Республики Казахстан от 13 июня 2019 года №536 (зарегистрирован в Реестре государственной регистрации нормативных правовых актов № 18849) (юридические лица осуществляющие торговлю гражданским и служебным оружием представляют документ о допуске к оружию заверенной печатью при его наличии и подписью руководителя);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электронную копию документа, подтверждающего право аренды специально оборудованного автотранспортного средства, имеющего специальное разрешение на осуществление перевозки выданного территориальным органом транспортного контроля по форме согласно </w:t>
            </w:r>
            <w:r>
              <w:rPr>
                <w:rFonts w:ascii="Times New Roman"/>
                <w:b w:val="false"/>
                <w:i w:val="false"/>
                <w:color w:val="000000"/>
                <w:sz w:val="20"/>
              </w:rPr>
              <w:t>приложению 1</w:t>
            </w:r>
            <w:r>
              <w:rPr>
                <w:rFonts w:ascii="Times New Roman"/>
                <w:b w:val="false"/>
                <w:i w:val="false"/>
                <w:color w:val="000000"/>
                <w:sz w:val="20"/>
              </w:rPr>
              <w:t xml:space="preserve"> к Правилам перевозки опасных грузов автомобильным транспортом утвержденной приказом Министра по инвестициям и развитию Республики Казахстан от 17 апреля 2015 года № 460 (зарегистрирован в Реестре государственной регистрации нормативных правовых актов № 11779) (при перевозке автомобильным транспортом);</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приказа о назначении ответственного за перевозку, обеспечивающего сопровождение партий огнестрельного оружия в количестве более 4 единиц или патронов в количестве более 1000 штук в пути следования охраной в количестве не менее 2 человек, вооруженных огнестрельным оружием;</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документа подтверждающего наличие специально оборудованного помещения по месту проведения соревнований или сборов (при перевозке спортивного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договора по оказанию охранных услуг.</w:t>
            </w:r>
          </w:p>
          <w:p>
            <w:pPr>
              <w:spacing w:after="20"/>
              <w:ind w:left="20"/>
              <w:jc w:val="both"/>
            </w:pPr>
            <w:r>
              <w:rPr>
                <w:rFonts w:ascii="Times New Roman"/>
                <w:b w:val="false"/>
                <w:i w:val="false"/>
                <w:color w:val="000000"/>
                <w:sz w:val="20"/>
              </w:rPr>
              <w:t>
Сведения о документах, удостоверяющих личность, о государственной регистрации юридического лица, о лицензиях на осуществление деятельности, документов подтверждающих право собственности специально оборудованного помещения для хранения служебного оружия, соответствующего требованиям органов внутренних дел, о разрешениях на хранение и ношение служебного оружия, о приобретенном оружии в специализированных магазинах по торговле оружием, информацию об оплате государственной пошлины (в случае оплаты посредством ПШЭП),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 w:id="703"/>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703"/>
          <w:p>
            <w:pPr>
              <w:spacing w:after="20"/>
              <w:ind w:left="20"/>
              <w:jc w:val="both"/>
            </w:pPr>
            <w:r>
              <w:rPr>
                <w:rFonts w:ascii="Times New Roman"/>
                <w:b w:val="false"/>
                <w:i w:val="false"/>
                <w:color w:val="000000"/>
                <w:sz w:val="20"/>
              </w:rPr>
              <w:t>
</w:t>
            </w:r>
            <w:r>
              <w:rPr>
                <w:rFonts w:ascii="Times New Roman"/>
                <w:b w:val="false"/>
                <w:i w:val="false"/>
                <w:color w:val="000000"/>
                <w:sz w:val="20"/>
              </w:rPr>
              <w:t>2) отсутствие у услугополучателя: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постоянного места жительства;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надлежащих условий для хранения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добровольный отказ от разрешения либо смерть собственника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4) наличие не погашенной или не снятой в установленном законом порядке судимости за совершение преступления;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5) освобождение от уголовной ответственности по нереабилитирующим основаниям до истечения срока нижнего предела наказания в виде лишения свободы, предусмотренного соответствующей частью статьи Особенной части </w:t>
            </w:r>
            <w:r>
              <w:rPr>
                <w:rFonts w:ascii="Times New Roman"/>
                <w:b w:val="false"/>
                <w:i w:val="false"/>
                <w:color w:val="000000"/>
                <w:sz w:val="20"/>
              </w:rPr>
              <w:t xml:space="preserve">Уголовного кодекса </w:t>
            </w:r>
            <w:r>
              <w:rPr>
                <w:rFonts w:ascii="Times New Roman"/>
                <w:b w:val="false"/>
                <w:i w:val="false"/>
                <w:color w:val="000000"/>
                <w:sz w:val="20"/>
              </w:rPr>
              <w:t xml:space="preserve">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совершения повторно в течение года административного правонарушения, предусмотренного </w:t>
            </w:r>
            <w:r>
              <w:rPr>
                <w:rFonts w:ascii="Times New Roman"/>
                <w:b w:val="false"/>
                <w:i w:val="false"/>
                <w:color w:val="000000"/>
                <w:sz w:val="20"/>
              </w:rPr>
              <w:t>статьями 127</w:t>
            </w:r>
            <w:r>
              <w:rPr>
                <w:rFonts w:ascii="Times New Roman"/>
                <w:b w:val="false"/>
                <w:i w:val="false"/>
                <w:color w:val="000000"/>
                <w:sz w:val="20"/>
              </w:rPr>
              <w:t xml:space="preserve">, </w:t>
            </w:r>
            <w:r>
              <w:rPr>
                <w:rFonts w:ascii="Times New Roman"/>
                <w:b w:val="false"/>
                <w:i w:val="false"/>
                <w:color w:val="000000"/>
                <w:sz w:val="20"/>
              </w:rPr>
              <w:t>128</w:t>
            </w:r>
            <w:r>
              <w:rPr>
                <w:rFonts w:ascii="Times New Roman"/>
                <w:b w:val="false"/>
                <w:i w:val="false"/>
                <w:color w:val="000000"/>
                <w:sz w:val="20"/>
              </w:rPr>
              <w:t xml:space="preserve">, </w:t>
            </w:r>
            <w:r>
              <w:rPr>
                <w:rFonts w:ascii="Times New Roman"/>
                <w:b w:val="false"/>
                <w:i w:val="false"/>
                <w:color w:val="000000"/>
                <w:sz w:val="20"/>
              </w:rPr>
              <w:t>131</w:t>
            </w:r>
            <w:r>
              <w:rPr>
                <w:rFonts w:ascii="Times New Roman"/>
                <w:b w:val="false"/>
                <w:i w:val="false"/>
                <w:color w:val="000000"/>
                <w:sz w:val="20"/>
              </w:rPr>
              <w:t xml:space="preserve">, </w:t>
            </w:r>
            <w:r>
              <w:rPr>
                <w:rFonts w:ascii="Times New Roman"/>
                <w:b w:val="false"/>
                <w:i w:val="false"/>
                <w:color w:val="000000"/>
                <w:sz w:val="20"/>
              </w:rPr>
              <w:t>382</w:t>
            </w:r>
            <w:r>
              <w:rPr>
                <w:rFonts w:ascii="Times New Roman"/>
                <w:b w:val="false"/>
                <w:i w:val="false"/>
                <w:color w:val="000000"/>
                <w:sz w:val="20"/>
              </w:rPr>
              <w:t xml:space="preserve">, </w:t>
            </w:r>
            <w:r>
              <w:rPr>
                <w:rFonts w:ascii="Times New Roman"/>
                <w:b w:val="false"/>
                <w:i w:val="false"/>
                <w:color w:val="000000"/>
                <w:sz w:val="20"/>
              </w:rPr>
              <w:t>434</w:t>
            </w:r>
            <w:r>
              <w:rPr>
                <w:rFonts w:ascii="Times New Roman"/>
                <w:b w:val="false"/>
                <w:i w:val="false"/>
                <w:color w:val="000000"/>
                <w:sz w:val="20"/>
              </w:rPr>
              <w:t xml:space="preserve">, </w:t>
            </w:r>
            <w:r>
              <w:rPr>
                <w:rFonts w:ascii="Times New Roman"/>
                <w:b w:val="false"/>
                <w:i w:val="false"/>
                <w:color w:val="000000"/>
                <w:sz w:val="20"/>
              </w:rPr>
              <w:t>437</w:t>
            </w:r>
            <w:r>
              <w:rPr>
                <w:rFonts w:ascii="Times New Roman"/>
                <w:b w:val="false"/>
                <w:i w:val="false"/>
                <w:color w:val="000000"/>
                <w:sz w:val="20"/>
              </w:rPr>
              <w:t xml:space="preserve">, </w:t>
            </w:r>
            <w:r>
              <w:rPr>
                <w:rFonts w:ascii="Times New Roman"/>
                <w:b w:val="false"/>
                <w:i w:val="false"/>
                <w:color w:val="000000"/>
                <w:sz w:val="20"/>
              </w:rPr>
              <w:t>438</w:t>
            </w:r>
            <w:r>
              <w:rPr>
                <w:rFonts w:ascii="Times New Roman"/>
                <w:b w:val="false"/>
                <w:i w:val="false"/>
                <w:color w:val="000000"/>
                <w:sz w:val="20"/>
              </w:rPr>
              <w:t xml:space="preserve">, </w:t>
            </w:r>
            <w:r>
              <w:rPr>
                <w:rFonts w:ascii="Times New Roman"/>
                <w:b w:val="false"/>
                <w:i w:val="false"/>
                <w:color w:val="000000"/>
                <w:sz w:val="20"/>
              </w:rPr>
              <w:t>440</w:t>
            </w:r>
            <w:r>
              <w:rPr>
                <w:rFonts w:ascii="Times New Roman"/>
                <w:b w:val="false"/>
                <w:i w:val="false"/>
                <w:color w:val="000000"/>
                <w:sz w:val="20"/>
              </w:rPr>
              <w:t xml:space="preserve">, </w:t>
            </w:r>
            <w:r>
              <w:rPr>
                <w:rFonts w:ascii="Times New Roman"/>
                <w:b w:val="false"/>
                <w:i w:val="false"/>
                <w:color w:val="000000"/>
                <w:sz w:val="20"/>
              </w:rPr>
              <w:t>443</w:t>
            </w:r>
            <w:r>
              <w:rPr>
                <w:rFonts w:ascii="Times New Roman"/>
                <w:b w:val="false"/>
                <w:i w:val="false"/>
                <w:color w:val="000000"/>
                <w:sz w:val="20"/>
              </w:rPr>
              <w:t xml:space="preserve">, </w:t>
            </w:r>
            <w:r>
              <w:rPr>
                <w:rFonts w:ascii="Times New Roman"/>
                <w:b w:val="false"/>
                <w:i w:val="false"/>
                <w:color w:val="000000"/>
                <w:sz w:val="20"/>
              </w:rPr>
              <w:t>444</w:t>
            </w:r>
            <w:r>
              <w:rPr>
                <w:rFonts w:ascii="Times New Roman"/>
                <w:b w:val="false"/>
                <w:i w:val="false"/>
                <w:color w:val="000000"/>
                <w:sz w:val="20"/>
              </w:rPr>
              <w:t xml:space="preserve">, </w:t>
            </w:r>
            <w:r>
              <w:rPr>
                <w:rFonts w:ascii="Times New Roman"/>
                <w:b w:val="false"/>
                <w:i w:val="false"/>
                <w:color w:val="000000"/>
                <w:sz w:val="20"/>
              </w:rPr>
              <w:t>448</w:t>
            </w:r>
            <w:r>
              <w:rPr>
                <w:rFonts w:ascii="Times New Roman"/>
                <w:b w:val="false"/>
                <w:i w:val="false"/>
                <w:color w:val="000000"/>
                <w:sz w:val="20"/>
              </w:rPr>
              <w:t xml:space="preserve">, </w:t>
            </w:r>
            <w:r>
              <w:rPr>
                <w:rFonts w:ascii="Times New Roman"/>
                <w:b w:val="false"/>
                <w:i w:val="false"/>
                <w:color w:val="000000"/>
                <w:sz w:val="20"/>
              </w:rPr>
              <w:t>450</w:t>
            </w:r>
            <w:r>
              <w:rPr>
                <w:rFonts w:ascii="Times New Roman"/>
                <w:b w:val="false"/>
                <w:i w:val="false"/>
                <w:color w:val="000000"/>
                <w:sz w:val="20"/>
              </w:rPr>
              <w:t xml:space="preserve">, </w:t>
            </w:r>
            <w:r>
              <w:rPr>
                <w:rFonts w:ascii="Times New Roman"/>
                <w:b w:val="false"/>
                <w:i w:val="false"/>
                <w:color w:val="000000"/>
                <w:sz w:val="20"/>
              </w:rPr>
              <w:t>462</w:t>
            </w:r>
            <w:r>
              <w:rPr>
                <w:rFonts w:ascii="Times New Roman"/>
                <w:b w:val="false"/>
                <w:i w:val="false"/>
                <w:color w:val="000000"/>
                <w:sz w:val="20"/>
              </w:rPr>
              <w:t xml:space="preserve">, </w:t>
            </w:r>
            <w:r>
              <w:rPr>
                <w:rFonts w:ascii="Times New Roman"/>
                <w:b w:val="false"/>
                <w:i w:val="false"/>
                <w:color w:val="000000"/>
                <w:sz w:val="20"/>
              </w:rPr>
              <w:t>481</w:t>
            </w:r>
            <w:r>
              <w:rPr>
                <w:rFonts w:ascii="Times New Roman"/>
                <w:b w:val="false"/>
                <w:i w:val="false"/>
                <w:color w:val="000000"/>
                <w:sz w:val="20"/>
              </w:rPr>
              <w:t xml:space="preserve">, </w:t>
            </w:r>
            <w:r>
              <w:rPr>
                <w:rFonts w:ascii="Times New Roman"/>
                <w:b w:val="false"/>
                <w:i w:val="false"/>
                <w:color w:val="000000"/>
                <w:sz w:val="20"/>
              </w:rPr>
              <w:t>482</w:t>
            </w:r>
            <w:r>
              <w:rPr>
                <w:rFonts w:ascii="Times New Roman"/>
                <w:b w:val="false"/>
                <w:i w:val="false"/>
                <w:color w:val="000000"/>
                <w:sz w:val="20"/>
              </w:rPr>
              <w:t xml:space="preserve">, </w:t>
            </w:r>
            <w:r>
              <w:rPr>
                <w:rFonts w:ascii="Times New Roman"/>
                <w:b w:val="false"/>
                <w:i w:val="false"/>
                <w:color w:val="000000"/>
                <w:sz w:val="20"/>
              </w:rPr>
              <w:t>484</w:t>
            </w:r>
            <w:r>
              <w:rPr>
                <w:rFonts w:ascii="Times New Roman"/>
                <w:b w:val="false"/>
                <w:i w:val="false"/>
                <w:color w:val="000000"/>
                <w:sz w:val="20"/>
              </w:rPr>
              <w:t xml:space="preserve">, </w:t>
            </w:r>
            <w:r>
              <w:rPr>
                <w:rFonts w:ascii="Times New Roman"/>
                <w:b w:val="false"/>
                <w:i w:val="false"/>
                <w:color w:val="000000"/>
                <w:sz w:val="20"/>
              </w:rPr>
              <w:t>485</w:t>
            </w:r>
            <w:r>
              <w:rPr>
                <w:rFonts w:ascii="Times New Roman"/>
                <w:b w:val="false"/>
                <w:i w:val="false"/>
                <w:color w:val="000000"/>
                <w:sz w:val="20"/>
              </w:rPr>
              <w:t xml:space="preserve">, </w:t>
            </w:r>
            <w:r>
              <w:rPr>
                <w:rFonts w:ascii="Times New Roman"/>
                <w:b w:val="false"/>
                <w:i w:val="false"/>
                <w:color w:val="000000"/>
                <w:sz w:val="20"/>
              </w:rPr>
              <w:t>485-1</w:t>
            </w:r>
            <w:r>
              <w:rPr>
                <w:rFonts w:ascii="Times New Roman"/>
                <w:b w:val="false"/>
                <w:i w:val="false"/>
                <w:color w:val="000000"/>
                <w:sz w:val="20"/>
              </w:rPr>
              <w:t xml:space="preserve">, </w:t>
            </w:r>
            <w:r>
              <w:rPr>
                <w:rFonts w:ascii="Times New Roman"/>
                <w:b w:val="false"/>
                <w:i w:val="false"/>
                <w:color w:val="000000"/>
                <w:sz w:val="20"/>
              </w:rPr>
              <w:t>486</w:t>
            </w:r>
            <w:r>
              <w:rPr>
                <w:rFonts w:ascii="Times New Roman"/>
                <w:b w:val="false"/>
                <w:i w:val="false"/>
                <w:color w:val="000000"/>
                <w:sz w:val="20"/>
              </w:rPr>
              <w:t xml:space="preserve">, </w:t>
            </w:r>
            <w:r>
              <w:rPr>
                <w:rFonts w:ascii="Times New Roman"/>
                <w:b w:val="false"/>
                <w:i w:val="false"/>
                <w:color w:val="000000"/>
                <w:sz w:val="20"/>
              </w:rPr>
              <w:t>487</w:t>
            </w:r>
            <w:r>
              <w:rPr>
                <w:rFonts w:ascii="Times New Roman"/>
                <w:b w:val="false"/>
                <w:i w:val="false"/>
                <w:color w:val="000000"/>
                <w:sz w:val="20"/>
              </w:rPr>
              <w:t xml:space="preserve">, </w:t>
            </w:r>
            <w:r>
              <w:rPr>
                <w:rFonts w:ascii="Times New Roman"/>
                <w:b w:val="false"/>
                <w:i w:val="false"/>
                <w:color w:val="000000"/>
                <w:sz w:val="20"/>
              </w:rPr>
              <w:t>489</w:t>
            </w:r>
            <w:r>
              <w:rPr>
                <w:rFonts w:ascii="Times New Roman"/>
                <w:b w:val="false"/>
                <w:i w:val="false"/>
                <w:color w:val="000000"/>
                <w:sz w:val="20"/>
              </w:rPr>
              <w:t xml:space="preserve">, </w:t>
            </w:r>
            <w:r>
              <w:rPr>
                <w:rFonts w:ascii="Times New Roman"/>
                <w:b w:val="false"/>
                <w:i w:val="false"/>
                <w:color w:val="000000"/>
                <w:sz w:val="20"/>
              </w:rPr>
              <w:t>490</w:t>
            </w:r>
            <w:r>
              <w:rPr>
                <w:rFonts w:ascii="Times New Roman"/>
                <w:b w:val="false"/>
                <w:i w:val="false"/>
                <w:color w:val="000000"/>
                <w:sz w:val="20"/>
              </w:rPr>
              <w:t xml:space="preserve">, </w:t>
            </w:r>
            <w:r>
              <w:rPr>
                <w:rFonts w:ascii="Times New Roman"/>
                <w:b w:val="false"/>
                <w:i w:val="false"/>
                <w:color w:val="000000"/>
                <w:sz w:val="20"/>
              </w:rPr>
              <w:t>492</w:t>
            </w:r>
            <w:r>
              <w:rPr>
                <w:rFonts w:ascii="Times New Roman"/>
                <w:b w:val="false"/>
                <w:i w:val="false"/>
                <w:color w:val="000000"/>
                <w:sz w:val="20"/>
              </w:rPr>
              <w:t xml:space="preserve">, </w:t>
            </w:r>
            <w:r>
              <w:rPr>
                <w:rFonts w:ascii="Times New Roman"/>
                <w:b w:val="false"/>
                <w:i w:val="false"/>
                <w:color w:val="000000"/>
                <w:sz w:val="20"/>
              </w:rPr>
              <w:t>493</w:t>
            </w:r>
            <w:r>
              <w:rPr>
                <w:rFonts w:ascii="Times New Roman"/>
                <w:b w:val="false"/>
                <w:i w:val="false"/>
                <w:color w:val="000000"/>
                <w:sz w:val="20"/>
              </w:rPr>
              <w:t xml:space="preserve"> и </w:t>
            </w:r>
            <w:r>
              <w:rPr>
                <w:rFonts w:ascii="Times New Roman"/>
                <w:b w:val="false"/>
                <w:i w:val="false"/>
                <w:color w:val="000000"/>
                <w:sz w:val="20"/>
              </w:rPr>
              <w:t>506</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7) совершения уголовного проступка, предусмотренного </w:t>
            </w:r>
            <w:r>
              <w:rPr>
                <w:rFonts w:ascii="Times New Roman"/>
                <w:b w:val="false"/>
                <w:i w:val="false"/>
                <w:color w:val="000000"/>
                <w:sz w:val="20"/>
              </w:rPr>
              <w:t>статьями 287</w:t>
            </w:r>
            <w:r>
              <w:rPr>
                <w:rFonts w:ascii="Times New Roman"/>
                <w:b w:val="false"/>
                <w:i w:val="false"/>
                <w:color w:val="000000"/>
                <w:sz w:val="20"/>
              </w:rPr>
              <w:t xml:space="preserve"> (частью первой), </w:t>
            </w:r>
            <w:r>
              <w:rPr>
                <w:rFonts w:ascii="Times New Roman"/>
                <w:b w:val="false"/>
                <w:i w:val="false"/>
                <w:color w:val="000000"/>
                <w:sz w:val="20"/>
              </w:rPr>
              <w:t>288</w:t>
            </w:r>
            <w:r>
              <w:rPr>
                <w:rFonts w:ascii="Times New Roman"/>
                <w:b w:val="false"/>
                <w:i w:val="false"/>
                <w:color w:val="000000"/>
                <w:sz w:val="20"/>
              </w:rPr>
              <w:t xml:space="preserve"> (частью четвертой), </w:t>
            </w:r>
            <w:r>
              <w:rPr>
                <w:rFonts w:ascii="Times New Roman"/>
                <w:b w:val="false"/>
                <w:i w:val="false"/>
                <w:color w:val="000000"/>
                <w:sz w:val="20"/>
              </w:rPr>
              <w:t>289</w:t>
            </w:r>
            <w:r>
              <w:rPr>
                <w:rFonts w:ascii="Times New Roman"/>
                <w:b w:val="false"/>
                <w:i w:val="false"/>
                <w:color w:val="000000"/>
                <w:sz w:val="20"/>
              </w:rPr>
              <w:t xml:space="preserve">, </w:t>
            </w:r>
            <w:r>
              <w:rPr>
                <w:rFonts w:ascii="Times New Roman"/>
                <w:b w:val="false"/>
                <w:i w:val="false"/>
                <w:color w:val="000000"/>
                <w:sz w:val="20"/>
              </w:rPr>
              <w:t>296</w:t>
            </w:r>
            <w:r>
              <w:rPr>
                <w:rFonts w:ascii="Times New Roman"/>
                <w:b w:val="false"/>
                <w:i w:val="false"/>
                <w:color w:val="000000"/>
                <w:sz w:val="20"/>
              </w:rPr>
              <w:t xml:space="preserve"> (частями первой, второй и третьей), </w:t>
            </w:r>
            <w:r>
              <w:rPr>
                <w:rFonts w:ascii="Times New Roman"/>
                <w:b w:val="false"/>
                <w:i w:val="false"/>
                <w:color w:val="000000"/>
                <w:sz w:val="20"/>
              </w:rPr>
              <w:t>389</w:t>
            </w:r>
            <w:r>
              <w:rPr>
                <w:rFonts w:ascii="Times New Roman"/>
                <w:b w:val="false"/>
                <w:i w:val="false"/>
                <w:color w:val="000000"/>
                <w:sz w:val="20"/>
              </w:rPr>
              <w:t xml:space="preserve"> (частями первой и второй) Уголовного кодекса Республики Казахстан, административного правонарушения, предусмотренного </w:t>
            </w:r>
            <w:r>
              <w:rPr>
                <w:rFonts w:ascii="Times New Roman"/>
                <w:b w:val="false"/>
                <w:i w:val="false"/>
                <w:color w:val="000000"/>
                <w:sz w:val="20"/>
              </w:rPr>
              <w:t>статьями 73</w:t>
            </w:r>
            <w:r>
              <w:rPr>
                <w:rFonts w:ascii="Times New Roman"/>
                <w:b w:val="false"/>
                <w:i w:val="false"/>
                <w:color w:val="000000"/>
                <w:sz w:val="20"/>
              </w:rPr>
              <w:t xml:space="preserve">, </w:t>
            </w:r>
            <w:r>
              <w:rPr>
                <w:rFonts w:ascii="Times New Roman"/>
                <w:b w:val="false"/>
                <w:i w:val="false"/>
                <w:color w:val="000000"/>
                <w:sz w:val="20"/>
              </w:rPr>
              <w:t>73-1</w:t>
            </w:r>
            <w:r>
              <w:rPr>
                <w:rFonts w:ascii="Times New Roman"/>
                <w:b w:val="false"/>
                <w:i w:val="false"/>
                <w:color w:val="000000"/>
                <w:sz w:val="20"/>
              </w:rPr>
              <w:t xml:space="preserve">, </w:t>
            </w:r>
            <w:r>
              <w:rPr>
                <w:rFonts w:ascii="Times New Roman"/>
                <w:b w:val="false"/>
                <w:i w:val="false"/>
                <w:color w:val="000000"/>
                <w:sz w:val="20"/>
              </w:rPr>
              <w:t>73-2</w:t>
            </w:r>
            <w:r>
              <w:rPr>
                <w:rFonts w:ascii="Times New Roman"/>
                <w:b w:val="false"/>
                <w:i w:val="false"/>
                <w:color w:val="000000"/>
                <w:sz w:val="20"/>
              </w:rPr>
              <w:t xml:space="preserve">, </w:t>
            </w:r>
            <w:r>
              <w:rPr>
                <w:rFonts w:ascii="Times New Roman"/>
                <w:b w:val="false"/>
                <w:i w:val="false"/>
                <w:color w:val="000000"/>
                <w:sz w:val="20"/>
              </w:rPr>
              <w:t>453</w:t>
            </w:r>
            <w:r>
              <w:rPr>
                <w:rFonts w:ascii="Times New Roman"/>
                <w:b w:val="false"/>
                <w:i w:val="false"/>
                <w:color w:val="000000"/>
                <w:sz w:val="20"/>
              </w:rPr>
              <w:t xml:space="preserve">, </w:t>
            </w:r>
            <w:r>
              <w:rPr>
                <w:rFonts w:ascii="Times New Roman"/>
                <w:b w:val="false"/>
                <w:i w:val="false"/>
                <w:color w:val="000000"/>
                <w:sz w:val="20"/>
              </w:rPr>
              <w:t>461</w:t>
            </w:r>
            <w:r>
              <w:rPr>
                <w:rFonts w:ascii="Times New Roman"/>
                <w:b w:val="false"/>
                <w:i w:val="false"/>
                <w:color w:val="000000"/>
                <w:sz w:val="20"/>
              </w:rPr>
              <w:t xml:space="preserve">, </w:t>
            </w:r>
            <w:r>
              <w:rPr>
                <w:rFonts w:ascii="Times New Roman"/>
                <w:b w:val="false"/>
                <w:i w:val="false"/>
                <w:color w:val="000000"/>
                <w:sz w:val="20"/>
              </w:rPr>
              <w:t>476</w:t>
            </w:r>
            <w:r>
              <w:rPr>
                <w:rFonts w:ascii="Times New Roman"/>
                <w:b w:val="false"/>
                <w:i w:val="false"/>
                <w:color w:val="000000"/>
                <w:sz w:val="20"/>
              </w:rPr>
              <w:t xml:space="preserve">, </w:t>
            </w:r>
            <w:r>
              <w:rPr>
                <w:rFonts w:ascii="Times New Roman"/>
                <w:b w:val="false"/>
                <w:i w:val="false"/>
                <w:color w:val="000000"/>
                <w:sz w:val="20"/>
              </w:rPr>
              <w:t>477</w:t>
            </w:r>
            <w:r>
              <w:rPr>
                <w:rFonts w:ascii="Times New Roman"/>
                <w:b w:val="false"/>
                <w:i w:val="false"/>
                <w:color w:val="000000"/>
                <w:sz w:val="20"/>
              </w:rPr>
              <w:t xml:space="preserve">, </w:t>
            </w:r>
            <w:r>
              <w:rPr>
                <w:rFonts w:ascii="Times New Roman"/>
                <w:b w:val="false"/>
                <w:i w:val="false"/>
                <w:color w:val="000000"/>
                <w:sz w:val="20"/>
              </w:rPr>
              <w:t>478</w:t>
            </w:r>
            <w:r>
              <w:rPr>
                <w:rFonts w:ascii="Times New Roman"/>
                <w:b w:val="false"/>
                <w:i w:val="false"/>
                <w:color w:val="000000"/>
                <w:sz w:val="20"/>
              </w:rPr>
              <w:t xml:space="preserve"> и </w:t>
            </w:r>
            <w:r>
              <w:rPr>
                <w:rFonts w:ascii="Times New Roman"/>
                <w:b w:val="false"/>
                <w:i w:val="false"/>
                <w:color w:val="000000"/>
                <w:sz w:val="20"/>
              </w:rPr>
              <w:t>488</w:t>
            </w:r>
            <w:r>
              <w:rPr>
                <w:rFonts w:ascii="Times New Roman"/>
                <w:b w:val="false"/>
                <w:i w:val="false"/>
                <w:color w:val="000000"/>
                <w:sz w:val="20"/>
              </w:rPr>
              <w:t xml:space="preserve"> Кодекса Республики Казахстан об административных правонарушениях;</w:t>
            </w:r>
          </w:p>
          <w:p>
            <w:pPr>
              <w:spacing w:after="20"/>
              <w:ind w:left="20"/>
              <w:jc w:val="both"/>
            </w:pPr>
            <w:r>
              <w:rPr>
                <w:rFonts w:ascii="Times New Roman"/>
                <w:b w:val="false"/>
                <w:i w:val="false"/>
                <w:color w:val="000000"/>
                <w:sz w:val="20"/>
              </w:rPr>
              <w:t>
</w:t>
            </w:r>
            <w:r>
              <w:rPr>
                <w:rFonts w:ascii="Times New Roman"/>
                <w:b w:val="false"/>
                <w:i w:val="false"/>
                <w:color w:val="000000"/>
                <w:sz w:val="20"/>
              </w:rPr>
              <w:t>8) не сдачи экзамена для проверки знаний правил безопасного обращения с оружием в течение двух месяцев со дня получения постановления о направлении владельца или пользователя гражданского и служебного оружия на проверку знаний правил безопасного обращения с оружием;</w:t>
            </w:r>
          </w:p>
          <w:p>
            <w:pPr>
              <w:spacing w:after="20"/>
              <w:ind w:left="20"/>
              <w:jc w:val="both"/>
            </w:pPr>
            <w:r>
              <w:rPr>
                <w:rFonts w:ascii="Times New Roman"/>
                <w:b w:val="false"/>
                <w:i w:val="false"/>
                <w:color w:val="000000"/>
                <w:sz w:val="20"/>
              </w:rPr>
              <w:t>
</w:t>
            </w:r>
            <w:r>
              <w:rPr>
                <w:rFonts w:ascii="Times New Roman"/>
                <w:b w:val="false"/>
                <w:i w:val="false"/>
                <w:color w:val="000000"/>
                <w:sz w:val="20"/>
              </w:rPr>
              <w:t>9) возникновение обстоятельств, предусмотренных законодательством Республики Казахстан, исключающих возможность получения разрешений;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10) конструктивной переделки владельцем гражданского или служебного оружия, повлекшей за собой изменение баллистических и других технических характеристик указанного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11) несоответствия гражданского и служебного оружия техническому регламенту в сфере оборота гражданского и служебного оружия и патронов к нему, а также конструктивно сходных с оружием изделий и криминалистическим требованиям;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12) если лицо состоит на учете органов внутренних дел и (или) национальной безопасности по линии борьбы с экстремизмом, терроризмом или организованной преступностью;</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13)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оборота гражданского и служебного оружия и патронов к нему, утвержденных Приказом Министра внутренних дел Республики Казахстан от 1 июля 2019 года № 602 (зарегистрирован в Реестре государственной регистрации нормативных правовых актов № 18961);</w:t>
            </w:r>
          </w:p>
          <w:p>
            <w:pPr>
              <w:spacing w:after="20"/>
              <w:ind w:left="20"/>
              <w:jc w:val="both"/>
            </w:pPr>
            <w:r>
              <w:rPr>
                <w:rFonts w:ascii="Times New Roman"/>
                <w:b w:val="false"/>
                <w:i w:val="false"/>
                <w:color w:val="000000"/>
                <w:sz w:val="20"/>
              </w:rPr>
              <w:t>
</w:t>
            </w:r>
            <w:r>
              <w:rPr>
                <w:rFonts w:ascii="Times New Roman"/>
                <w:b w:val="false"/>
                <w:i w:val="false"/>
                <w:color w:val="000000"/>
                <w:sz w:val="20"/>
              </w:rPr>
              <w:t>14)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w:t>
            </w:r>
            <w:r>
              <w:rPr>
                <w:rFonts w:ascii="Times New Roman"/>
                <w:b w:val="false"/>
                <w:i w:val="false"/>
                <w:color w:val="000000"/>
                <w:sz w:val="20"/>
              </w:rPr>
              <w:t>15)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16)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17) является должником по исполнительному производству о выселении и сносе по внесенному представлению судебного исполнителя;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18)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19) повторной утери зарегистрированного оружия;</w:t>
            </w:r>
          </w:p>
          <w:p>
            <w:pPr>
              <w:spacing w:after="20"/>
              <w:ind w:left="20"/>
              <w:jc w:val="both"/>
            </w:pPr>
            <w:r>
              <w:rPr>
                <w:rFonts w:ascii="Times New Roman"/>
                <w:b w:val="false"/>
                <w:i w:val="false"/>
                <w:color w:val="000000"/>
                <w:sz w:val="20"/>
              </w:rPr>
              <w:t>
</w:t>
            </w:r>
            <w:r>
              <w:rPr>
                <w:rFonts w:ascii="Times New Roman"/>
                <w:b w:val="false"/>
                <w:i w:val="false"/>
                <w:color w:val="000000"/>
                <w:sz w:val="20"/>
              </w:rPr>
              <w:t>20) прекращения гражданства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21) вынесения защитного предписания по факту совершения бытового насилия;</w:t>
            </w:r>
          </w:p>
          <w:p>
            <w:pPr>
              <w:spacing w:after="20"/>
              <w:ind w:left="20"/>
              <w:jc w:val="both"/>
            </w:pPr>
            <w:r>
              <w:rPr>
                <w:rFonts w:ascii="Times New Roman"/>
                <w:b w:val="false"/>
                <w:i w:val="false"/>
                <w:color w:val="000000"/>
                <w:sz w:val="20"/>
              </w:rPr>
              <w:t>
</w:t>
            </w:r>
            <w:r>
              <w:rPr>
                <w:rFonts w:ascii="Times New Roman"/>
                <w:b w:val="false"/>
                <w:i w:val="false"/>
                <w:color w:val="000000"/>
                <w:sz w:val="20"/>
              </w:rPr>
              <w:t>22) если имеются медицинские противопоказания к владению оружием;</w:t>
            </w:r>
          </w:p>
          <w:p>
            <w:pPr>
              <w:spacing w:after="20"/>
              <w:ind w:left="20"/>
              <w:jc w:val="both"/>
            </w:pPr>
            <w:r>
              <w:rPr>
                <w:rFonts w:ascii="Times New Roman"/>
                <w:b w:val="false"/>
                <w:i w:val="false"/>
                <w:color w:val="000000"/>
                <w:sz w:val="20"/>
              </w:rPr>
              <w:t>
23) лицам, имеющим снятую или погашенную судимость за совершение тяжкого, особо тяжкого преступлений, связанных с незаконным оборотом оружия, наркотических средств, психотропных веществ, их аналогов и прекурсоров, а также за совершение террористических, экстремистских преступлений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0" w:id="704"/>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bookmarkEnd w:id="704"/>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перевозку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 юридическим лицам"</w:t>
            </w:r>
          </w:p>
        </w:tc>
      </w:tr>
    </w:tbl>
    <w:bookmarkStart w:name="z1372" w:id="705"/>
    <w:p>
      <w:pPr>
        <w:spacing w:after="0"/>
        <w:ind w:left="0"/>
        <w:jc w:val="left"/>
      </w:pPr>
      <w:r>
        <w:rPr>
          <w:rFonts w:ascii="Times New Roman"/>
          <w:b/>
          <w:i w:val="false"/>
          <w:color w:val="000000"/>
        </w:rPr>
        <w:t xml:space="preserve"> Заявление для получения на перевозку гражданского и служебного оружия и патронов к нему юридическим лицам</w:t>
      </w:r>
    </w:p>
    <w:bookmarkEnd w:id="705"/>
    <w:p>
      <w:pPr>
        <w:spacing w:after="0"/>
        <w:ind w:left="0"/>
        <w:jc w:val="both"/>
      </w:pPr>
      <w:bookmarkStart w:name="z1373" w:id="706"/>
      <w:r>
        <w:rPr>
          <w:rFonts w:ascii="Times New Roman"/>
          <w:b w:val="false"/>
          <w:i w:val="false"/>
          <w:color w:val="000000"/>
          <w:sz w:val="28"/>
        </w:rPr>
        <w:t xml:space="preserve">
      В ________________________________________________________________________ </w:t>
      </w:r>
    </w:p>
    <w:bookmarkEnd w:id="706"/>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юридического лица, бизнес-идентификационный номер) </w:t>
      </w:r>
    </w:p>
    <w:p>
      <w:pPr>
        <w:spacing w:after="0"/>
        <w:ind w:left="0"/>
        <w:jc w:val="both"/>
      </w:pPr>
      <w:r>
        <w:rPr>
          <w:rFonts w:ascii="Times New Roman"/>
          <w:b w:val="false"/>
          <w:i w:val="false"/>
          <w:color w:val="000000"/>
          <w:sz w:val="28"/>
        </w:rPr>
        <w:t xml:space="preserve">       Прошу выдать разрешение на приобретение, хранение, хранение и ношение, </w:t>
      </w:r>
    </w:p>
    <w:p>
      <w:pPr>
        <w:spacing w:after="0"/>
        <w:ind w:left="0"/>
        <w:jc w:val="both"/>
      </w:pPr>
      <w:r>
        <w:rPr>
          <w:rFonts w:ascii="Times New Roman"/>
          <w:b w:val="false"/>
          <w:i w:val="false"/>
          <w:color w:val="000000"/>
          <w:sz w:val="28"/>
        </w:rPr>
        <w:t xml:space="preserve">перевозку гражданского и служебного оружия 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(нужное подчеркнуть, указать тип, вид, модель, номер и количество оружия)</w:t>
      </w:r>
    </w:p>
    <w:p>
      <w:pPr>
        <w:spacing w:after="0"/>
        <w:ind w:left="0"/>
        <w:jc w:val="both"/>
      </w:pPr>
      <w:r>
        <w:rPr>
          <w:rFonts w:ascii="Times New Roman"/>
          <w:b w:val="false"/>
          <w:i w:val="false"/>
          <w:color w:val="000000"/>
          <w:sz w:val="28"/>
        </w:rPr>
        <w:t xml:space="preserve">       В связи с _________________________________________________________________ </w:t>
      </w:r>
    </w:p>
    <w:p>
      <w:pPr>
        <w:spacing w:after="0"/>
        <w:ind w:left="0"/>
        <w:jc w:val="both"/>
      </w:pPr>
      <w:r>
        <w:rPr>
          <w:rFonts w:ascii="Times New Roman"/>
          <w:b w:val="false"/>
          <w:i w:val="false"/>
          <w:color w:val="000000"/>
          <w:sz w:val="28"/>
        </w:rPr>
        <w:t xml:space="preserve">                   (указать причину необходимости получения разрешения)</w:t>
      </w:r>
    </w:p>
    <w:p>
      <w:pPr>
        <w:spacing w:after="0"/>
        <w:ind w:left="0"/>
        <w:jc w:val="both"/>
      </w:pPr>
      <w:r>
        <w:rPr>
          <w:rFonts w:ascii="Times New Roman"/>
          <w:b w:val="false"/>
          <w:i w:val="false"/>
          <w:color w:val="000000"/>
          <w:sz w:val="28"/>
        </w:rPr>
        <w:t xml:space="preserve">       Из _____________________________________в _________________________________ </w:t>
      </w:r>
    </w:p>
    <w:p>
      <w:pPr>
        <w:spacing w:after="0"/>
        <w:ind w:left="0"/>
        <w:jc w:val="both"/>
      </w:pPr>
      <w:r>
        <w:rPr>
          <w:rFonts w:ascii="Times New Roman"/>
          <w:b w:val="false"/>
          <w:i w:val="false"/>
          <w:color w:val="000000"/>
          <w:sz w:val="28"/>
        </w:rPr>
        <w:t xml:space="preserve">       (при перевозке оружия указать пункт отправки и доставки оружия)</w:t>
      </w:r>
    </w:p>
    <w:p>
      <w:pPr>
        <w:spacing w:after="0"/>
        <w:ind w:left="0"/>
        <w:jc w:val="both"/>
      </w:pPr>
      <w:r>
        <w:rPr>
          <w:rFonts w:ascii="Times New Roman"/>
          <w:b w:val="false"/>
          <w:i w:val="false"/>
          <w:color w:val="000000"/>
          <w:sz w:val="28"/>
        </w:rPr>
        <w:t xml:space="preserve">       Электронная почта _________________________________________________________ </w:t>
      </w:r>
    </w:p>
    <w:p>
      <w:pPr>
        <w:spacing w:after="0"/>
        <w:ind w:left="0"/>
        <w:jc w:val="both"/>
      </w:pPr>
      <w:r>
        <w:rPr>
          <w:rFonts w:ascii="Times New Roman"/>
          <w:b w:val="false"/>
          <w:i w:val="false"/>
          <w:color w:val="000000"/>
          <w:sz w:val="28"/>
        </w:rPr>
        <w:t xml:space="preserve">       Телефоны _________________________________________________________________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_____________________________________________________________________ </w:t>
      </w:r>
    </w:p>
    <w:p>
      <w:pPr>
        <w:spacing w:after="0"/>
        <w:ind w:left="0"/>
        <w:jc w:val="both"/>
      </w:pPr>
      <w:r>
        <w:rPr>
          <w:rFonts w:ascii="Times New Roman"/>
          <w:b w:val="false"/>
          <w:i w:val="false"/>
          <w:color w:val="000000"/>
          <w:sz w:val="28"/>
        </w:rPr>
        <w:t xml:space="preserve">       Адрес(а) осуществления деятельности 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населенный пункт, наименование улицы, номер дома/здания (стационарного </w:t>
      </w:r>
    </w:p>
    <w:p>
      <w:pPr>
        <w:spacing w:after="0"/>
        <w:ind w:left="0"/>
        <w:jc w:val="both"/>
      </w:pPr>
      <w:r>
        <w:rPr>
          <w:rFonts w:ascii="Times New Roman"/>
          <w:b w:val="false"/>
          <w:i w:val="false"/>
          <w:color w:val="000000"/>
          <w:sz w:val="28"/>
        </w:rPr>
        <w:t>помещения)</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 </w:t>
      </w:r>
    </w:p>
    <w:p>
      <w:pPr>
        <w:spacing w:after="0"/>
        <w:ind w:left="0"/>
        <w:jc w:val="both"/>
      </w:pPr>
      <w:r>
        <w:rPr>
          <w:rFonts w:ascii="Times New Roman"/>
          <w:b w:val="false"/>
          <w:i w:val="false"/>
          <w:color w:val="000000"/>
          <w:sz w:val="28"/>
        </w:rPr>
        <w:t xml:space="preserve">контактами, и на них может быть направлена любая информация по вопросам выдачи или </w:t>
      </w:r>
    </w:p>
    <w:p>
      <w:pPr>
        <w:spacing w:after="0"/>
        <w:ind w:left="0"/>
        <w:jc w:val="both"/>
      </w:pPr>
      <w:r>
        <w:rPr>
          <w:rFonts w:ascii="Times New Roman"/>
          <w:b w:val="false"/>
          <w:i w:val="false"/>
          <w:color w:val="000000"/>
          <w:sz w:val="28"/>
        </w:rPr>
        <w:t>отказа в выдаче разрешения;</w:t>
      </w:r>
    </w:p>
    <w:p>
      <w:pPr>
        <w:spacing w:after="0"/>
        <w:ind w:left="0"/>
        <w:jc w:val="both"/>
      </w:pPr>
      <w:r>
        <w:rPr>
          <w:rFonts w:ascii="Times New Roman"/>
          <w:b w:val="false"/>
          <w:i w:val="false"/>
          <w:color w:val="000000"/>
          <w:sz w:val="28"/>
        </w:rPr>
        <w:t xml:space="preserve">       ЭЦП руководителя юридического лица _______</w:t>
      </w:r>
    </w:p>
    <w:p>
      <w:pPr>
        <w:spacing w:after="0"/>
        <w:ind w:left="0"/>
        <w:jc w:val="both"/>
      </w:pPr>
      <w:r>
        <w:rPr>
          <w:rFonts w:ascii="Times New Roman"/>
          <w:b w:val="false"/>
          <w:i w:val="false"/>
          <w:color w:val="000000"/>
          <w:sz w:val="28"/>
        </w:rPr>
        <w:t xml:space="preserve">       Дата заполнения: "__" 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перевозку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 юридическим лицам"</w:t>
            </w:r>
          </w:p>
        </w:tc>
      </w:tr>
    </w:tbl>
    <w:bookmarkStart w:name="z1375" w:id="707"/>
    <w:p>
      <w:pPr>
        <w:spacing w:after="0"/>
        <w:ind w:left="0"/>
        <w:jc w:val="left"/>
      </w:pPr>
      <w:r>
        <w:rPr>
          <w:rFonts w:ascii="Times New Roman"/>
          <w:b/>
          <w:i w:val="false"/>
          <w:color w:val="000000"/>
        </w:rPr>
        <w:t xml:space="preserve"> Форма сведений к разрешению на перевозку гражданского и служебного оружия и патронов к нему юридическим лицам</w:t>
      </w:r>
    </w:p>
    <w:bookmarkEnd w:id="707"/>
    <w:p>
      <w:pPr>
        <w:spacing w:after="0"/>
        <w:ind w:left="0"/>
        <w:jc w:val="both"/>
      </w:pPr>
      <w:bookmarkStart w:name="z1376" w:id="708"/>
      <w:r>
        <w:rPr>
          <w:rFonts w:ascii="Times New Roman"/>
          <w:b w:val="false"/>
          <w:i w:val="false"/>
          <w:color w:val="000000"/>
          <w:sz w:val="28"/>
        </w:rPr>
        <w:t>
      Общая информация</w:t>
      </w:r>
    </w:p>
    <w:bookmarkEnd w:id="708"/>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(юридическое лицо)</w:t>
      </w:r>
    </w:p>
    <w:p>
      <w:pPr>
        <w:spacing w:after="0"/>
        <w:ind w:left="0"/>
        <w:jc w:val="both"/>
      </w:pPr>
      <w:r>
        <w:rPr>
          <w:rFonts w:ascii="Times New Roman"/>
          <w:b w:val="false"/>
          <w:i w:val="false"/>
          <w:color w:val="000000"/>
          <w:sz w:val="28"/>
        </w:rPr>
        <w:t xml:space="preserve">       2. Бизнес идентификационный номер _________________________________________ </w:t>
      </w:r>
    </w:p>
    <w:p>
      <w:pPr>
        <w:spacing w:after="0"/>
        <w:ind w:left="0"/>
        <w:jc w:val="both"/>
      </w:pPr>
      <w:r>
        <w:rPr>
          <w:rFonts w:ascii="Times New Roman"/>
          <w:b w:val="false"/>
          <w:i w:val="false"/>
          <w:color w:val="000000"/>
          <w:sz w:val="28"/>
        </w:rPr>
        <w:t xml:space="preserve">       3. Номер акта проверки объекта лицензионно-разрешительной системы ____________ </w:t>
      </w:r>
    </w:p>
    <w:p>
      <w:pPr>
        <w:spacing w:after="0"/>
        <w:ind w:left="0"/>
        <w:jc w:val="both"/>
      </w:pPr>
      <w:r>
        <w:rPr>
          <w:rFonts w:ascii="Times New Roman"/>
          <w:b w:val="false"/>
          <w:i w:val="false"/>
          <w:color w:val="000000"/>
          <w:sz w:val="28"/>
        </w:rPr>
        <w:t xml:space="preserve">       Дата окончания проверки ___________________________________________________ </w:t>
      </w:r>
    </w:p>
    <w:p>
      <w:pPr>
        <w:spacing w:after="0"/>
        <w:ind w:left="0"/>
        <w:jc w:val="both"/>
      </w:pPr>
      <w:r>
        <w:rPr>
          <w:rFonts w:ascii="Times New Roman"/>
          <w:b w:val="false"/>
          <w:i w:val="false"/>
          <w:color w:val="000000"/>
          <w:sz w:val="28"/>
        </w:rPr>
        <w:t xml:space="preserve">       Принятое решение по итогам проверки ________________________________________ </w:t>
      </w:r>
    </w:p>
    <w:p>
      <w:pPr>
        <w:spacing w:after="0"/>
        <w:ind w:left="0"/>
        <w:jc w:val="both"/>
      </w:pPr>
      <w:r>
        <w:rPr>
          <w:rFonts w:ascii="Times New Roman"/>
          <w:b w:val="false"/>
          <w:i w:val="false"/>
          <w:color w:val="000000"/>
          <w:sz w:val="28"/>
        </w:rPr>
        <w:t xml:space="preserve">       4. Кадастровый номер объекта (помещения) ____________________________________ </w:t>
      </w:r>
    </w:p>
    <w:p>
      <w:pPr>
        <w:spacing w:after="0"/>
        <w:ind w:left="0"/>
        <w:jc w:val="both"/>
      </w:pPr>
      <w:r>
        <w:rPr>
          <w:rFonts w:ascii="Times New Roman"/>
          <w:b w:val="false"/>
          <w:i w:val="false"/>
          <w:color w:val="000000"/>
          <w:sz w:val="28"/>
        </w:rPr>
        <w:t xml:space="preserve">       5. Сведения о назначении ответственного за перевозку с указанием Ф.И.О. (при его </w:t>
      </w:r>
    </w:p>
    <w:p>
      <w:pPr>
        <w:spacing w:after="0"/>
        <w:ind w:left="0"/>
        <w:jc w:val="both"/>
      </w:pPr>
      <w:r>
        <w:rPr>
          <w:rFonts w:ascii="Times New Roman"/>
          <w:b w:val="false"/>
          <w:i w:val="false"/>
          <w:color w:val="000000"/>
          <w:sz w:val="28"/>
        </w:rPr>
        <w:t xml:space="preserve">наличии), списка лиц вооруженной охраны с указанием Ф.И.О. (при его наличии), о наличии </w:t>
      </w:r>
    </w:p>
    <w:p>
      <w:pPr>
        <w:spacing w:after="0"/>
        <w:ind w:left="0"/>
        <w:jc w:val="both"/>
      </w:pPr>
      <w:r>
        <w:rPr>
          <w:rFonts w:ascii="Times New Roman"/>
          <w:b w:val="false"/>
          <w:i w:val="false"/>
          <w:color w:val="000000"/>
          <w:sz w:val="28"/>
        </w:rPr>
        <w:t xml:space="preserve">разрешений на хранение по закреплению служебного оружия 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6. Дата заведения журнала учета приема выдачи оружия 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7. Дата заведения журнала учета оружия и патронов к нему на предприятиях, </w:t>
      </w:r>
    </w:p>
    <w:p>
      <w:pPr>
        <w:spacing w:after="0"/>
        <w:ind w:left="0"/>
        <w:jc w:val="both"/>
      </w:pPr>
      <w:r>
        <w:rPr>
          <w:rFonts w:ascii="Times New Roman"/>
          <w:b w:val="false"/>
          <w:i w:val="false"/>
          <w:color w:val="000000"/>
          <w:sz w:val="28"/>
        </w:rPr>
        <w:t xml:space="preserve">учреждениях и учебных заведениях _________________________________________________ </w:t>
      </w:r>
    </w:p>
    <w:p>
      <w:pPr>
        <w:spacing w:after="0"/>
        <w:ind w:left="0"/>
        <w:jc w:val="both"/>
      </w:pPr>
      <w:r>
        <w:rPr>
          <w:rFonts w:ascii="Times New Roman"/>
          <w:b w:val="false"/>
          <w:i w:val="false"/>
          <w:color w:val="000000"/>
          <w:sz w:val="28"/>
        </w:rPr>
        <w:t xml:space="preserve">       8. Сведения об отнесении организации, которым дано право использовать служебное </w:t>
      </w:r>
    </w:p>
    <w:p>
      <w:pPr>
        <w:spacing w:after="0"/>
        <w:ind w:left="0"/>
        <w:jc w:val="both"/>
      </w:pPr>
      <w:r>
        <w:rPr>
          <w:rFonts w:ascii="Times New Roman"/>
          <w:b w:val="false"/>
          <w:i w:val="false"/>
          <w:color w:val="000000"/>
          <w:sz w:val="28"/>
        </w:rPr>
        <w:t xml:space="preserve">оружие ________________________________________________________________________ </w:t>
      </w:r>
    </w:p>
    <w:p>
      <w:pPr>
        <w:spacing w:after="0"/>
        <w:ind w:left="0"/>
        <w:jc w:val="both"/>
      </w:pPr>
      <w:r>
        <w:rPr>
          <w:rFonts w:ascii="Times New Roman"/>
          <w:b w:val="false"/>
          <w:i w:val="false"/>
          <w:color w:val="000000"/>
          <w:sz w:val="28"/>
        </w:rPr>
        <w:t xml:space="preserve">       9. Сведения о наличии на праве собственности специально оборудованного </w:t>
      </w:r>
    </w:p>
    <w:p>
      <w:pPr>
        <w:spacing w:after="0"/>
        <w:ind w:left="0"/>
        <w:jc w:val="both"/>
      </w:pPr>
      <w:r>
        <w:rPr>
          <w:rFonts w:ascii="Times New Roman"/>
          <w:b w:val="false"/>
          <w:i w:val="false"/>
          <w:color w:val="000000"/>
          <w:sz w:val="28"/>
        </w:rPr>
        <w:t xml:space="preserve">автотранспортного средства, имеющего специальное разрешение на осуществление </w:t>
      </w:r>
    </w:p>
    <w:p>
      <w:pPr>
        <w:spacing w:after="0"/>
        <w:ind w:left="0"/>
        <w:jc w:val="both"/>
      </w:pPr>
      <w:r>
        <w:rPr>
          <w:rFonts w:ascii="Times New Roman"/>
          <w:b w:val="false"/>
          <w:i w:val="false"/>
          <w:color w:val="000000"/>
          <w:sz w:val="28"/>
        </w:rPr>
        <w:t xml:space="preserve">перевозки опасного груза выданного территориальным органом транспортного контроля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Дата подачи заявки 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перевозку гражданского и </w:t>
            </w:r>
            <w:r>
              <w:br/>
            </w:r>
            <w:r>
              <w:rPr>
                <w:rFonts w:ascii="Times New Roman"/>
                <w:b w:val="false"/>
                <w:i w:val="false"/>
                <w:color w:val="000000"/>
                <w:sz w:val="20"/>
              </w:rPr>
              <w:t xml:space="preserve">служебного оружия и патронов к </w:t>
            </w:r>
            <w:r>
              <w:br/>
            </w:r>
            <w:r>
              <w:rPr>
                <w:rFonts w:ascii="Times New Roman"/>
                <w:b w:val="false"/>
                <w:i w:val="false"/>
                <w:color w:val="000000"/>
                <w:sz w:val="20"/>
              </w:rPr>
              <w:t>нему юридическим лицам"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8" w:id="709"/>
                <w:p>
                  <w:pPr>
                    <w:spacing w:after="20"/>
                    <w:ind w:left="20"/>
                    <w:jc w:val="both"/>
                  </w:pPr>
                </w:p>
                <w:bookmarkEnd w:id="709"/>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710"/>
                <w:p>
                  <w:pPr>
                    <w:spacing w:after="20"/>
                    <w:ind w:left="20"/>
                    <w:jc w:val="both"/>
                  </w:pPr>
                  <w:r>
                    <w:rPr>
                      <w:rFonts w:ascii="Times New Roman"/>
                      <w:b w:val="false"/>
                      <w:i w:val="false"/>
                      <w:color w:val="000000"/>
                      <w:sz w:val="20"/>
                    </w:rPr>
                    <w:t>
Номер: [Номер]</w:t>
                  </w:r>
                </w:p>
                <w:bookmarkEnd w:id="710"/>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0" w:id="711"/>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разрешения на перевозку гражданского и служебного оружия и патронов к нему юридическим лицам.</w:t>
                  </w:r>
                </w:p>
                <w:bookmarkEnd w:id="711"/>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bookmarkStart w:name="z1381" w:id="712"/>
          <w:p>
            <w:pPr>
              <w:spacing w:after="20"/>
              <w:ind w:left="20"/>
              <w:jc w:val="both"/>
            </w:pPr>
          </w:p>
          <w:bookmarkEnd w:id="712"/>
          <w:p>
            <w:pPr>
              <w:spacing w:after="20"/>
              <w:ind w:left="20"/>
              <w:jc w:val="both"/>
            </w:pPr>
            <w:r>
              <w:drawing>
                <wp:inline distT="0" distB="0" distL="0" distR="0">
                  <wp:extent cx="78105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197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 к приказу</w:t>
            </w:r>
            <w:r>
              <w:br/>
            </w:r>
            <w:r>
              <w:rPr>
                <w:rFonts w:ascii="Times New Roman"/>
                <w:b w:val="false"/>
                <w:i w:val="false"/>
                <w:color w:val="000000"/>
                <w:sz w:val="20"/>
              </w:rPr>
              <w:t>Министр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22 октября 2022 года № 832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1384" w:id="713"/>
    <w:p>
      <w:pPr>
        <w:spacing w:after="0"/>
        <w:ind w:left="0"/>
        <w:jc w:val="left"/>
      </w:pPr>
      <w:r>
        <w:rPr>
          <w:rFonts w:ascii="Times New Roman"/>
          <w:b/>
          <w:i w:val="false"/>
          <w:color w:val="000000"/>
        </w:rPr>
        <w:t xml:space="preserve"> Правила оказания государственной услуги "Выдача разрешения на приобретение гражданских пиротехнических веществ и изделий с их применением юридическим лицам"</w:t>
      </w:r>
    </w:p>
    <w:bookmarkEnd w:id="713"/>
    <w:bookmarkStart w:name="z1385" w:id="714"/>
    <w:p>
      <w:pPr>
        <w:spacing w:after="0"/>
        <w:ind w:left="0"/>
        <w:jc w:val="left"/>
      </w:pPr>
      <w:r>
        <w:rPr>
          <w:rFonts w:ascii="Times New Roman"/>
          <w:b/>
          <w:i w:val="false"/>
          <w:color w:val="000000"/>
        </w:rPr>
        <w:t xml:space="preserve"> Глава 1. Общие положения</w:t>
      </w:r>
    </w:p>
    <w:bookmarkEnd w:id="714"/>
    <w:bookmarkStart w:name="z1386" w:id="715"/>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разрешения на приобретение гражданских пиротехнических веществ и изделий с их применением юридическим лицам"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разрешения на приобретение гражданских пиротехнических веществ и изделий с их применением юридическим лицам" (далее – государственная услуга).</w:t>
      </w:r>
    </w:p>
    <w:bookmarkEnd w:id="715"/>
    <w:bookmarkStart w:name="z1387" w:id="716"/>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716"/>
    <w:bookmarkStart w:name="z1388" w:id="717"/>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717"/>
    <w:bookmarkStart w:name="z1389" w:id="718"/>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718"/>
    <w:bookmarkStart w:name="z1390" w:id="719"/>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719"/>
    <w:bookmarkStart w:name="z1391" w:id="720"/>
    <w:p>
      <w:pPr>
        <w:spacing w:after="0"/>
        <w:ind w:left="0"/>
        <w:jc w:val="left"/>
      </w:pPr>
      <w:r>
        <w:rPr>
          <w:rFonts w:ascii="Times New Roman"/>
          <w:b/>
          <w:i w:val="false"/>
          <w:color w:val="000000"/>
        </w:rPr>
        <w:t xml:space="preserve"> Глава 2. Порядок оказания государственной услуги</w:t>
      </w:r>
    </w:p>
    <w:bookmarkEnd w:id="720"/>
    <w:bookmarkStart w:name="z1392" w:id="721"/>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721"/>
    <w:bookmarkStart w:name="z1393" w:id="722"/>
    <w:p>
      <w:pPr>
        <w:spacing w:after="0"/>
        <w:ind w:left="0"/>
        <w:jc w:val="both"/>
      </w:pPr>
      <w:r>
        <w:rPr>
          <w:rFonts w:ascii="Times New Roman"/>
          <w:b w:val="false"/>
          <w:i w:val="false"/>
          <w:color w:val="000000"/>
          <w:sz w:val="28"/>
        </w:rPr>
        <w:t xml:space="preserve">
      4. Для получения государственной услуги юридическое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разрешения на приобретение гражданских пиротехнических веществ и изделий с их применением юридическим лицам" согласно приложению 1 к настоящим Правилам (далее – Перечень основных требований). </w:t>
      </w:r>
    </w:p>
    <w:bookmarkEnd w:id="722"/>
    <w:bookmarkStart w:name="z1394" w:id="723"/>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723"/>
    <w:bookmarkStart w:name="z1395" w:id="724"/>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724"/>
    <w:bookmarkStart w:name="z1396" w:id="725"/>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725"/>
    <w:bookmarkStart w:name="z1397" w:id="726"/>
    <w:p>
      <w:pPr>
        <w:spacing w:after="0"/>
        <w:ind w:left="0"/>
        <w:jc w:val="both"/>
      </w:pPr>
      <w:r>
        <w:rPr>
          <w:rFonts w:ascii="Times New Roman"/>
          <w:b w:val="false"/>
          <w:i w:val="false"/>
          <w:color w:val="000000"/>
          <w:sz w:val="28"/>
        </w:rPr>
        <w:t>
      6. Работник ответственного структурного подразделения услугодателя (далее – работник услугодателя) в течение 2 (двух) рабочих дней с момента регистрации документов, указанных в пункте 8 Перечня основных требований, проверяет полноту представленных документов и (или) сведений.</w:t>
      </w:r>
    </w:p>
    <w:bookmarkEnd w:id="726"/>
    <w:bookmarkStart w:name="z1398" w:id="727"/>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приложению 2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727"/>
    <w:bookmarkStart w:name="z1399" w:id="728"/>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требованиям </w:t>
      </w:r>
      <w:r>
        <w:rPr>
          <w:rFonts w:ascii="Times New Roman"/>
          <w:b w:val="false"/>
          <w:i w:val="false"/>
          <w:color w:val="000000"/>
          <w:sz w:val="28"/>
        </w:rPr>
        <w:t>Правил</w:t>
      </w:r>
      <w:r>
        <w:rPr>
          <w:rFonts w:ascii="Times New Roman"/>
          <w:b w:val="false"/>
          <w:i w:val="false"/>
          <w:color w:val="000000"/>
          <w:sz w:val="28"/>
        </w:rPr>
        <w:t xml:space="preserve"> приобретения, хранения, учета, использования, перевозки, уничтожения, ввоза, вывоза гражданских пиротехнических веществ и изделий с их применением, утвержденных Приказом Министра внутренних дел Республики Казахстан от 8 апреля 2015 года № 319 (зарегистрирован в Реестре государственной регистрации нормативных правовых актов № 11193) (далее – Приказ № 319).</w:t>
      </w:r>
    </w:p>
    <w:bookmarkEnd w:id="728"/>
    <w:bookmarkStart w:name="z1400" w:id="729"/>
    <w:p>
      <w:pPr>
        <w:spacing w:after="0"/>
        <w:ind w:left="0"/>
        <w:jc w:val="both"/>
      </w:pPr>
      <w:r>
        <w:rPr>
          <w:rFonts w:ascii="Times New Roman"/>
          <w:b w:val="false"/>
          <w:i w:val="false"/>
          <w:color w:val="000000"/>
          <w:sz w:val="28"/>
        </w:rPr>
        <w:t xml:space="preserve">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 </w:t>
      </w:r>
    </w:p>
    <w:bookmarkEnd w:id="729"/>
    <w:bookmarkStart w:name="z1401" w:id="730"/>
    <w:p>
      <w:pPr>
        <w:spacing w:after="0"/>
        <w:ind w:left="0"/>
        <w:jc w:val="both"/>
      </w:pPr>
      <w:r>
        <w:rPr>
          <w:rFonts w:ascii="Times New Roman"/>
          <w:b w:val="false"/>
          <w:i w:val="false"/>
          <w:color w:val="000000"/>
          <w:sz w:val="28"/>
        </w:rPr>
        <w:t>
      Сведения о документах, удостоверяющих личность, свидетельство о регистрации (перерегистрации) юридического лица, о лицензиях по разработке, производству, торговле, использованию гражданских пиротехнических веществ и изделий с их применением, о разрешениях на хранение гражданских пиротехнических веществ и изделий с их применением, подтверждающих на праве собственности специально оборудованных помещений для реализации и склада хранения готовой пиротехнической продукции, информацию об оплате государственной пошлины (в случае оплаты посредством ПШЭП), об отсутствии противопоказаний, связанных с осуществлением заявляемой деятельности (психическое заболевание, алкоголизм или наркомания) работник услугодателя получает из соответствующих государственных информационных систем через "шлюз" электронного правительства.</w:t>
      </w:r>
    </w:p>
    <w:bookmarkEnd w:id="730"/>
    <w:bookmarkStart w:name="z1402" w:id="731"/>
    <w:p>
      <w:pPr>
        <w:spacing w:after="0"/>
        <w:ind w:left="0"/>
        <w:jc w:val="both"/>
      </w:pPr>
      <w:r>
        <w:rPr>
          <w:rFonts w:ascii="Times New Roman"/>
          <w:b w:val="false"/>
          <w:i w:val="false"/>
          <w:color w:val="000000"/>
          <w:sz w:val="28"/>
        </w:rPr>
        <w:t xml:space="preserve">
      Проверку юридических лиц, работник услугодателя осуществляет самостоятельно с выездом или направляет запросы в городские и районные подразделения органов полиции для проведения обследования торгового помещения и склада, по порядку условий хранения, сохранности, использования и учета гражданских пиротехнических веществ и изделий на соответствие установленным требованиям </w:t>
      </w:r>
      <w:r>
        <w:rPr>
          <w:rFonts w:ascii="Times New Roman"/>
          <w:b w:val="false"/>
          <w:i w:val="false"/>
          <w:color w:val="000000"/>
          <w:sz w:val="28"/>
        </w:rPr>
        <w:t>Приказа</w:t>
      </w:r>
      <w:r>
        <w:rPr>
          <w:rFonts w:ascii="Times New Roman"/>
          <w:b w:val="false"/>
          <w:i w:val="false"/>
          <w:color w:val="000000"/>
          <w:sz w:val="28"/>
        </w:rPr>
        <w:t xml:space="preserve"> № 319, по результатам проверки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Инструкции по организации деятельности подразделений органов внутренних дел по контролю в сфере оборота гражданского и служебного оружия, утвержденной приказом Министра внутренних дел Республики Казахстан от 29 марта 2016 года № 313 (зарегистрирован в Реестре государственной регистрации нормативных правовых актов № 13694).</w:t>
      </w:r>
    </w:p>
    <w:bookmarkEnd w:id="731"/>
    <w:bookmarkStart w:name="z1403" w:id="732"/>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разрешение и приложение к нему на приобретение гражданских пиротехнических веществ и изделий с их применением юридическим лицам, по форме согласно </w:t>
      </w:r>
      <w:r>
        <w:rPr>
          <w:rFonts w:ascii="Times New Roman"/>
          <w:b w:val="false"/>
          <w:i w:val="false"/>
          <w:color w:val="000000"/>
          <w:sz w:val="28"/>
        </w:rPr>
        <w:t>приложению 10</w:t>
      </w:r>
      <w:r>
        <w:rPr>
          <w:rFonts w:ascii="Times New Roman"/>
          <w:b w:val="false"/>
          <w:i w:val="false"/>
          <w:color w:val="000000"/>
          <w:sz w:val="28"/>
        </w:rPr>
        <w:t xml:space="preserve"> к приказу Министра внутренних дел Республики Казахстан от 19 февраля 2018 года №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w:t>
      </w:r>
    </w:p>
    <w:bookmarkEnd w:id="732"/>
    <w:bookmarkStart w:name="z1404" w:id="733"/>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733"/>
    <w:bookmarkStart w:name="z1405" w:id="734"/>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734"/>
    <w:bookmarkStart w:name="z1406" w:id="735"/>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735"/>
    <w:bookmarkStart w:name="z1407" w:id="736"/>
    <w:p>
      <w:pPr>
        <w:spacing w:after="0"/>
        <w:ind w:left="0"/>
        <w:jc w:val="both"/>
      </w:pPr>
      <w:r>
        <w:rPr>
          <w:rFonts w:ascii="Times New Roman"/>
          <w:b w:val="false"/>
          <w:i w:val="false"/>
          <w:color w:val="000000"/>
          <w:sz w:val="28"/>
        </w:rPr>
        <w:t>
      8. Общий срок оказания государственной услуги услугодателем составляет 15 (пятнадцать) рабочих дней с момента приема и регистрации заявления.</w:t>
      </w:r>
    </w:p>
    <w:bookmarkEnd w:id="736"/>
    <w:bookmarkStart w:name="z1408" w:id="737"/>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разрешения,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737"/>
    <w:bookmarkStart w:name="z1409" w:id="738"/>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738"/>
    <w:bookmarkStart w:name="z1410" w:id="739"/>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739"/>
    <w:bookmarkStart w:name="z1411" w:id="740"/>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740"/>
    <w:bookmarkStart w:name="z1412" w:id="741"/>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741"/>
    <w:bookmarkStart w:name="z1413" w:id="742"/>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742"/>
    <w:bookmarkStart w:name="z1414" w:id="743"/>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743"/>
    <w:bookmarkStart w:name="z1415" w:id="744"/>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744"/>
    <w:bookmarkStart w:name="z1416" w:id="745"/>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745"/>
    <w:bookmarkStart w:name="z1417" w:id="746"/>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746"/>
    <w:bookmarkStart w:name="z1418" w:id="747"/>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747"/>
    <w:bookmarkStart w:name="z1419" w:id="748"/>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7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приобретение гражданских</w:t>
            </w:r>
            <w:r>
              <w:br/>
            </w:r>
            <w:r>
              <w:rPr>
                <w:rFonts w:ascii="Times New Roman"/>
                <w:b w:val="false"/>
                <w:i w:val="false"/>
                <w:color w:val="000000"/>
                <w:sz w:val="20"/>
              </w:rPr>
              <w:t xml:space="preserve">пиротехнических веществ и </w:t>
            </w:r>
            <w:r>
              <w:br/>
            </w:r>
            <w:r>
              <w:rPr>
                <w:rFonts w:ascii="Times New Roman"/>
                <w:b w:val="false"/>
                <w:i w:val="false"/>
                <w:color w:val="000000"/>
                <w:sz w:val="20"/>
              </w:rPr>
              <w:t xml:space="preserve">изделий с их применением </w:t>
            </w:r>
            <w:r>
              <w:br/>
            </w:r>
            <w:r>
              <w:rPr>
                <w:rFonts w:ascii="Times New Roman"/>
                <w:b w:val="false"/>
                <w:i w:val="false"/>
                <w:color w:val="000000"/>
                <w:sz w:val="20"/>
              </w:rPr>
              <w:t>юридическим лицам"</w:t>
            </w:r>
          </w:p>
        </w:tc>
      </w:tr>
    </w:tbl>
    <w:bookmarkStart w:name="z1421" w:id="749"/>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разрешения на приобретение гражданских пиротехнических веществ и изделий с их применением юридическим лицам"</w:t>
      </w:r>
    </w:p>
    <w:bookmarkEnd w:id="7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 w:id="750"/>
          <w:p>
            <w:pPr>
              <w:spacing w:after="20"/>
              <w:ind w:left="20"/>
              <w:jc w:val="both"/>
            </w:pPr>
            <w:r>
              <w:rPr>
                <w:rFonts w:ascii="Times New Roman"/>
                <w:b w:val="false"/>
                <w:i w:val="false"/>
                <w:color w:val="000000"/>
                <w:sz w:val="20"/>
              </w:rPr>
              <w:t>
Разрешения на приобретение е гражданских пиротехнических веществ и изделий с их применением юридическим лицам, либо мотивированный ответ об отказе в оказании государственной услуги.</w:t>
            </w:r>
          </w:p>
          <w:bookmarkEnd w:id="750"/>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 w:id="751"/>
          <w:p>
            <w:pPr>
              <w:spacing w:after="20"/>
              <w:ind w:left="20"/>
              <w:jc w:val="both"/>
            </w:pPr>
            <w:r>
              <w:rPr>
                <w:rFonts w:ascii="Times New Roman"/>
                <w:b w:val="false"/>
                <w:i w:val="false"/>
                <w:color w:val="000000"/>
                <w:sz w:val="20"/>
              </w:rPr>
              <w:t>
Государственная услуга оказывается юридическим лицам оказывается на платной основе.</w:t>
            </w:r>
          </w:p>
          <w:bookmarkEnd w:id="75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За оказание государственной услуги взимается государственная пошлина в соответствии со </w:t>
            </w:r>
            <w:r>
              <w:rPr>
                <w:rFonts w:ascii="Times New Roman"/>
                <w:b w:val="false"/>
                <w:i w:val="false"/>
                <w:color w:val="000000"/>
                <w:sz w:val="20"/>
              </w:rPr>
              <w:t>статьей 615</w:t>
            </w:r>
            <w:r>
              <w:rPr>
                <w:rFonts w:ascii="Times New Roman"/>
                <w:b w:val="false"/>
                <w:i w:val="false"/>
                <w:color w:val="000000"/>
                <w:sz w:val="20"/>
              </w:rPr>
              <w:t xml:space="preserve"> Кодекса Республики Казахстан "О налогах и других обязательных платежах в бюджет", в размере 3 МРП, установленного на день уплаты государственной пошлины за выдачу разрешения на приобретение гражданских пиротехнических веществ и изделий с их применением юридическим лицам.</w:t>
            </w:r>
          </w:p>
          <w:p>
            <w:pPr>
              <w:spacing w:after="20"/>
              <w:ind w:left="20"/>
              <w:jc w:val="both"/>
            </w:pPr>
            <w:r>
              <w:rPr>
                <w:rFonts w:ascii="Times New Roman"/>
                <w:b w:val="false"/>
                <w:i w:val="false"/>
                <w:color w:val="000000"/>
                <w:sz w:val="20"/>
              </w:rPr>
              <w:t>
При электронном запросе на портал для получения государственной услуги, оплата может осуществляться через ПШЭП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 w:id="752"/>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752"/>
          <w:p>
            <w:pPr>
              <w:spacing w:after="20"/>
              <w:ind w:left="20"/>
              <w:jc w:val="both"/>
            </w:pPr>
            <w:r>
              <w:rPr>
                <w:rFonts w:ascii="Times New Roman"/>
                <w:b w:val="false"/>
                <w:i w:val="false"/>
                <w:color w:val="000000"/>
                <w:sz w:val="20"/>
              </w:rPr>
              <w:t>
</w:t>
            </w:r>
            <w:r>
              <w:rPr>
                <w:rFonts w:ascii="Times New Roman"/>
                <w:b w:val="false"/>
                <w:i w:val="false"/>
                <w:color w:val="000000"/>
                <w:sz w:val="20"/>
              </w:rPr>
              <w:t>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w:t>
            </w:r>
          </w:p>
          <w:p>
            <w:pPr>
              <w:spacing w:after="20"/>
              <w:ind w:left="20"/>
              <w:jc w:val="both"/>
            </w:pPr>
            <w:r>
              <w:rPr>
                <w:rFonts w:ascii="Times New Roman"/>
                <w:b w:val="false"/>
                <w:i w:val="false"/>
                <w:color w:val="000000"/>
                <w:sz w:val="20"/>
              </w:rPr>
              <w:t>
</w:t>
            </w:r>
            <w:r>
              <w:rPr>
                <w:rFonts w:ascii="Times New Roman"/>
                <w:b w:val="false"/>
                <w:i w:val="false"/>
                <w:color w:val="000000"/>
                <w:sz w:val="20"/>
              </w:rPr>
              <w:t>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9" w:id="753"/>
          <w:p>
            <w:pPr>
              <w:spacing w:after="20"/>
              <w:ind w:left="20"/>
              <w:jc w:val="both"/>
            </w:pPr>
            <w:r>
              <w:rPr>
                <w:rFonts w:ascii="Times New Roman"/>
                <w:b w:val="false"/>
                <w:i w:val="false"/>
                <w:color w:val="000000"/>
                <w:sz w:val="20"/>
              </w:rPr>
              <w:t>
для получения разрешения на приобретение гражданских пиротехнических веществ и изделий с их применением:</w:t>
            </w:r>
          </w:p>
          <w:bookmarkEnd w:id="753"/>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юридического лица в электронном виде по форме, согласно приложению 1 к Перечню основных требований к оказанию государственной услуги (далее – Перечень основных требований), с заполненной формой сведения согласно приложению 2 к Перечню основных требований;</w:t>
            </w:r>
          </w:p>
          <w:p>
            <w:pPr>
              <w:spacing w:after="20"/>
              <w:ind w:left="20"/>
              <w:jc w:val="both"/>
            </w:pPr>
            <w:r>
              <w:rPr>
                <w:rFonts w:ascii="Times New Roman"/>
                <w:b w:val="false"/>
                <w:i w:val="false"/>
                <w:color w:val="000000"/>
                <w:sz w:val="20"/>
              </w:rPr>
              <w:t>
</w:t>
            </w:r>
            <w:r>
              <w:rPr>
                <w:rFonts w:ascii="Times New Roman"/>
                <w:b w:val="false"/>
                <w:i w:val="false"/>
                <w:color w:val="000000"/>
                <w:sz w:val="20"/>
              </w:rPr>
              <w:t>сведения о документе, подтверждающего уплату государственной пошлины за выдачу разрешительного документа, за исключением случаев оплаты через ПШЭП;</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приказа о назначении лиц(а), ответственных за приобретение пиротехнических веществ и изделий;</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договора (контракт) на поставку пиротехнических веществ и изделий с их применением, с приложением спецификации;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договора на хранение гражданских пиротехнических веществ и изделий с их применением 4 класса организацией, имеющей лицензию на хранение промышленных взрывчатых и пиротехнических веществ и изделий с их применением (в случае отсутствия на праве собственности склада для хранения готовой пиротехнической продукции).</w:t>
            </w:r>
          </w:p>
          <w:p>
            <w:pPr>
              <w:spacing w:after="20"/>
              <w:ind w:left="20"/>
              <w:jc w:val="both"/>
            </w:pPr>
            <w:r>
              <w:rPr>
                <w:rFonts w:ascii="Times New Roman"/>
                <w:b w:val="false"/>
                <w:i w:val="false"/>
                <w:color w:val="000000"/>
                <w:sz w:val="20"/>
              </w:rPr>
              <w:t>
Сведения о документах, удостоверяющих личность, свидетельство о регистрации (перерегистрации) юридического лица, о лицензиях по разработке, производству, торговле, использованию гражданских пиротехнических веществ и изделий с их применением, о разрешениях на хранение гражданских пиротехнических веществ и изделий с их применением, подтверждающих на праве собственности специально оборудованных помещений для реализации и склада хранения готовой пиротехнической продукции, информацию об оплате государственной пошлины (в случае оплаты посредством ПШЭП), об отсутствии противопоказаний, связанных с осуществлением заявляемой деятельности (психическое заболевание, алкоголизм или наркомания)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5" w:id="754"/>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75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приобретения, хранения, учета, использования, перевозки, уничтожения, ввоза, вывоза гражданских пиротехнических веществ и изделий с их применением, утвержденных Приказом Министра внутренних дел Республики Казахстан от 8 апреля 2015 года № 319 (зарегистрирован в Реестре государственной регистрации нормативных правовых актов № 11193);</w:t>
            </w:r>
          </w:p>
          <w:p>
            <w:pPr>
              <w:spacing w:after="20"/>
              <w:ind w:left="20"/>
              <w:jc w:val="both"/>
            </w:pPr>
            <w:r>
              <w:rPr>
                <w:rFonts w:ascii="Times New Roman"/>
                <w:b w:val="false"/>
                <w:i w:val="false"/>
                <w:color w:val="000000"/>
                <w:sz w:val="20"/>
              </w:rPr>
              <w:t>
</w:t>
            </w:r>
            <w:r>
              <w:rPr>
                <w:rFonts w:ascii="Times New Roman"/>
                <w:b w:val="false"/>
                <w:i w:val="false"/>
                <w:color w:val="000000"/>
                <w:sz w:val="20"/>
              </w:rPr>
              <w:t>3)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w:t>
            </w:r>
            <w:r>
              <w:rPr>
                <w:rFonts w:ascii="Times New Roman"/>
                <w:b w:val="false"/>
                <w:i w:val="false"/>
                <w:color w:val="000000"/>
                <w:sz w:val="20"/>
              </w:rPr>
              <w:t>4)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5)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xml:space="preserve">
6)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755"/>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bookmarkEnd w:id="755"/>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приобретение гражданских</w:t>
            </w:r>
            <w:r>
              <w:br/>
            </w:r>
            <w:r>
              <w:rPr>
                <w:rFonts w:ascii="Times New Roman"/>
                <w:b w:val="false"/>
                <w:i w:val="false"/>
                <w:color w:val="000000"/>
                <w:sz w:val="20"/>
              </w:rPr>
              <w:t xml:space="preserve">пиротехнических веществ и </w:t>
            </w:r>
            <w:r>
              <w:br/>
            </w:r>
            <w:r>
              <w:rPr>
                <w:rFonts w:ascii="Times New Roman"/>
                <w:b w:val="false"/>
                <w:i w:val="false"/>
                <w:color w:val="000000"/>
                <w:sz w:val="20"/>
              </w:rPr>
              <w:t xml:space="preserve">изделий с их применением </w:t>
            </w:r>
            <w:r>
              <w:br/>
            </w:r>
            <w:r>
              <w:rPr>
                <w:rFonts w:ascii="Times New Roman"/>
                <w:b w:val="false"/>
                <w:i w:val="false"/>
                <w:color w:val="000000"/>
                <w:sz w:val="20"/>
              </w:rPr>
              <w:t>юридическим лицам"</w:t>
            </w:r>
          </w:p>
        </w:tc>
      </w:tr>
    </w:tbl>
    <w:bookmarkStart w:name="z1442" w:id="756"/>
    <w:p>
      <w:pPr>
        <w:spacing w:after="0"/>
        <w:ind w:left="0"/>
        <w:jc w:val="left"/>
      </w:pPr>
      <w:r>
        <w:rPr>
          <w:rFonts w:ascii="Times New Roman"/>
          <w:b/>
          <w:i w:val="false"/>
          <w:color w:val="000000"/>
        </w:rPr>
        <w:t xml:space="preserve"> Заявление юридического лица для получения разрешения на приобретение гражданских пиротехнических веществ и изделий с их применением</w:t>
      </w:r>
    </w:p>
    <w:bookmarkEnd w:id="756"/>
    <w:p>
      <w:pPr>
        <w:spacing w:after="0"/>
        <w:ind w:left="0"/>
        <w:jc w:val="both"/>
      </w:pPr>
      <w:bookmarkStart w:name="z1443" w:id="757"/>
      <w:r>
        <w:rPr>
          <w:rFonts w:ascii="Times New Roman"/>
          <w:b w:val="false"/>
          <w:i w:val="false"/>
          <w:color w:val="000000"/>
          <w:sz w:val="28"/>
        </w:rPr>
        <w:t xml:space="preserve">
      В _______________________________________________________________________ </w:t>
      </w:r>
    </w:p>
    <w:bookmarkEnd w:id="757"/>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юридического лица, бизнес-идентификационный номер)</w:t>
      </w:r>
    </w:p>
    <w:p>
      <w:pPr>
        <w:spacing w:after="0"/>
        <w:ind w:left="0"/>
        <w:jc w:val="both"/>
      </w:pPr>
      <w:r>
        <w:rPr>
          <w:rFonts w:ascii="Times New Roman"/>
          <w:b w:val="false"/>
          <w:i w:val="false"/>
          <w:color w:val="000000"/>
          <w:sz w:val="28"/>
        </w:rPr>
        <w:t xml:space="preserve">       Прошу выдать разрешение на приобретение, хранение гражданских пиротехнических </w:t>
      </w:r>
    </w:p>
    <w:p>
      <w:pPr>
        <w:spacing w:after="0"/>
        <w:ind w:left="0"/>
        <w:jc w:val="both"/>
      </w:pPr>
      <w:r>
        <w:rPr>
          <w:rFonts w:ascii="Times New Roman"/>
          <w:b w:val="false"/>
          <w:i w:val="false"/>
          <w:color w:val="000000"/>
          <w:sz w:val="28"/>
        </w:rPr>
        <w:t xml:space="preserve">веществ и изделий с их применением (нужное подчеркнуть)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(указать наименование, количество, вес, размер)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Электронная почта ________________________________________________________ </w:t>
      </w:r>
    </w:p>
    <w:p>
      <w:pPr>
        <w:spacing w:after="0"/>
        <w:ind w:left="0"/>
        <w:jc w:val="both"/>
      </w:pPr>
      <w:r>
        <w:rPr>
          <w:rFonts w:ascii="Times New Roman"/>
          <w:b w:val="false"/>
          <w:i w:val="false"/>
          <w:color w:val="000000"/>
          <w:sz w:val="28"/>
        </w:rPr>
        <w:t xml:space="preserve">       Телефоны _________________________________________________________________ </w:t>
      </w:r>
    </w:p>
    <w:p>
      <w:pPr>
        <w:spacing w:after="0"/>
        <w:ind w:left="0"/>
        <w:jc w:val="both"/>
      </w:pPr>
      <w:r>
        <w:rPr>
          <w:rFonts w:ascii="Times New Roman"/>
          <w:b w:val="false"/>
          <w:i w:val="false"/>
          <w:color w:val="000000"/>
          <w:sz w:val="28"/>
        </w:rPr>
        <w:t xml:space="preserve">       Факс _____________________________________________________________________ </w:t>
      </w:r>
    </w:p>
    <w:p>
      <w:pPr>
        <w:spacing w:after="0"/>
        <w:ind w:left="0"/>
        <w:jc w:val="both"/>
      </w:pPr>
      <w:r>
        <w:rPr>
          <w:rFonts w:ascii="Times New Roman"/>
          <w:b w:val="false"/>
          <w:i w:val="false"/>
          <w:color w:val="000000"/>
          <w:sz w:val="28"/>
        </w:rPr>
        <w:t xml:space="preserve">       Адрес(а) осуществления деятельности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населенный пункт, наименование улицы, номер дома/здания (стационарного </w:t>
      </w:r>
    </w:p>
    <w:p>
      <w:pPr>
        <w:spacing w:after="0"/>
        <w:ind w:left="0"/>
        <w:jc w:val="both"/>
      </w:pPr>
      <w:r>
        <w:rPr>
          <w:rFonts w:ascii="Times New Roman"/>
          <w:b w:val="false"/>
          <w:i w:val="false"/>
          <w:color w:val="000000"/>
          <w:sz w:val="28"/>
        </w:rPr>
        <w:t>помещения)</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 xml:space="preserve">контактами, и на них может быть направлена любая информация по вопросам выдачи или </w:t>
      </w:r>
    </w:p>
    <w:p>
      <w:pPr>
        <w:spacing w:after="0"/>
        <w:ind w:left="0"/>
        <w:jc w:val="both"/>
      </w:pPr>
      <w:r>
        <w:rPr>
          <w:rFonts w:ascii="Times New Roman"/>
          <w:b w:val="false"/>
          <w:i w:val="false"/>
          <w:color w:val="000000"/>
          <w:sz w:val="28"/>
        </w:rPr>
        <w:t>отказа в выдаче разрешения;</w:t>
      </w:r>
    </w:p>
    <w:p>
      <w:pPr>
        <w:spacing w:after="0"/>
        <w:ind w:left="0"/>
        <w:jc w:val="both"/>
      </w:pPr>
      <w:r>
        <w:rPr>
          <w:rFonts w:ascii="Times New Roman"/>
          <w:b w:val="false"/>
          <w:i w:val="false"/>
          <w:color w:val="000000"/>
          <w:sz w:val="28"/>
        </w:rPr>
        <w:t xml:space="preserve">       ЭЦП руководителя юридического лица _______</w:t>
      </w:r>
    </w:p>
    <w:p>
      <w:pPr>
        <w:spacing w:after="0"/>
        <w:ind w:left="0"/>
        <w:jc w:val="both"/>
      </w:pPr>
      <w:r>
        <w:rPr>
          <w:rFonts w:ascii="Times New Roman"/>
          <w:b w:val="false"/>
          <w:i w:val="false"/>
          <w:color w:val="000000"/>
          <w:sz w:val="28"/>
        </w:rPr>
        <w:t xml:space="preserve">       Дата заполнения: " __ " 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приобретение гражданских </w:t>
            </w:r>
            <w:r>
              <w:br/>
            </w:r>
            <w:r>
              <w:rPr>
                <w:rFonts w:ascii="Times New Roman"/>
                <w:b w:val="false"/>
                <w:i w:val="false"/>
                <w:color w:val="000000"/>
                <w:sz w:val="20"/>
              </w:rPr>
              <w:t xml:space="preserve">пиротехнических веществ и </w:t>
            </w:r>
            <w:r>
              <w:br/>
            </w:r>
            <w:r>
              <w:rPr>
                <w:rFonts w:ascii="Times New Roman"/>
                <w:b w:val="false"/>
                <w:i w:val="false"/>
                <w:color w:val="000000"/>
                <w:sz w:val="20"/>
              </w:rPr>
              <w:t xml:space="preserve">изделий с их применением </w:t>
            </w:r>
            <w:r>
              <w:br/>
            </w:r>
            <w:r>
              <w:rPr>
                <w:rFonts w:ascii="Times New Roman"/>
                <w:b w:val="false"/>
                <w:i w:val="false"/>
                <w:color w:val="000000"/>
                <w:sz w:val="20"/>
              </w:rPr>
              <w:t>юридическим лицам"</w:t>
            </w:r>
          </w:p>
        </w:tc>
      </w:tr>
    </w:tbl>
    <w:bookmarkStart w:name="z1445" w:id="758"/>
    <w:p>
      <w:pPr>
        <w:spacing w:after="0"/>
        <w:ind w:left="0"/>
        <w:jc w:val="left"/>
      </w:pPr>
      <w:r>
        <w:rPr>
          <w:rFonts w:ascii="Times New Roman"/>
          <w:b/>
          <w:i w:val="false"/>
          <w:color w:val="000000"/>
        </w:rPr>
        <w:t xml:space="preserve"> Форма сведений к разрешению на приобретение гражданских пиротехнических веществ и изделий с их применением юридическим лицам</w:t>
      </w:r>
    </w:p>
    <w:bookmarkEnd w:id="758"/>
    <w:p>
      <w:pPr>
        <w:spacing w:after="0"/>
        <w:ind w:left="0"/>
        <w:jc w:val="both"/>
      </w:pPr>
      <w:bookmarkStart w:name="z1446" w:id="759"/>
      <w:r>
        <w:rPr>
          <w:rFonts w:ascii="Times New Roman"/>
          <w:b w:val="false"/>
          <w:i w:val="false"/>
          <w:color w:val="000000"/>
          <w:sz w:val="28"/>
        </w:rPr>
        <w:t>
      Общая информация</w:t>
      </w:r>
    </w:p>
    <w:bookmarkEnd w:id="759"/>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(юридическое лицо)</w:t>
      </w:r>
    </w:p>
    <w:p>
      <w:pPr>
        <w:spacing w:after="0"/>
        <w:ind w:left="0"/>
        <w:jc w:val="both"/>
      </w:pPr>
      <w:r>
        <w:rPr>
          <w:rFonts w:ascii="Times New Roman"/>
          <w:b w:val="false"/>
          <w:i w:val="false"/>
          <w:color w:val="000000"/>
          <w:sz w:val="28"/>
        </w:rPr>
        <w:t xml:space="preserve">       2. Бизнес идентификационный номер _________________________________________ </w:t>
      </w:r>
    </w:p>
    <w:p>
      <w:pPr>
        <w:spacing w:after="0"/>
        <w:ind w:left="0"/>
        <w:jc w:val="both"/>
      </w:pPr>
      <w:r>
        <w:rPr>
          <w:rFonts w:ascii="Times New Roman"/>
          <w:b w:val="false"/>
          <w:i w:val="false"/>
          <w:color w:val="000000"/>
          <w:sz w:val="28"/>
        </w:rPr>
        <w:t xml:space="preserve">       3. Наименование юридического лица __________________________________________ </w:t>
      </w:r>
    </w:p>
    <w:p>
      <w:pPr>
        <w:spacing w:after="0"/>
        <w:ind w:left="0"/>
        <w:jc w:val="both"/>
      </w:pPr>
      <w:r>
        <w:rPr>
          <w:rFonts w:ascii="Times New Roman"/>
          <w:b w:val="false"/>
          <w:i w:val="false"/>
          <w:color w:val="000000"/>
          <w:sz w:val="28"/>
        </w:rPr>
        <w:t xml:space="preserve">       4. Фамилия, имя отчество (при его наличии), индивидуальный идентификационный </w:t>
      </w:r>
    </w:p>
    <w:p>
      <w:pPr>
        <w:spacing w:after="0"/>
        <w:ind w:left="0"/>
        <w:jc w:val="both"/>
      </w:pPr>
      <w:r>
        <w:rPr>
          <w:rFonts w:ascii="Times New Roman"/>
          <w:b w:val="false"/>
          <w:i w:val="false"/>
          <w:color w:val="000000"/>
          <w:sz w:val="28"/>
        </w:rPr>
        <w:t xml:space="preserve">номер лиц, претендующих на доступ к пиротехническим веществам и изделиям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5. Номер акта проверки объекта лицензионно-разрешительной системы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Дата окончания проверки ___________________________________________________ </w:t>
      </w:r>
    </w:p>
    <w:p>
      <w:pPr>
        <w:spacing w:after="0"/>
        <w:ind w:left="0"/>
        <w:jc w:val="both"/>
      </w:pPr>
      <w:r>
        <w:rPr>
          <w:rFonts w:ascii="Times New Roman"/>
          <w:b w:val="false"/>
          <w:i w:val="false"/>
          <w:color w:val="000000"/>
          <w:sz w:val="28"/>
        </w:rPr>
        <w:t xml:space="preserve">       Принятое решение по итогам проверки ________________________________________ </w:t>
      </w:r>
    </w:p>
    <w:p>
      <w:pPr>
        <w:spacing w:after="0"/>
        <w:ind w:left="0"/>
        <w:jc w:val="both"/>
      </w:pPr>
      <w:r>
        <w:rPr>
          <w:rFonts w:ascii="Times New Roman"/>
          <w:b w:val="false"/>
          <w:i w:val="false"/>
          <w:color w:val="000000"/>
          <w:sz w:val="28"/>
        </w:rPr>
        <w:t xml:space="preserve">       6. Кадастровый номер объекта (на праве собственности специально оборудованного </w:t>
      </w:r>
    </w:p>
    <w:p>
      <w:pPr>
        <w:spacing w:after="0"/>
        <w:ind w:left="0"/>
        <w:jc w:val="both"/>
      </w:pPr>
      <w:r>
        <w:rPr>
          <w:rFonts w:ascii="Times New Roman"/>
          <w:b w:val="false"/>
          <w:i w:val="false"/>
          <w:color w:val="000000"/>
          <w:sz w:val="28"/>
        </w:rPr>
        <w:t xml:space="preserve">торгового помещения и склада для хранения готовой пиротехнической продукции) 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Учетная документация ______________________________________________________ </w:t>
      </w:r>
    </w:p>
    <w:p>
      <w:pPr>
        <w:spacing w:after="0"/>
        <w:ind w:left="0"/>
        <w:jc w:val="both"/>
      </w:pPr>
      <w:r>
        <w:rPr>
          <w:rFonts w:ascii="Times New Roman"/>
          <w:b w:val="false"/>
          <w:i w:val="false"/>
          <w:color w:val="000000"/>
          <w:sz w:val="28"/>
        </w:rPr>
        <w:t xml:space="preserve">       7. Дата заведения книги учета готовой продукции пиротехнических веществ и </w:t>
      </w:r>
    </w:p>
    <w:p>
      <w:pPr>
        <w:spacing w:after="0"/>
        <w:ind w:left="0"/>
        <w:jc w:val="both"/>
      </w:pPr>
      <w:r>
        <w:rPr>
          <w:rFonts w:ascii="Times New Roman"/>
          <w:b w:val="false"/>
          <w:i w:val="false"/>
          <w:color w:val="000000"/>
          <w:sz w:val="28"/>
        </w:rPr>
        <w:t xml:space="preserve">изделий с их применением и их составляющих компонентов ____________________________ </w:t>
      </w:r>
    </w:p>
    <w:p>
      <w:pPr>
        <w:spacing w:after="0"/>
        <w:ind w:left="0"/>
        <w:jc w:val="both"/>
      </w:pPr>
      <w:r>
        <w:rPr>
          <w:rFonts w:ascii="Times New Roman"/>
          <w:b w:val="false"/>
          <w:i w:val="false"/>
          <w:color w:val="000000"/>
          <w:sz w:val="28"/>
        </w:rPr>
        <w:t xml:space="preserve">       8. Дата заведения книги учета отпуска готовой продукции пиротехнических веществ и </w:t>
      </w:r>
    </w:p>
    <w:p>
      <w:pPr>
        <w:spacing w:after="0"/>
        <w:ind w:left="0"/>
        <w:jc w:val="both"/>
      </w:pPr>
      <w:r>
        <w:rPr>
          <w:rFonts w:ascii="Times New Roman"/>
          <w:b w:val="false"/>
          <w:i w:val="false"/>
          <w:color w:val="000000"/>
          <w:sz w:val="28"/>
        </w:rPr>
        <w:t>изделий с их применением оптовым потребителям___________________________________</w:t>
      </w:r>
    </w:p>
    <w:p>
      <w:pPr>
        <w:spacing w:after="0"/>
        <w:ind w:left="0"/>
        <w:jc w:val="both"/>
      </w:pPr>
      <w:r>
        <w:rPr>
          <w:rFonts w:ascii="Times New Roman"/>
          <w:b w:val="false"/>
          <w:i w:val="false"/>
          <w:color w:val="000000"/>
          <w:sz w:val="28"/>
        </w:rPr>
        <w:t xml:space="preserve">       9. Номер, дата выдачи, наименование органа выдавшего лицензию на вид </w:t>
      </w:r>
    </w:p>
    <w:p>
      <w:pPr>
        <w:spacing w:after="0"/>
        <w:ind w:left="0"/>
        <w:jc w:val="both"/>
      </w:pPr>
      <w:r>
        <w:rPr>
          <w:rFonts w:ascii="Times New Roman"/>
          <w:b w:val="false"/>
          <w:i w:val="false"/>
          <w:color w:val="000000"/>
          <w:sz w:val="28"/>
        </w:rPr>
        <w:t xml:space="preserve">деятельности ____________________________________________________________________ </w:t>
      </w:r>
    </w:p>
    <w:p>
      <w:pPr>
        <w:spacing w:after="0"/>
        <w:ind w:left="0"/>
        <w:jc w:val="both"/>
      </w:pPr>
      <w:r>
        <w:rPr>
          <w:rFonts w:ascii="Times New Roman"/>
          <w:b w:val="false"/>
          <w:i w:val="false"/>
          <w:color w:val="000000"/>
          <w:sz w:val="28"/>
        </w:rPr>
        <w:t xml:space="preserve">       10. Наименование и количество (вес, размер) пиротехнических веществ и изделий, </w:t>
      </w:r>
    </w:p>
    <w:p>
      <w:pPr>
        <w:spacing w:after="0"/>
        <w:ind w:left="0"/>
        <w:jc w:val="both"/>
      </w:pPr>
      <w:r>
        <w:rPr>
          <w:rFonts w:ascii="Times New Roman"/>
          <w:b w:val="false"/>
          <w:i w:val="false"/>
          <w:color w:val="000000"/>
          <w:sz w:val="28"/>
        </w:rPr>
        <w:t xml:space="preserve">подлежащих хранению__________________________________________________________ </w:t>
      </w:r>
    </w:p>
    <w:p>
      <w:pPr>
        <w:spacing w:after="0"/>
        <w:ind w:left="0"/>
        <w:jc w:val="both"/>
      </w:pPr>
      <w:r>
        <w:rPr>
          <w:rFonts w:ascii="Times New Roman"/>
          <w:b w:val="false"/>
          <w:i w:val="false"/>
          <w:color w:val="000000"/>
          <w:sz w:val="28"/>
        </w:rPr>
        <w:t xml:space="preserve">       11. Номер, дата подписания приказа о назначении ответственного за приобретение, </w:t>
      </w:r>
    </w:p>
    <w:p>
      <w:pPr>
        <w:spacing w:after="0"/>
        <w:ind w:left="0"/>
        <w:jc w:val="both"/>
      </w:pPr>
      <w:r>
        <w:rPr>
          <w:rFonts w:ascii="Times New Roman"/>
          <w:b w:val="false"/>
          <w:i w:val="false"/>
          <w:color w:val="000000"/>
          <w:sz w:val="28"/>
        </w:rPr>
        <w:t xml:space="preserve">хранение _______________________________________________________________________ </w:t>
      </w:r>
    </w:p>
    <w:p>
      <w:pPr>
        <w:spacing w:after="0"/>
        <w:ind w:left="0"/>
        <w:jc w:val="both"/>
      </w:pPr>
      <w:r>
        <w:rPr>
          <w:rFonts w:ascii="Times New Roman"/>
          <w:b w:val="false"/>
          <w:i w:val="false"/>
          <w:color w:val="000000"/>
          <w:sz w:val="28"/>
        </w:rPr>
        <w:t xml:space="preserve">       12. Документы, подтверждающие право аренды помещения и склада для хранения </w:t>
      </w:r>
    </w:p>
    <w:p>
      <w:pPr>
        <w:spacing w:after="0"/>
        <w:ind w:left="0"/>
        <w:jc w:val="both"/>
      </w:pPr>
      <w:r>
        <w:rPr>
          <w:rFonts w:ascii="Times New Roman"/>
          <w:b w:val="false"/>
          <w:i w:val="false"/>
          <w:color w:val="000000"/>
          <w:sz w:val="28"/>
        </w:rPr>
        <w:t xml:space="preserve">готовой пиротехнической продукции _______________________________________________ </w:t>
      </w:r>
    </w:p>
    <w:p>
      <w:pPr>
        <w:spacing w:after="0"/>
        <w:ind w:left="0"/>
        <w:jc w:val="both"/>
      </w:pPr>
      <w:r>
        <w:rPr>
          <w:rFonts w:ascii="Times New Roman"/>
          <w:b w:val="false"/>
          <w:i w:val="false"/>
          <w:color w:val="000000"/>
          <w:sz w:val="28"/>
        </w:rPr>
        <w:t xml:space="preserve">       Сведения на работников юридического лица ___________________________________ </w:t>
      </w:r>
    </w:p>
    <w:p>
      <w:pPr>
        <w:spacing w:after="0"/>
        <w:ind w:left="0"/>
        <w:jc w:val="both"/>
      </w:pPr>
      <w:r>
        <w:rPr>
          <w:rFonts w:ascii="Times New Roman"/>
          <w:b w:val="false"/>
          <w:i w:val="false"/>
          <w:color w:val="000000"/>
          <w:sz w:val="28"/>
        </w:rPr>
        <w:t xml:space="preserve">       Дата подачи заявки _________________________________________________________</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приобретение гражданских</w:t>
            </w:r>
            <w:r>
              <w:br/>
            </w:r>
            <w:r>
              <w:rPr>
                <w:rFonts w:ascii="Times New Roman"/>
                <w:b w:val="false"/>
                <w:i w:val="false"/>
                <w:color w:val="000000"/>
                <w:sz w:val="20"/>
              </w:rPr>
              <w:t xml:space="preserve">пиротехнических веществ и </w:t>
            </w:r>
            <w:r>
              <w:br/>
            </w:r>
            <w:r>
              <w:rPr>
                <w:rFonts w:ascii="Times New Roman"/>
                <w:b w:val="false"/>
                <w:i w:val="false"/>
                <w:color w:val="000000"/>
                <w:sz w:val="20"/>
              </w:rPr>
              <w:t xml:space="preserve">изделий с их применением </w:t>
            </w:r>
            <w:r>
              <w:br/>
            </w:r>
            <w:r>
              <w:rPr>
                <w:rFonts w:ascii="Times New Roman"/>
                <w:b w:val="false"/>
                <w:i w:val="false"/>
                <w:color w:val="000000"/>
                <w:sz w:val="20"/>
              </w:rPr>
              <w:t>юридическим лицам"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 w:id="760"/>
                <w:p>
                  <w:pPr>
                    <w:spacing w:after="20"/>
                    <w:ind w:left="20"/>
                    <w:jc w:val="both"/>
                  </w:pPr>
                </w:p>
                <w:bookmarkEnd w:id="760"/>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9" w:id="761"/>
                <w:p>
                  <w:pPr>
                    <w:spacing w:after="20"/>
                    <w:ind w:left="20"/>
                    <w:jc w:val="both"/>
                  </w:pPr>
                  <w:r>
                    <w:rPr>
                      <w:rFonts w:ascii="Times New Roman"/>
                      <w:b w:val="false"/>
                      <w:i w:val="false"/>
                      <w:color w:val="000000"/>
                      <w:sz w:val="20"/>
                    </w:rPr>
                    <w:t>
Номер: [Номер]</w:t>
                  </w:r>
                </w:p>
                <w:bookmarkEnd w:id="761"/>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0" w:id="762"/>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разрешения на приобретение гражданских пиротехнических веществ и изделий с их применением юридическим лицам.</w:t>
                  </w:r>
                </w:p>
                <w:bookmarkEnd w:id="762"/>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bookmarkStart w:name="z1451" w:id="763"/>
          <w:p>
            <w:pPr>
              <w:spacing w:after="20"/>
              <w:ind w:left="20"/>
              <w:jc w:val="both"/>
            </w:pPr>
          </w:p>
          <w:bookmarkEnd w:id="763"/>
          <w:p>
            <w:pPr>
              <w:spacing w:after="20"/>
              <w:ind w:left="20"/>
              <w:jc w:val="both"/>
            </w:pPr>
            <w:r>
              <w:drawing>
                <wp:inline distT="0" distB="0" distL="0" distR="0">
                  <wp:extent cx="7810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2159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 к приказу</w:t>
            </w:r>
            <w:r>
              <w:br/>
            </w:r>
            <w:r>
              <w:rPr>
                <w:rFonts w:ascii="Times New Roman"/>
                <w:b w:val="false"/>
                <w:i w:val="false"/>
                <w:color w:val="000000"/>
                <w:sz w:val="20"/>
              </w:rPr>
              <w:t>Министр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22 октября 2022 года № 832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 к приказу</w:t>
            </w:r>
            <w:r>
              <w:br/>
            </w:r>
            <w:r>
              <w:rPr>
                <w:rFonts w:ascii="Times New Roman"/>
                <w:b w:val="false"/>
                <w:i w:val="false"/>
                <w:color w:val="000000"/>
                <w:sz w:val="20"/>
              </w:rPr>
              <w:t>Министра 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27 марта 2020 года № 254</w:t>
            </w:r>
          </w:p>
        </w:tc>
      </w:tr>
    </w:tbl>
    <w:bookmarkStart w:name="z1454" w:id="764"/>
    <w:p>
      <w:pPr>
        <w:spacing w:after="0"/>
        <w:ind w:left="0"/>
        <w:jc w:val="left"/>
      </w:pPr>
      <w:r>
        <w:rPr>
          <w:rFonts w:ascii="Times New Roman"/>
          <w:b/>
          <w:i w:val="false"/>
          <w:color w:val="000000"/>
        </w:rPr>
        <w:t xml:space="preserve"> Правила оказания государственной услуги "Выдача разрешений на хранение, гражданских пиротехнических веществ и изделий с их применением"</w:t>
      </w:r>
    </w:p>
    <w:bookmarkEnd w:id="764"/>
    <w:bookmarkStart w:name="z1455" w:id="765"/>
    <w:p>
      <w:pPr>
        <w:spacing w:after="0"/>
        <w:ind w:left="0"/>
        <w:jc w:val="left"/>
      </w:pPr>
      <w:r>
        <w:rPr>
          <w:rFonts w:ascii="Times New Roman"/>
          <w:b/>
          <w:i w:val="false"/>
          <w:color w:val="000000"/>
        </w:rPr>
        <w:t xml:space="preserve"> Глава 1. Общие положения</w:t>
      </w:r>
    </w:p>
    <w:bookmarkEnd w:id="765"/>
    <w:bookmarkStart w:name="z1456" w:id="766"/>
    <w:p>
      <w:pPr>
        <w:spacing w:after="0"/>
        <w:ind w:left="0"/>
        <w:jc w:val="both"/>
      </w:pPr>
      <w:r>
        <w:rPr>
          <w:rFonts w:ascii="Times New Roman"/>
          <w:b w:val="false"/>
          <w:i w:val="false"/>
          <w:color w:val="000000"/>
          <w:sz w:val="28"/>
        </w:rPr>
        <w:t xml:space="preserve">
      1. Настоящие Правила оказания государственной услуги "Выдача разрешений на хранение, гражданских пиротехнических веществ и изделий с их применением" (далее – Правила) разработаны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 государственных услугах" и определяют порядок оказания государственной услуги "Выдача разрешений на хранение, гражданских пиротехнических веществ и изделий с их применением" (далее – государственная услуга). </w:t>
      </w:r>
    </w:p>
    <w:bookmarkEnd w:id="766"/>
    <w:bookmarkStart w:name="z1457" w:id="767"/>
    <w:p>
      <w:pPr>
        <w:spacing w:after="0"/>
        <w:ind w:left="0"/>
        <w:jc w:val="both"/>
      </w:pPr>
      <w:r>
        <w:rPr>
          <w:rFonts w:ascii="Times New Roman"/>
          <w:b w:val="false"/>
          <w:i w:val="false"/>
          <w:color w:val="000000"/>
          <w:sz w:val="28"/>
        </w:rPr>
        <w:t>
      2. В настоящих Правилах используются следующие основные понятия:</w:t>
      </w:r>
    </w:p>
    <w:bookmarkEnd w:id="767"/>
    <w:bookmarkStart w:name="z1458" w:id="768"/>
    <w:p>
      <w:pPr>
        <w:spacing w:after="0"/>
        <w:ind w:left="0"/>
        <w:jc w:val="both"/>
      </w:pPr>
      <w:r>
        <w:rPr>
          <w:rFonts w:ascii="Times New Roman"/>
          <w:b w:val="false"/>
          <w:i w:val="false"/>
          <w:color w:val="000000"/>
          <w:sz w:val="28"/>
        </w:rPr>
        <w:t>
      1) веб-портал "электронного правительства" www.egov.kz (далее – портал) – информационная система, представляющая собой единое окно доступа ко всей консолидированной правительственной информации, включая нормативную правовую базу, и к государственным услугам, услугам по выдаче технических условий на подключение к сетям субъектов естественных монополий и услугам субъектов квазигосударственного сектора, оказываемым в электронной форме;</w:t>
      </w:r>
    </w:p>
    <w:bookmarkEnd w:id="768"/>
    <w:bookmarkStart w:name="z1459" w:id="769"/>
    <w:p>
      <w:pPr>
        <w:spacing w:after="0"/>
        <w:ind w:left="0"/>
        <w:jc w:val="both"/>
      </w:pPr>
      <w:r>
        <w:rPr>
          <w:rFonts w:ascii="Times New Roman"/>
          <w:b w:val="false"/>
          <w:i w:val="false"/>
          <w:color w:val="000000"/>
          <w:sz w:val="28"/>
        </w:rPr>
        <w:t>
      2) платежный шлюз "электронного правительства" (далее – ПШЭП) – информационная система, автоматизирующая процессы передачи информации о проведении платежей в рамках оказания возмездных услуг, оказываемых в электронной форме;</w:t>
      </w:r>
    </w:p>
    <w:bookmarkEnd w:id="769"/>
    <w:bookmarkStart w:name="z1460" w:id="770"/>
    <w:p>
      <w:pPr>
        <w:spacing w:after="0"/>
        <w:ind w:left="0"/>
        <w:jc w:val="both"/>
      </w:pPr>
      <w:r>
        <w:rPr>
          <w:rFonts w:ascii="Times New Roman"/>
          <w:b w:val="false"/>
          <w:i w:val="false"/>
          <w:color w:val="000000"/>
          <w:sz w:val="28"/>
        </w:rPr>
        <w:t>
      3) электронная цифровая подпись (далее – ЭЦП) – набор электронных цифровых символов, созданный средствами электронной цифровой подписи и подтверждающий достоверность электронного документа, его принадлежность и неизменность содержания.</w:t>
      </w:r>
    </w:p>
    <w:bookmarkEnd w:id="770"/>
    <w:bookmarkStart w:name="z1461" w:id="771"/>
    <w:p>
      <w:pPr>
        <w:spacing w:after="0"/>
        <w:ind w:left="0"/>
        <w:jc w:val="left"/>
      </w:pPr>
      <w:r>
        <w:rPr>
          <w:rFonts w:ascii="Times New Roman"/>
          <w:b/>
          <w:i w:val="false"/>
          <w:color w:val="000000"/>
        </w:rPr>
        <w:t xml:space="preserve"> Глава 2. Порядок оказания государственной услуги</w:t>
      </w:r>
    </w:p>
    <w:bookmarkEnd w:id="771"/>
    <w:bookmarkStart w:name="z1462" w:id="772"/>
    <w:p>
      <w:pPr>
        <w:spacing w:after="0"/>
        <w:ind w:left="0"/>
        <w:jc w:val="both"/>
      </w:pPr>
      <w:r>
        <w:rPr>
          <w:rFonts w:ascii="Times New Roman"/>
          <w:b w:val="false"/>
          <w:i w:val="false"/>
          <w:color w:val="000000"/>
          <w:sz w:val="28"/>
        </w:rPr>
        <w:t>
      3. Государственная услуга оказывается территориальными органами полиции (далее – услугодатель).</w:t>
      </w:r>
    </w:p>
    <w:bookmarkEnd w:id="772"/>
    <w:bookmarkStart w:name="z1463" w:id="773"/>
    <w:p>
      <w:pPr>
        <w:spacing w:after="0"/>
        <w:ind w:left="0"/>
        <w:jc w:val="both"/>
      </w:pPr>
      <w:r>
        <w:rPr>
          <w:rFonts w:ascii="Times New Roman"/>
          <w:b w:val="false"/>
          <w:i w:val="false"/>
          <w:color w:val="000000"/>
          <w:sz w:val="28"/>
        </w:rPr>
        <w:t xml:space="preserve">
      4. Для получения государственной услуги юридическое лицо (далее - услугополучатель) направляет услугодателю посредством портала Перечень основных требований к оказанию государственной услуги "Выдача разрешений на хранение, гражданских пиротехнических веществ и изделий с их применением" согласно приложению 1 к настоящим Правилам (далее – Перечень основных требований). </w:t>
      </w:r>
    </w:p>
    <w:bookmarkEnd w:id="773"/>
    <w:bookmarkStart w:name="z1464" w:id="774"/>
    <w:p>
      <w:pPr>
        <w:spacing w:after="0"/>
        <w:ind w:left="0"/>
        <w:jc w:val="both"/>
      </w:pPr>
      <w:r>
        <w:rPr>
          <w:rFonts w:ascii="Times New Roman"/>
          <w:b w:val="false"/>
          <w:i w:val="false"/>
          <w:color w:val="000000"/>
          <w:sz w:val="28"/>
        </w:rPr>
        <w:t>
      Услугополучателю посредством портала в "личный кабинет" направляется статус о принятии запроса для оказания государственной услуги, а также уведомление с указанием даты и времени получения результата государственной услуги.</w:t>
      </w:r>
    </w:p>
    <w:bookmarkEnd w:id="774"/>
    <w:bookmarkStart w:name="z1465" w:id="775"/>
    <w:p>
      <w:pPr>
        <w:spacing w:after="0"/>
        <w:ind w:left="0"/>
        <w:jc w:val="both"/>
      </w:pPr>
      <w:r>
        <w:rPr>
          <w:rFonts w:ascii="Times New Roman"/>
          <w:b w:val="false"/>
          <w:i w:val="false"/>
          <w:color w:val="000000"/>
          <w:sz w:val="28"/>
        </w:rPr>
        <w:t>
      5. Услугодатель в день поступления документов осуществляет их прием и регистрацию.</w:t>
      </w:r>
    </w:p>
    <w:bookmarkEnd w:id="775"/>
    <w:bookmarkStart w:name="z1466" w:id="776"/>
    <w:p>
      <w:pPr>
        <w:spacing w:after="0"/>
        <w:ind w:left="0"/>
        <w:jc w:val="both"/>
      </w:pPr>
      <w:r>
        <w:rPr>
          <w:rFonts w:ascii="Times New Roman"/>
          <w:b w:val="false"/>
          <w:i w:val="false"/>
          <w:color w:val="000000"/>
          <w:sz w:val="28"/>
        </w:rPr>
        <w:t>
      При обращении услугополучателя после окончания рабочего времени, в выходные и праздничные дни прием заявлений и выдача результатов оказания государственной услуги осуществляется следующим рабочим днем.</w:t>
      </w:r>
    </w:p>
    <w:bookmarkEnd w:id="776"/>
    <w:bookmarkStart w:name="z1467" w:id="777"/>
    <w:p>
      <w:pPr>
        <w:spacing w:after="0"/>
        <w:ind w:left="0"/>
        <w:jc w:val="both"/>
      </w:pPr>
      <w:r>
        <w:rPr>
          <w:rFonts w:ascii="Times New Roman"/>
          <w:b w:val="false"/>
          <w:i w:val="false"/>
          <w:color w:val="000000"/>
          <w:sz w:val="28"/>
        </w:rPr>
        <w:t>
      6. Работник ответственного структурного подразделения услугодателя (далее – работник услугодателя) в течение 2 (двух) рабочих дней с момента регистрации документов, указанных в пунктe 8 Перечня основных требований, проверяет полноту представленных документов и (или) сведений.</w:t>
      </w:r>
    </w:p>
    <w:bookmarkEnd w:id="777"/>
    <w:bookmarkStart w:name="z1468" w:id="778"/>
    <w:p>
      <w:pPr>
        <w:spacing w:after="0"/>
        <w:ind w:left="0"/>
        <w:jc w:val="both"/>
      </w:pPr>
      <w:r>
        <w:rPr>
          <w:rFonts w:ascii="Times New Roman"/>
          <w:b w:val="false"/>
          <w:i w:val="false"/>
          <w:color w:val="000000"/>
          <w:sz w:val="28"/>
        </w:rPr>
        <w:t>
      В случае представления услугополучателем неполного пакета документов и (или) документов истекшим сроком действия, работник услугодателя в течение срока, указанного в части первой настоящего пункта, формируют мотивированный отказ в дальнейшем рассмотрении заявления, согласно приложению 2 к настоящим Правилам (далее – Мотивированый отказ). Мотивированный отказ направляется посредством портала в "личный кабинет" услугополучателя в форме электронного документа, подписанного ЭЦП уполномоченного лица услугодателя.</w:t>
      </w:r>
    </w:p>
    <w:bookmarkEnd w:id="778"/>
    <w:bookmarkStart w:name="z1469" w:id="779"/>
    <w:p>
      <w:pPr>
        <w:spacing w:after="0"/>
        <w:ind w:left="0"/>
        <w:jc w:val="both"/>
      </w:pPr>
      <w:r>
        <w:rPr>
          <w:rFonts w:ascii="Times New Roman"/>
          <w:b w:val="false"/>
          <w:i w:val="false"/>
          <w:color w:val="000000"/>
          <w:sz w:val="28"/>
        </w:rPr>
        <w:t xml:space="preserve">
      При предоставлении услугополучателем полного пакета документов и (или) сведений работник услугодателя в течении 10 (десяти) рабочих дней, осуществляет проверку на соответствие их требованиям </w:t>
      </w:r>
      <w:r>
        <w:rPr>
          <w:rFonts w:ascii="Times New Roman"/>
          <w:b w:val="false"/>
          <w:i w:val="false"/>
          <w:color w:val="000000"/>
          <w:sz w:val="28"/>
        </w:rPr>
        <w:t>Правил</w:t>
      </w:r>
      <w:r>
        <w:rPr>
          <w:rFonts w:ascii="Times New Roman"/>
          <w:b w:val="false"/>
          <w:i w:val="false"/>
          <w:color w:val="000000"/>
          <w:sz w:val="28"/>
        </w:rPr>
        <w:t xml:space="preserve"> приобретения, хранения, учета, использования, перевозки, уничтожения, ввоза, вывоза гражданских пиротехнических веществ и изделий с их применением, утвержденных Приказом Министра внутренних дел Республики Казахстан от 8 апреля 2015 года № 319 (зарегистрирован в Реестре государственной регистрации нормативных правовых актов № 11193) (далее – Приказ № 319).</w:t>
      </w:r>
    </w:p>
    <w:bookmarkEnd w:id="779"/>
    <w:bookmarkStart w:name="z1470" w:id="780"/>
    <w:p>
      <w:pPr>
        <w:spacing w:after="0"/>
        <w:ind w:left="0"/>
        <w:jc w:val="both"/>
      </w:pPr>
      <w:r>
        <w:rPr>
          <w:rFonts w:ascii="Times New Roman"/>
          <w:b w:val="false"/>
          <w:i w:val="false"/>
          <w:color w:val="000000"/>
          <w:sz w:val="28"/>
        </w:rPr>
        <w:t xml:space="preserve">
      В информационном сервисе Комитета по правовой статистике и специальным учетам при Генеральной прокуратуре Республики Казахстан работник услугодателя формирует электронный запрос с требованием на судимость и осуществляет проверку на наличие административных правонарушений. </w:t>
      </w:r>
    </w:p>
    <w:bookmarkEnd w:id="780"/>
    <w:bookmarkStart w:name="z1471" w:id="781"/>
    <w:p>
      <w:pPr>
        <w:spacing w:after="0"/>
        <w:ind w:left="0"/>
        <w:jc w:val="both"/>
      </w:pPr>
      <w:r>
        <w:rPr>
          <w:rFonts w:ascii="Times New Roman"/>
          <w:b w:val="false"/>
          <w:i w:val="false"/>
          <w:color w:val="000000"/>
          <w:sz w:val="28"/>
        </w:rPr>
        <w:t>
      Сведения о документах, удостоверяющих личность, свидетельство о регистрации (перерегистрации) юридического лица, о лицензиях по разработке, производству, торговле, использованию гражданских пиротехнических веществ и изделий с их применением, о разрешениях на приобретение гражданских пиротехнических веществ и изделий с их применением, подтверждающих на праве собственности специально оборудованных помещений для реализации и складов для хранения готовой пиротехнической продукции, информацию об оплате государственной пошлины (в случае оплаты посредством ПШЭП), об отсутствии противопоказаний, связанных с осуществлением заявляемой деятельности (психическое заболевание, алкоголизм или наркомания) работник услугодателя получает из соответствующих государственных информационных систем через "шлюз" электронного правительства.</w:t>
      </w:r>
    </w:p>
    <w:bookmarkEnd w:id="781"/>
    <w:bookmarkStart w:name="z1472" w:id="782"/>
    <w:p>
      <w:pPr>
        <w:spacing w:after="0"/>
        <w:ind w:left="0"/>
        <w:jc w:val="both"/>
      </w:pPr>
      <w:r>
        <w:rPr>
          <w:rFonts w:ascii="Times New Roman"/>
          <w:b w:val="false"/>
          <w:i w:val="false"/>
          <w:color w:val="000000"/>
          <w:sz w:val="28"/>
        </w:rPr>
        <w:t xml:space="preserve">
      Проверку юридических лиц, работник услугодателя осуществляет самостоятельно с выездом или направляет запросы в городские и районные подразделения органов полиции для проведения обследования торгового помещения и склада, по порядку условий хранения, сохранности, использования и учета гражданских пиротехнических веществ и изделий на соответствие установленным требованиям </w:t>
      </w:r>
      <w:r>
        <w:rPr>
          <w:rFonts w:ascii="Times New Roman"/>
          <w:b w:val="false"/>
          <w:i w:val="false"/>
          <w:color w:val="000000"/>
          <w:sz w:val="28"/>
        </w:rPr>
        <w:t>Приказа</w:t>
      </w:r>
      <w:r>
        <w:rPr>
          <w:rFonts w:ascii="Times New Roman"/>
          <w:b w:val="false"/>
          <w:i w:val="false"/>
          <w:color w:val="000000"/>
          <w:sz w:val="28"/>
        </w:rPr>
        <w:t xml:space="preserve"> № 319, по результатам проверки составляется акт о проверке объекта по форме согласно </w:t>
      </w:r>
      <w:r>
        <w:rPr>
          <w:rFonts w:ascii="Times New Roman"/>
          <w:b w:val="false"/>
          <w:i w:val="false"/>
          <w:color w:val="000000"/>
          <w:sz w:val="28"/>
        </w:rPr>
        <w:t>приложению 20</w:t>
      </w:r>
      <w:r>
        <w:rPr>
          <w:rFonts w:ascii="Times New Roman"/>
          <w:b w:val="false"/>
          <w:i w:val="false"/>
          <w:color w:val="000000"/>
          <w:sz w:val="28"/>
        </w:rPr>
        <w:t xml:space="preserve"> к Инструкции по организации деятельности подразделений органов внутренних дел по контролю в сфере оборота гражданского и служебного оружия, утвержденной приказом Министра внутренних дел Республики Казахстан от 29 марта 2016 года № 313 (зарегистрирован в Реестре государственной регистрации нормативных правовых актов № 13694).</w:t>
      </w:r>
    </w:p>
    <w:bookmarkEnd w:id="782"/>
    <w:bookmarkStart w:name="z1473" w:id="783"/>
    <w:p>
      <w:pPr>
        <w:spacing w:after="0"/>
        <w:ind w:left="0"/>
        <w:jc w:val="both"/>
      </w:pPr>
      <w:r>
        <w:rPr>
          <w:rFonts w:ascii="Times New Roman"/>
          <w:b w:val="false"/>
          <w:i w:val="false"/>
          <w:color w:val="000000"/>
          <w:sz w:val="28"/>
        </w:rPr>
        <w:t xml:space="preserve">
      7. Работник услугодателя в течении 3 (трех) рабочих дней, рассматривает результаты проверок и формирует разрешение на хранение гражданских пиротехнических веществ и изделий с их применением юридическим лицам, по форме согласно </w:t>
      </w:r>
      <w:r>
        <w:rPr>
          <w:rFonts w:ascii="Times New Roman"/>
          <w:b w:val="false"/>
          <w:i w:val="false"/>
          <w:color w:val="000000"/>
          <w:sz w:val="28"/>
        </w:rPr>
        <w:t>приложению 11</w:t>
      </w:r>
      <w:r>
        <w:rPr>
          <w:rFonts w:ascii="Times New Roman"/>
          <w:b w:val="false"/>
          <w:i w:val="false"/>
          <w:color w:val="000000"/>
          <w:sz w:val="28"/>
        </w:rPr>
        <w:t xml:space="preserve"> к приказу Министра внутренних дел Республики Казахстан от 19 февраля 2018 года №133 "Об утверждении форм разрешений и (или) приложений к ним, в сферах оборота гражданского и служебного оружия и патронов к нему, гражданских пиротехнических веществ и изделий с их применением, на открытие и функционирование стрелковых тиров (стрельбищ) и стендов, а также о внесении изменений в некоторые приказы Министра внутренних дел Республики Казахстан" (зарегистрирован в Реестре государственной регистрации нормативных правовых актов № 16733).</w:t>
      </w:r>
    </w:p>
    <w:bookmarkEnd w:id="783"/>
    <w:bookmarkStart w:name="z1474" w:id="784"/>
    <w:p>
      <w:pPr>
        <w:spacing w:after="0"/>
        <w:ind w:left="0"/>
        <w:jc w:val="both"/>
      </w:pPr>
      <w:r>
        <w:rPr>
          <w:rFonts w:ascii="Times New Roman"/>
          <w:b w:val="false"/>
          <w:i w:val="false"/>
          <w:color w:val="000000"/>
          <w:sz w:val="28"/>
        </w:rPr>
        <w:t>
      При наличии оснований, предусмотренных в пункте 9 Перечня основных требований услугодатель уведомляет услугополучателя о предварительном решении об отказе в оказании государственной услуги, а также времени, дате и месте (способе) проведения заслушивания для возможности выразить услугополучателю позицию по предварительному решению.</w:t>
      </w:r>
    </w:p>
    <w:bookmarkEnd w:id="784"/>
    <w:bookmarkStart w:name="z1475" w:id="785"/>
    <w:p>
      <w:pPr>
        <w:spacing w:after="0"/>
        <w:ind w:left="0"/>
        <w:jc w:val="both"/>
      </w:pPr>
      <w:r>
        <w:rPr>
          <w:rFonts w:ascii="Times New Roman"/>
          <w:b w:val="false"/>
          <w:i w:val="false"/>
          <w:color w:val="000000"/>
          <w:sz w:val="28"/>
        </w:rPr>
        <w:t>
      Уведомление о заслушивании направляется заранее, но не позднее чем за 3 (три) рабочих дня до завершения срока оказания государственной услуги. Заслушивание проводится не позднее 2 (двух) рабочих дней со дня уведомления.</w:t>
      </w:r>
    </w:p>
    <w:bookmarkEnd w:id="785"/>
    <w:bookmarkStart w:name="z1476" w:id="786"/>
    <w:p>
      <w:pPr>
        <w:spacing w:after="0"/>
        <w:ind w:left="0"/>
        <w:jc w:val="both"/>
      </w:pPr>
      <w:r>
        <w:rPr>
          <w:rFonts w:ascii="Times New Roman"/>
          <w:b w:val="false"/>
          <w:i w:val="false"/>
          <w:color w:val="000000"/>
          <w:sz w:val="28"/>
        </w:rPr>
        <w:t>
      По результатам заслушивания услугополучателю в форме электронного документа, подписанного ЭЦП уполномоченного лица услугодателя направляется положительный результат либо мотивированный отказ в оказании государственной услуги.</w:t>
      </w:r>
    </w:p>
    <w:bookmarkEnd w:id="786"/>
    <w:bookmarkStart w:name="z1477" w:id="787"/>
    <w:p>
      <w:pPr>
        <w:spacing w:after="0"/>
        <w:ind w:left="0"/>
        <w:jc w:val="both"/>
      </w:pPr>
      <w:r>
        <w:rPr>
          <w:rFonts w:ascii="Times New Roman"/>
          <w:b w:val="false"/>
          <w:i w:val="false"/>
          <w:color w:val="000000"/>
          <w:sz w:val="28"/>
        </w:rPr>
        <w:t xml:space="preserve">
      8. Общий срок оказания государственной услуги услугодателем составляет 15 (пятнадцать) рабочих дней с момента приема и регистрации заявления. </w:t>
      </w:r>
    </w:p>
    <w:bookmarkEnd w:id="787"/>
    <w:bookmarkStart w:name="z1478" w:id="788"/>
    <w:p>
      <w:pPr>
        <w:spacing w:after="0"/>
        <w:ind w:left="0"/>
        <w:jc w:val="both"/>
      </w:pPr>
      <w:r>
        <w:rPr>
          <w:rFonts w:ascii="Times New Roman"/>
          <w:b w:val="false"/>
          <w:i w:val="false"/>
          <w:color w:val="000000"/>
          <w:sz w:val="28"/>
        </w:rPr>
        <w:t>
      9. В случае сбоя информационной системы, содержащей необходимые сведения для оказания государственной услуги, услугодатель незамедлительно с момента обнаружения возникновения технических сбоев уведомляет оператора информационно-коммуникационной инфраструктуры "электронного правительства" посредством направления запроса в единую службу поддержки по электронной почте sd@nitec.kz с обязательным предоставлением информации по наименованию государственной услуги, номера и кода административного документа или уникальный идентификационный номер заявления, номера и кода административного документа или уникальный идентификационный номер разрешения, индивидуальный идентификационный номер/бизнес идентификационный номер услугополучателя, с приложением пошаговых скриншотов с момента авторизации до момента возникновения ошибки с указанием точного времени ошибки.</w:t>
      </w:r>
    </w:p>
    <w:bookmarkEnd w:id="788"/>
    <w:bookmarkStart w:name="z1479" w:id="789"/>
    <w:p>
      <w:pPr>
        <w:spacing w:after="0"/>
        <w:ind w:left="0"/>
        <w:jc w:val="both"/>
      </w:pPr>
      <w:r>
        <w:rPr>
          <w:rFonts w:ascii="Times New Roman"/>
          <w:b w:val="false"/>
          <w:i w:val="false"/>
          <w:color w:val="000000"/>
          <w:sz w:val="28"/>
        </w:rPr>
        <w:t xml:space="preserve">
      10. Работник услугодателя обеспечивает внесение данных в информационную систему мониторинга оказания государственных услуг о стадии оказания государственной услуги в порядке, установленным требованиям </w:t>
      </w:r>
      <w:r>
        <w:rPr>
          <w:rFonts w:ascii="Times New Roman"/>
          <w:b w:val="false"/>
          <w:i w:val="false"/>
          <w:color w:val="000000"/>
          <w:sz w:val="28"/>
        </w:rPr>
        <w:t>Правил</w:t>
      </w:r>
      <w:r>
        <w:rPr>
          <w:rFonts w:ascii="Times New Roman"/>
          <w:b w:val="false"/>
          <w:i w:val="false"/>
          <w:color w:val="000000"/>
          <w:sz w:val="28"/>
        </w:rPr>
        <w:t xml:space="preserve"> внесения данных в информационную систему мониторинга оказания государственных услуг о стадии оказания государственной услуги, утвержденных Приказом исполняющего обязанности Министра транспорта и коммуникаций Республики Казахстан от 14 июня 2013 года № 452 (зарегистрирован в Реестре государственной регистрации нормативных правовых актов № 8555).</w:t>
      </w:r>
    </w:p>
    <w:bookmarkEnd w:id="789"/>
    <w:bookmarkStart w:name="z1480" w:id="790"/>
    <w:p>
      <w:pPr>
        <w:spacing w:after="0"/>
        <w:ind w:left="0"/>
        <w:jc w:val="both"/>
      </w:pPr>
      <w:r>
        <w:rPr>
          <w:rFonts w:ascii="Times New Roman"/>
          <w:b w:val="false"/>
          <w:i w:val="false"/>
          <w:color w:val="000000"/>
          <w:sz w:val="28"/>
        </w:rPr>
        <w:t>
      При оказании государственной услуги посредством портала, данные о стадии ее оказания поступают в автоматическом режиме в информационную систему мониторинга оказания государственных услуг.</w:t>
      </w:r>
    </w:p>
    <w:bookmarkEnd w:id="790"/>
    <w:bookmarkStart w:name="z1481" w:id="791"/>
    <w:p>
      <w:pPr>
        <w:spacing w:after="0"/>
        <w:ind w:left="0"/>
        <w:jc w:val="both"/>
      </w:pPr>
      <w:r>
        <w:rPr>
          <w:rFonts w:ascii="Times New Roman"/>
          <w:b w:val="false"/>
          <w:i w:val="false"/>
          <w:color w:val="000000"/>
          <w:sz w:val="28"/>
        </w:rPr>
        <w:t>
      Уполномоченный орган осуществляющий государственный контроль за оборотом гражданского и служебного оружия направляет информацию о внесенных изменениях и (или) дополнениях в подзаконные нормативные правовые акты, определяющие порядок оказания государственной услуги, в организации, осуществляющие прием заявлений и выдачу результатов оказания государственной услуги и услугодателям, а также в Единый контакт-центр.</w:t>
      </w:r>
    </w:p>
    <w:bookmarkEnd w:id="791"/>
    <w:bookmarkStart w:name="z1482" w:id="792"/>
    <w:p>
      <w:pPr>
        <w:spacing w:after="0"/>
        <w:ind w:left="0"/>
        <w:jc w:val="left"/>
      </w:pPr>
      <w:r>
        <w:rPr>
          <w:rFonts w:ascii="Times New Roman"/>
          <w:b/>
          <w:i w:val="false"/>
          <w:color w:val="000000"/>
        </w:rPr>
        <w:t xml:space="preserve"> Глава 3. Порядок обжалования решений, действий (бездействия) центральных государственных органов, а также услугодателей и (или) их должностных лиц по вопросам оказания государственных услуг</w:t>
      </w:r>
    </w:p>
    <w:bookmarkEnd w:id="792"/>
    <w:bookmarkStart w:name="z1483" w:id="793"/>
    <w:p>
      <w:pPr>
        <w:spacing w:after="0"/>
        <w:ind w:left="0"/>
        <w:jc w:val="both"/>
      </w:pPr>
      <w:r>
        <w:rPr>
          <w:rFonts w:ascii="Times New Roman"/>
          <w:b w:val="false"/>
          <w:i w:val="false"/>
          <w:color w:val="000000"/>
          <w:sz w:val="28"/>
        </w:rPr>
        <w:t>
      11. Рассмотрение жалобы по вопросам оказания государственных услуг производится вышестоящим административным органом, должностным лицом, уполномоченным органом по оценке и контролю за качеством оказания государственных услуг (далее – орган, рассматривающий жалобу).</w:t>
      </w:r>
    </w:p>
    <w:bookmarkEnd w:id="793"/>
    <w:bookmarkStart w:name="z1484" w:id="794"/>
    <w:p>
      <w:pPr>
        <w:spacing w:after="0"/>
        <w:ind w:left="0"/>
        <w:jc w:val="both"/>
      </w:pPr>
      <w:r>
        <w:rPr>
          <w:rFonts w:ascii="Times New Roman"/>
          <w:b w:val="false"/>
          <w:i w:val="false"/>
          <w:color w:val="000000"/>
          <w:sz w:val="28"/>
        </w:rPr>
        <w:t>
      Жалоба подается услугодателю, должностному лицу, чье решение, действие (бездействие) обжалуются.</w:t>
      </w:r>
    </w:p>
    <w:bookmarkEnd w:id="794"/>
    <w:bookmarkStart w:name="z1485" w:id="795"/>
    <w:p>
      <w:pPr>
        <w:spacing w:after="0"/>
        <w:ind w:left="0"/>
        <w:jc w:val="both"/>
      </w:pPr>
      <w:r>
        <w:rPr>
          <w:rFonts w:ascii="Times New Roman"/>
          <w:b w:val="false"/>
          <w:i w:val="false"/>
          <w:color w:val="000000"/>
          <w:sz w:val="28"/>
        </w:rPr>
        <w:t>
      Услугодатель, должностное лицо, чье решение, действие (бездействие) обжалуются, не позднее трех рабочих дней со дня поступления жалобы направляют ее и административное дело в орган, рассматривающий жалобу.</w:t>
      </w:r>
    </w:p>
    <w:bookmarkEnd w:id="795"/>
    <w:bookmarkStart w:name="z1486" w:id="796"/>
    <w:p>
      <w:pPr>
        <w:spacing w:after="0"/>
        <w:ind w:left="0"/>
        <w:jc w:val="both"/>
      </w:pPr>
      <w:r>
        <w:rPr>
          <w:rFonts w:ascii="Times New Roman"/>
          <w:b w:val="false"/>
          <w:i w:val="false"/>
          <w:color w:val="000000"/>
          <w:sz w:val="28"/>
        </w:rPr>
        <w:t>
      При этом услугодатель, должностное лицо, чье решение, действие (бездействие) обжалуются, вправе не направлять жалобу в орган, рассматривающий жалобу, если он в течение трех рабочих дней примет благоприятное решение, совершит административное действие, полностью удовлетворяющие требования, указанные в жалобе.</w:t>
      </w:r>
    </w:p>
    <w:bookmarkEnd w:id="796"/>
    <w:bookmarkStart w:name="z1487" w:id="797"/>
    <w:p>
      <w:pPr>
        <w:spacing w:after="0"/>
        <w:ind w:left="0"/>
        <w:jc w:val="both"/>
      </w:pPr>
      <w:r>
        <w:rPr>
          <w:rFonts w:ascii="Times New Roman"/>
          <w:b w:val="false"/>
          <w:i w:val="false"/>
          <w:color w:val="000000"/>
          <w:sz w:val="28"/>
        </w:rPr>
        <w:t xml:space="preserve">
      Жалоба услугополучателя, поступившая в адрес непосредственно оказывающего государственную услугу услугодателя,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 Закона Республики Казахстан "О государственных услугах" подлежит рассмотрению в течение пяти рабочих дней со дня ее регистрации.</w:t>
      </w:r>
    </w:p>
    <w:bookmarkEnd w:id="797"/>
    <w:bookmarkStart w:name="z1488" w:id="798"/>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798"/>
    <w:bookmarkStart w:name="z1489" w:id="799"/>
    <w:p>
      <w:pPr>
        <w:spacing w:after="0"/>
        <w:ind w:left="0"/>
        <w:jc w:val="both"/>
      </w:pPr>
      <w:r>
        <w:rPr>
          <w:rFonts w:ascii="Times New Roman"/>
          <w:b w:val="false"/>
          <w:i w:val="false"/>
          <w:color w:val="000000"/>
          <w:sz w:val="28"/>
        </w:rPr>
        <w:t>
      Если иное не предусмотрено законом, обращение в суд допускается после обжалования в досудебном порядке.</w:t>
      </w:r>
    </w:p>
    <w:bookmarkEnd w:id="7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разрешений на </w:t>
            </w:r>
            <w:r>
              <w:br/>
            </w:r>
            <w:r>
              <w:rPr>
                <w:rFonts w:ascii="Times New Roman"/>
                <w:b w:val="false"/>
                <w:i w:val="false"/>
                <w:color w:val="000000"/>
                <w:sz w:val="20"/>
              </w:rPr>
              <w:t xml:space="preserve">хранение, гражданских </w:t>
            </w:r>
            <w:r>
              <w:br/>
            </w:r>
            <w:r>
              <w:rPr>
                <w:rFonts w:ascii="Times New Roman"/>
                <w:b w:val="false"/>
                <w:i w:val="false"/>
                <w:color w:val="000000"/>
                <w:sz w:val="20"/>
              </w:rPr>
              <w:t xml:space="preserve">пиротехнических веществ и </w:t>
            </w:r>
            <w:r>
              <w:br/>
            </w:r>
            <w:r>
              <w:rPr>
                <w:rFonts w:ascii="Times New Roman"/>
                <w:b w:val="false"/>
                <w:i w:val="false"/>
                <w:color w:val="000000"/>
                <w:sz w:val="20"/>
              </w:rPr>
              <w:t>изделий с их применением"</w:t>
            </w:r>
          </w:p>
        </w:tc>
      </w:tr>
    </w:tbl>
    <w:bookmarkStart w:name="z1491" w:id="800"/>
    <w:p>
      <w:pPr>
        <w:spacing w:after="0"/>
        <w:ind w:left="0"/>
        <w:jc w:val="left"/>
      </w:pPr>
      <w:r>
        <w:rPr>
          <w:rFonts w:ascii="Times New Roman"/>
          <w:b/>
          <w:i w:val="false"/>
          <w:color w:val="000000"/>
        </w:rPr>
        <w:t xml:space="preserve"> Перечень основных требований по оказанию государственной услуги "Выдача разрешений на хранение, гражданских пиротехнических веществ и изделий с их применением"</w:t>
      </w:r>
    </w:p>
    <w:bookmarkEnd w:id="8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Территориальные органы полиции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Посредством веб-портала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(пятнадцать)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(полностью автоматизированная)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801"/>
          <w:p>
            <w:pPr>
              <w:spacing w:after="20"/>
              <w:ind w:left="20"/>
              <w:jc w:val="both"/>
            </w:pPr>
            <w:r>
              <w:rPr>
                <w:rFonts w:ascii="Times New Roman"/>
                <w:b w:val="false"/>
                <w:i w:val="false"/>
                <w:color w:val="000000"/>
                <w:sz w:val="20"/>
              </w:rPr>
              <w:t>
"Выдача разрешений на хранение, гражданских пиротехнических веществ и изделий с их применением", либо мотивированный ответ об отказе в оказании государственной услуги.</w:t>
            </w:r>
          </w:p>
          <w:bookmarkEnd w:id="801"/>
          <w:p>
            <w:pPr>
              <w:spacing w:after="20"/>
              <w:ind w:left="20"/>
              <w:jc w:val="both"/>
            </w:pPr>
            <w:r>
              <w:rPr>
                <w:rFonts w:ascii="Times New Roman"/>
                <w:b w:val="false"/>
                <w:i w:val="false"/>
                <w:color w:val="000000"/>
                <w:sz w:val="20"/>
              </w:rPr>
              <w:t>
Форма предоставления результата оказания государственной услуги: электронная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"Выдача разрешений на хранение, гражданских пиротехнических веществ и изделий с их применением" оказывается юридическим лицам на бесплатной основе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 услугодателя, и объектов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802"/>
          <w:p>
            <w:pPr>
              <w:spacing w:after="20"/>
              <w:ind w:left="20"/>
              <w:jc w:val="both"/>
            </w:pPr>
            <w:r>
              <w:rPr>
                <w:rFonts w:ascii="Times New Roman"/>
                <w:b w:val="false"/>
                <w:i w:val="false"/>
                <w:color w:val="000000"/>
                <w:sz w:val="20"/>
              </w:rPr>
              <w:t>
1)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End w:id="802"/>
          <w:p>
            <w:pPr>
              <w:spacing w:after="20"/>
              <w:ind w:left="20"/>
              <w:jc w:val="both"/>
            </w:pPr>
            <w:r>
              <w:rPr>
                <w:rFonts w:ascii="Times New Roman"/>
                <w:b w:val="false"/>
                <w:i w:val="false"/>
                <w:color w:val="000000"/>
                <w:sz w:val="20"/>
              </w:rPr>
              <w:t>
</w:t>
            </w:r>
            <w:r>
              <w:rPr>
                <w:rFonts w:ascii="Times New Roman"/>
                <w:b w:val="false"/>
                <w:i w:val="false"/>
                <w:color w:val="000000"/>
                <w:sz w:val="20"/>
              </w:rPr>
              <w:t>2) услугодателя – с понедельника по пятницу включительно, с 9.00 до 18.30 часов с перерывом на обед с 13.00 до 14.30 часов, кроме выходных и праздничных дней, согласно законодательству Республики Казахстан.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w:t>
            </w:r>
          </w:p>
          <w:p>
            <w:pPr>
              <w:spacing w:after="20"/>
              <w:ind w:left="20"/>
              <w:jc w:val="both"/>
            </w:pPr>
            <w:r>
              <w:rPr>
                <w:rFonts w:ascii="Times New Roman"/>
                <w:b w:val="false"/>
                <w:i w:val="false"/>
                <w:color w:val="000000"/>
                <w:sz w:val="20"/>
              </w:rPr>
              <w:t>
</w:t>
            </w:r>
            <w:r>
              <w:rPr>
                <w:rFonts w:ascii="Times New Roman"/>
                <w:b w:val="false"/>
                <w:i w:val="false"/>
                <w:color w:val="000000"/>
                <w:sz w:val="20"/>
              </w:rPr>
              <w:t>1) интернет-ресурсе услугодателя;</w:t>
            </w:r>
          </w:p>
          <w:p>
            <w:pPr>
              <w:spacing w:after="20"/>
              <w:ind w:left="20"/>
              <w:jc w:val="both"/>
            </w:pPr>
            <w:r>
              <w:rPr>
                <w:rFonts w:ascii="Times New Roman"/>
                <w:b w:val="false"/>
                <w:i w:val="false"/>
                <w:color w:val="000000"/>
                <w:sz w:val="20"/>
              </w:rPr>
              <w:t>
2) на портале www.egov.kz.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и сведений, истребуемых у услугополучетеля для оказания государственной услуги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 w:id="803"/>
          <w:p>
            <w:pPr>
              <w:spacing w:after="20"/>
              <w:ind w:left="20"/>
              <w:jc w:val="both"/>
            </w:pPr>
            <w:r>
              <w:rPr>
                <w:rFonts w:ascii="Times New Roman"/>
                <w:b w:val="false"/>
                <w:i w:val="false"/>
                <w:color w:val="000000"/>
                <w:sz w:val="20"/>
              </w:rPr>
              <w:t>
для получения государственной услуги "Выдача разрешений на хранение, гражданских пиротехнических веществ и изделий с их применением":</w:t>
            </w:r>
          </w:p>
          <w:bookmarkEnd w:id="803"/>
          <w:p>
            <w:pPr>
              <w:spacing w:after="20"/>
              <w:ind w:left="20"/>
              <w:jc w:val="both"/>
            </w:pPr>
            <w:r>
              <w:rPr>
                <w:rFonts w:ascii="Times New Roman"/>
                <w:b w:val="false"/>
                <w:i w:val="false"/>
                <w:color w:val="000000"/>
                <w:sz w:val="20"/>
              </w:rPr>
              <w:t>
</w:t>
            </w:r>
            <w:r>
              <w:rPr>
                <w:rFonts w:ascii="Times New Roman"/>
                <w:b w:val="false"/>
                <w:i w:val="false"/>
                <w:color w:val="000000"/>
                <w:sz w:val="20"/>
              </w:rPr>
              <w:t>заявление юридического лица в электронном виде по форме, согласно приложению 1 к Перечню основных требований к оказанию государственной услуги (далее – Перечень основных требований), с заполненной формой сведения согласно приложению 2 к Перечню основных требований;</w:t>
            </w:r>
          </w:p>
          <w:p>
            <w:pPr>
              <w:spacing w:after="20"/>
              <w:ind w:left="20"/>
              <w:jc w:val="both"/>
            </w:pPr>
            <w:r>
              <w:rPr>
                <w:rFonts w:ascii="Times New Roman"/>
                <w:b w:val="false"/>
                <w:i w:val="false"/>
                <w:color w:val="000000"/>
                <w:sz w:val="20"/>
              </w:rPr>
              <w:t>
</w:t>
            </w:r>
            <w:r>
              <w:rPr>
                <w:rFonts w:ascii="Times New Roman"/>
                <w:b w:val="false"/>
                <w:i w:val="false"/>
                <w:color w:val="000000"/>
                <w:sz w:val="20"/>
              </w:rPr>
              <w:t>электронную копию документа, подтверждающего право аренды специально оборудованных помещений для реализации и склада хранения готовой пиротехнической продукции.</w:t>
            </w:r>
          </w:p>
          <w:p>
            <w:pPr>
              <w:spacing w:after="20"/>
              <w:ind w:left="20"/>
              <w:jc w:val="both"/>
            </w:pPr>
            <w:r>
              <w:rPr>
                <w:rFonts w:ascii="Times New Roman"/>
                <w:b w:val="false"/>
                <w:i w:val="false"/>
                <w:color w:val="000000"/>
                <w:sz w:val="20"/>
              </w:rPr>
              <w:t>
Сведения о документах, удостоверяющих личность, свидетельство о регистрации (перерегистрации) юридического лица, о лицензиях по разработке, производству, торговле, использованию гражданских пиротехнических веществ и изделий с их применением, о разрешениях на приобретение гражданских пиротехнических веществ и изделий с их применением, подтверждающих на праве собственности специально оборудованных помещений для реализации и складов для хранения готовой пиротехнической продукции, информацию об оплате государственной пошлины (в случае оплаты посредством ПШЭП), об отсутствии противопоказаний, связанных с осуществлением заявляемой деятельности (психическое заболевание, алкоголизм или наркомания) работник услугодателя получает из соответствующих государственных информационных систем через "шлюз" электронного правительства.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 w:id="804"/>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p>
          <w:bookmarkEnd w:id="80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2) несоответствие услугополучателя и (или) представленных материалов, объектов, данных и сведений, необходимых для оказания государственной услуги, требованиям </w:t>
            </w:r>
            <w:r>
              <w:rPr>
                <w:rFonts w:ascii="Times New Roman"/>
                <w:b w:val="false"/>
                <w:i w:val="false"/>
                <w:color w:val="000000"/>
                <w:sz w:val="20"/>
              </w:rPr>
              <w:t>Правил</w:t>
            </w:r>
            <w:r>
              <w:rPr>
                <w:rFonts w:ascii="Times New Roman"/>
                <w:b w:val="false"/>
                <w:i w:val="false"/>
                <w:color w:val="000000"/>
                <w:sz w:val="20"/>
              </w:rPr>
              <w:t xml:space="preserve"> приобретения, хранения, учета, использования, перевозки, уничтожения, ввоза, вывоза гражданских пиротехнических веществ и изделий с их применением, утвержденных Приказом Министра внутренних дел Республики Казахстан от 8 апреля 2015 года № 319 (зарегистрирован в Реестре государственной регистрации нормативных правовых актов № 11193);</w:t>
            </w:r>
          </w:p>
          <w:p>
            <w:pPr>
              <w:spacing w:after="20"/>
              <w:ind w:left="20"/>
              <w:jc w:val="both"/>
            </w:pPr>
            <w:r>
              <w:rPr>
                <w:rFonts w:ascii="Times New Roman"/>
                <w:b w:val="false"/>
                <w:i w:val="false"/>
                <w:color w:val="000000"/>
                <w:sz w:val="20"/>
              </w:rPr>
              <w:t>
</w:t>
            </w:r>
            <w:r>
              <w:rPr>
                <w:rFonts w:ascii="Times New Roman"/>
                <w:b w:val="false"/>
                <w:i w:val="false"/>
                <w:color w:val="000000"/>
                <w:sz w:val="20"/>
              </w:rPr>
              <w:t>3) отрицательный ответ уполномоченного государственного органа на запрос о согласовании, который требуется для оказания государственной услуги, а также отрицательное заключение экспертизы, исследования либо проверки;</w:t>
            </w:r>
          </w:p>
          <w:p>
            <w:pPr>
              <w:spacing w:after="20"/>
              <w:ind w:left="20"/>
              <w:jc w:val="both"/>
            </w:pPr>
            <w:r>
              <w:rPr>
                <w:rFonts w:ascii="Times New Roman"/>
                <w:b w:val="false"/>
                <w:i w:val="false"/>
                <w:color w:val="000000"/>
                <w:sz w:val="20"/>
              </w:rPr>
              <w:t>
</w:t>
            </w:r>
            <w:r>
              <w:rPr>
                <w:rFonts w:ascii="Times New Roman"/>
                <w:b w:val="false"/>
                <w:i w:val="false"/>
                <w:color w:val="000000"/>
                <w:sz w:val="20"/>
              </w:rPr>
              <w:t>4) в отношении услугополучателя имеется вступившее в законную силу решение (приговор) суда о запрещении деятельности или отдельных видов деятельности, требующих получения определенной государственной услуги;</w:t>
            </w:r>
          </w:p>
          <w:p>
            <w:pPr>
              <w:spacing w:after="20"/>
              <w:ind w:left="20"/>
              <w:jc w:val="both"/>
            </w:pPr>
            <w:r>
              <w:rPr>
                <w:rFonts w:ascii="Times New Roman"/>
                <w:b w:val="false"/>
                <w:i w:val="false"/>
                <w:color w:val="000000"/>
                <w:sz w:val="20"/>
              </w:rPr>
              <w:t>
</w:t>
            </w:r>
            <w:r>
              <w:rPr>
                <w:rFonts w:ascii="Times New Roman"/>
                <w:b w:val="false"/>
                <w:i w:val="false"/>
                <w:color w:val="000000"/>
                <w:sz w:val="20"/>
              </w:rPr>
              <w:t>5) в отношении услугополучателя имеется вступившее в законную силу решение суда, на основании которого услугополучатель лишен специального права, связанного с получением государственной услуги;</w:t>
            </w:r>
          </w:p>
          <w:p>
            <w:pPr>
              <w:spacing w:after="20"/>
              <w:ind w:left="20"/>
              <w:jc w:val="both"/>
            </w:pPr>
            <w:r>
              <w:rPr>
                <w:rFonts w:ascii="Times New Roman"/>
                <w:b w:val="false"/>
                <w:i w:val="false"/>
                <w:color w:val="000000"/>
                <w:sz w:val="20"/>
              </w:rPr>
              <w:t xml:space="preserve">
6) в случае отсутствия согласия услугополучателя, предоставляемого в соответствии со </w:t>
            </w:r>
            <w:r>
              <w:rPr>
                <w:rFonts w:ascii="Times New Roman"/>
                <w:b w:val="false"/>
                <w:i w:val="false"/>
                <w:color w:val="000000"/>
                <w:sz w:val="20"/>
              </w:rPr>
              <w:t>статьей 8</w:t>
            </w:r>
            <w:r>
              <w:rPr>
                <w:rFonts w:ascii="Times New Roman"/>
                <w:b w:val="false"/>
                <w:i w:val="false"/>
                <w:color w:val="000000"/>
                <w:sz w:val="20"/>
              </w:rPr>
              <w:t xml:space="preserve"> Закона Республики Казахстан "О персональных данных и их защите", на доступ к персональным данным ограниченного доступа, которые требуются для оказания государственной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 w:id="805"/>
          <w:p>
            <w:pPr>
              <w:spacing w:after="20"/>
              <w:ind w:left="20"/>
              <w:jc w:val="both"/>
            </w:pPr>
            <w:r>
              <w:rPr>
                <w:rFonts w:ascii="Times New Roman"/>
                <w:b w:val="false"/>
                <w:i w:val="false"/>
                <w:color w:val="000000"/>
                <w:sz w:val="20"/>
              </w:rPr>
              <w:t>
Услугополучатель получает государственную услугу в электронной форме посредством Портала при условии наличия ЭЦП.</w:t>
            </w:r>
          </w:p>
          <w:bookmarkEnd w:id="805"/>
          <w:p>
            <w:pPr>
              <w:spacing w:after="20"/>
              <w:ind w:left="20"/>
              <w:jc w:val="both"/>
            </w:pPr>
            <w:r>
              <w:rPr>
                <w:rFonts w:ascii="Times New Roman"/>
                <w:b w:val="false"/>
                <w:i w:val="false"/>
                <w:color w:val="000000"/>
                <w:sz w:val="20"/>
              </w:rPr>
              <w:t>
Услугополучатель получает информацию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 "1414", 8-800-080-7777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разрешений на </w:t>
            </w:r>
            <w:r>
              <w:br/>
            </w:r>
            <w:r>
              <w:rPr>
                <w:rFonts w:ascii="Times New Roman"/>
                <w:b w:val="false"/>
                <w:i w:val="false"/>
                <w:color w:val="000000"/>
                <w:sz w:val="20"/>
              </w:rPr>
              <w:t xml:space="preserve">хранение, гражданских </w:t>
            </w:r>
            <w:r>
              <w:br/>
            </w:r>
            <w:r>
              <w:rPr>
                <w:rFonts w:ascii="Times New Roman"/>
                <w:b w:val="false"/>
                <w:i w:val="false"/>
                <w:color w:val="000000"/>
                <w:sz w:val="20"/>
              </w:rPr>
              <w:t xml:space="preserve">пиротехнических веществ и </w:t>
            </w:r>
            <w:r>
              <w:br/>
            </w:r>
            <w:r>
              <w:rPr>
                <w:rFonts w:ascii="Times New Roman"/>
                <w:b w:val="false"/>
                <w:i w:val="false"/>
                <w:color w:val="000000"/>
                <w:sz w:val="20"/>
              </w:rPr>
              <w:t>изделий с их применением"</w:t>
            </w:r>
          </w:p>
        </w:tc>
      </w:tr>
    </w:tbl>
    <w:bookmarkStart w:name="z1507" w:id="806"/>
    <w:p>
      <w:pPr>
        <w:spacing w:after="0"/>
        <w:ind w:left="0"/>
        <w:jc w:val="left"/>
      </w:pPr>
      <w:r>
        <w:rPr>
          <w:rFonts w:ascii="Times New Roman"/>
          <w:b/>
          <w:i w:val="false"/>
          <w:color w:val="000000"/>
        </w:rPr>
        <w:t xml:space="preserve"> Заявление юридического лица для получения разрешений на хранение, гражданских пиротехнических веществ и изделий с их применением</w:t>
      </w:r>
    </w:p>
    <w:bookmarkEnd w:id="806"/>
    <w:p>
      <w:pPr>
        <w:spacing w:after="0"/>
        <w:ind w:left="0"/>
        <w:jc w:val="both"/>
      </w:pPr>
      <w:bookmarkStart w:name="z1508" w:id="807"/>
      <w:r>
        <w:rPr>
          <w:rFonts w:ascii="Times New Roman"/>
          <w:b w:val="false"/>
          <w:i w:val="false"/>
          <w:color w:val="000000"/>
          <w:sz w:val="28"/>
        </w:rPr>
        <w:t xml:space="preserve">
      В ______________________________________________________________________ </w:t>
      </w:r>
    </w:p>
    <w:bookmarkEnd w:id="807"/>
    <w:p>
      <w:pPr>
        <w:spacing w:after="0"/>
        <w:ind w:left="0"/>
        <w:jc w:val="both"/>
      </w:pPr>
      <w:r>
        <w:rPr>
          <w:rFonts w:ascii="Times New Roman"/>
          <w:b w:val="false"/>
          <w:i w:val="false"/>
          <w:color w:val="000000"/>
          <w:sz w:val="28"/>
        </w:rPr>
        <w:t xml:space="preserve">                               (полное наименование услугодателя)</w:t>
      </w:r>
    </w:p>
    <w:p>
      <w:pPr>
        <w:spacing w:after="0"/>
        <w:ind w:left="0"/>
        <w:jc w:val="both"/>
      </w:pPr>
      <w:r>
        <w:rPr>
          <w:rFonts w:ascii="Times New Roman"/>
          <w:b w:val="false"/>
          <w:i w:val="false"/>
          <w:color w:val="000000"/>
          <w:sz w:val="28"/>
        </w:rPr>
        <w:t xml:space="preserve">       от _____________________________________________________________________ </w:t>
      </w:r>
    </w:p>
    <w:p>
      <w:pPr>
        <w:spacing w:after="0"/>
        <w:ind w:left="0"/>
        <w:jc w:val="both"/>
      </w:pPr>
      <w:r>
        <w:rPr>
          <w:rFonts w:ascii="Times New Roman"/>
          <w:b w:val="false"/>
          <w:i w:val="false"/>
          <w:color w:val="000000"/>
          <w:sz w:val="28"/>
        </w:rPr>
        <w:t xml:space="preserve">       полное наименование юридического лица, бизнес-идентификационный номер)</w:t>
      </w:r>
    </w:p>
    <w:p>
      <w:pPr>
        <w:spacing w:after="0"/>
        <w:ind w:left="0"/>
        <w:jc w:val="both"/>
      </w:pPr>
      <w:r>
        <w:rPr>
          <w:rFonts w:ascii="Times New Roman"/>
          <w:b w:val="false"/>
          <w:i w:val="false"/>
          <w:color w:val="000000"/>
          <w:sz w:val="28"/>
        </w:rPr>
        <w:t xml:space="preserve">       Прошу выдать разрешение на приобретение, хранение гражданских пиротехнических </w:t>
      </w:r>
    </w:p>
    <w:p>
      <w:pPr>
        <w:spacing w:after="0"/>
        <w:ind w:left="0"/>
        <w:jc w:val="both"/>
      </w:pPr>
      <w:r>
        <w:rPr>
          <w:rFonts w:ascii="Times New Roman"/>
          <w:b w:val="false"/>
          <w:i w:val="false"/>
          <w:color w:val="000000"/>
          <w:sz w:val="28"/>
        </w:rPr>
        <w:t xml:space="preserve">веществ и изделий с их применением (нужное подчеркнуть)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(указать наименование, количество, вес, размер)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Электронная почта ____________________________________________</w:t>
      </w:r>
    </w:p>
    <w:p>
      <w:pPr>
        <w:spacing w:after="0"/>
        <w:ind w:left="0"/>
        <w:jc w:val="both"/>
      </w:pPr>
      <w:r>
        <w:rPr>
          <w:rFonts w:ascii="Times New Roman"/>
          <w:b w:val="false"/>
          <w:i w:val="false"/>
          <w:color w:val="000000"/>
          <w:sz w:val="28"/>
        </w:rPr>
        <w:t xml:space="preserve">       Телефоны ____________________________________________________</w:t>
      </w:r>
    </w:p>
    <w:p>
      <w:pPr>
        <w:spacing w:after="0"/>
        <w:ind w:left="0"/>
        <w:jc w:val="both"/>
      </w:pPr>
      <w:r>
        <w:rPr>
          <w:rFonts w:ascii="Times New Roman"/>
          <w:b w:val="false"/>
          <w:i w:val="false"/>
          <w:color w:val="000000"/>
          <w:sz w:val="28"/>
        </w:rPr>
        <w:t xml:space="preserve">       Факс _________________________________________________________</w:t>
      </w:r>
    </w:p>
    <w:p>
      <w:pPr>
        <w:spacing w:after="0"/>
        <w:ind w:left="0"/>
        <w:jc w:val="both"/>
      </w:pPr>
      <w:r>
        <w:rPr>
          <w:rFonts w:ascii="Times New Roman"/>
          <w:b w:val="false"/>
          <w:i w:val="false"/>
          <w:color w:val="000000"/>
          <w:sz w:val="28"/>
        </w:rPr>
        <w:t xml:space="preserve">       Адрес(а) осуществления деятельности _________________________________________ </w:t>
      </w:r>
    </w:p>
    <w:p>
      <w:pPr>
        <w:spacing w:after="0"/>
        <w:ind w:left="0"/>
        <w:jc w:val="both"/>
      </w:pPr>
      <w:r>
        <w:rPr>
          <w:rFonts w:ascii="Times New Roman"/>
          <w:b w:val="false"/>
          <w:i w:val="false"/>
          <w:color w:val="000000"/>
          <w:sz w:val="28"/>
        </w:rPr>
        <w:t xml:space="preserve">                                     (почтовый индекс, область, город, район,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населенный пункт, наименование улицы, номер дома/здания (стационарного </w:t>
      </w:r>
    </w:p>
    <w:p>
      <w:pPr>
        <w:spacing w:after="0"/>
        <w:ind w:left="0"/>
        <w:jc w:val="both"/>
      </w:pPr>
      <w:r>
        <w:rPr>
          <w:rFonts w:ascii="Times New Roman"/>
          <w:b w:val="false"/>
          <w:i w:val="false"/>
          <w:color w:val="000000"/>
          <w:sz w:val="28"/>
        </w:rPr>
        <w:t>помещения)</w:t>
      </w:r>
    </w:p>
    <w:p>
      <w:pPr>
        <w:spacing w:after="0"/>
        <w:ind w:left="0"/>
        <w:jc w:val="both"/>
      </w:pPr>
      <w:r>
        <w:rPr>
          <w:rFonts w:ascii="Times New Roman"/>
          <w:b w:val="false"/>
          <w:i w:val="false"/>
          <w:color w:val="000000"/>
          <w:sz w:val="28"/>
        </w:rPr>
        <w:t xml:space="preserve">       Согласен на сбор и обработку персональных данных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Республики Казахстан "О персональных данных и их защите".</w:t>
      </w:r>
    </w:p>
    <w:p>
      <w:pPr>
        <w:spacing w:after="0"/>
        <w:ind w:left="0"/>
        <w:jc w:val="both"/>
      </w:pPr>
      <w:r>
        <w:rPr>
          <w:rFonts w:ascii="Times New Roman"/>
          <w:b w:val="false"/>
          <w:i w:val="false"/>
          <w:color w:val="000000"/>
          <w:sz w:val="28"/>
        </w:rPr>
        <w:t xml:space="preserve">       Настоящим подтверждается, что: все указанные данные являются официальными</w:t>
      </w:r>
    </w:p>
    <w:p>
      <w:pPr>
        <w:spacing w:after="0"/>
        <w:ind w:left="0"/>
        <w:jc w:val="both"/>
      </w:pPr>
      <w:r>
        <w:rPr>
          <w:rFonts w:ascii="Times New Roman"/>
          <w:b w:val="false"/>
          <w:i w:val="false"/>
          <w:color w:val="000000"/>
          <w:sz w:val="28"/>
        </w:rPr>
        <w:t xml:space="preserve">контактами, и на них может быть направлена любая информация по вопросам выдачи или </w:t>
      </w:r>
    </w:p>
    <w:p>
      <w:pPr>
        <w:spacing w:after="0"/>
        <w:ind w:left="0"/>
        <w:jc w:val="both"/>
      </w:pPr>
      <w:r>
        <w:rPr>
          <w:rFonts w:ascii="Times New Roman"/>
          <w:b w:val="false"/>
          <w:i w:val="false"/>
          <w:color w:val="000000"/>
          <w:sz w:val="28"/>
        </w:rPr>
        <w:t>отказа в выдаче разрешения;</w:t>
      </w:r>
    </w:p>
    <w:p>
      <w:pPr>
        <w:spacing w:after="0"/>
        <w:ind w:left="0"/>
        <w:jc w:val="both"/>
      </w:pPr>
      <w:r>
        <w:rPr>
          <w:rFonts w:ascii="Times New Roman"/>
          <w:b w:val="false"/>
          <w:i w:val="false"/>
          <w:color w:val="000000"/>
          <w:sz w:val="28"/>
        </w:rPr>
        <w:t xml:space="preserve">       ЭЦП руководителя юридического лица _______</w:t>
      </w:r>
    </w:p>
    <w:p>
      <w:pPr>
        <w:spacing w:after="0"/>
        <w:ind w:left="0"/>
        <w:jc w:val="both"/>
      </w:pPr>
      <w:r>
        <w:rPr>
          <w:rFonts w:ascii="Times New Roman"/>
          <w:b w:val="false"/>
          <w:i w:val="false"/>
          <w:color w:val="000000"/>
          <w:sz w:val="28"/>
        </w:rPr>
        <w:t xml:space="preserve">       Дата заполнения: " __ " _______ 20 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Перечню основных </w:t>
            </w:r>
            <w:r>
              <w:br/>
            </w:r>
            <w:r>
              <w:rPr>
                <w:rFonts w:ascii="Times New Roman"/>
                <w:b w:val="false"/>
                <w:i w:val="false"/>
                <w:color w:val="000000"/>
                <w:sz w:val="20"/>
              </w:rPr>
              <w:t xml:space="preserve">требований к оказанию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разрешений на </w:t>
            </w:r>
            <w:r>
              <w:br/>
            </w:r>
            <w:r>
              <w:rPr>
                <w:rFonts w:ascii="Times New Roman"/>
                <w:b w:val="false"/>
                <w:i w:val="false"/>
                <w:color w:val="000000"/>
                <w:sz w:val="20"/>
              </w:rPr>
              <w:t xml:space="preserve">хранение, гражданских </w:t>
            </w:r>
            <w:r>
              <w:br/>
            </w:r>
            <w:r>
              <w:rPr>
                <w:rFonts w:ascii="Times New Roman"/>
                <w:b w:val="false"/>
                <w:i w:val="false"/>
                <w:color w:val="000000"/>
                <w:sz w:val="20"/>
              </w:rPr>
              <w:t xml:space="preserve">пиротехнических веществ и </w:t>
            </w:r>
            <w:r>
              <w:br/>
            </w:r>
            <w:r>
              <w:rPr>
                <w:rFonts w:ascii="Times New Roman"/>
                <w:b w:val="false"/>
                <w:i w:val="false"/>
                <w:color w:val="000000"/>
                <w:sz w:val="20"/>
              </w:rPr>
              <w:t>изделий с их применением"</w:t>
            </w:r>
          </w:p>
        </w:tc>
      </w:tr>
    </w:tbl>
    <w:bookmarkStart w:name="z1510" w:id="808"/>
    <w:p>
      <w:pPr>
        <w:spacing w:after="0"/>
        <w:ind w:left="0"/>
        <w:jc w:val="left"/>
      </w:pPr>
      <w:r>
        <w:rPr>
          <w:rFonts w:ascii="Times New Roman"/>
          <w:b/>
          <w:i w:val="false"/>
          <w:color w:val="000000"/>
        </w:rPr>
        <w:t xml:space="preserve"> Форма сведений к разрешению на хранение гражданских пиротехнических веществ и изделий с их применением</w:t>
      </w:r>
    </w:p>
    <w:bookmarkEnd w:id="808"/>
    <w:p>
      <w:pPr>
        <w:spacing w:after="0"/>
        <w:ind w:left="0"/>
        <w:jc w:val="both"/>
      </w:pPr>
      <w:bookmarkStart w:name="z1511" w:id="809"/>
      <w:r>
        <w:rPr>
          <w:rFonts w:ascii="Times New Roman"/>
          <w:b w:val="false"/>
          <w:i w:val="false"/>
          <w:color w:val="000000"/>
          <w:sz w:val="28"/>
        </w:rPr>
        <w:t>
      Общая информация</w:t>
      </w:r>
    </w:p>
    <w:bookmarkEnd w:id="809"/>
    <w:p>
      <w:pPr>
        <w:spacing w:after="0"/>
        <w:ind w:left="0"/>
        <w:jc w:val="both"/>
      </w:pPr>
      <w:r>
        <w:rPr>
          <w:rFonts w:ascii="Times New Roman"/>
          <w:b w:val="false"/>
          <w:i w:val="false"/>
          <w:color w:val="000000"/>
          <w:sz w:val="28"/>
        </w:rPr>
        <w:t xml:space="preserve">       1. Услугополучатель ________________________________________________________ </w:t>
      </w:r>
    </w:p>
    <w:p>
      <w:pPr>
        <w:spacing w:after="0"/>
        <w:ind w:left="0"/>
        <w:jc w:val="both"/>
      </w:pPr>
      <w:r>
        <w:rPr>
          <w:rFonts w:ascii="Times New Roman"/>
          <w:b w:val="false"/>
          <w:i w:val="false"/>
          <w:color w:val="000000"/>
          <w:sz w:val="28"/>
        </w:rPr>
        <w:t xml:space="preserve">                               (юридическое лицо)</w:t>
      </w:r>
    </w:p>
    <w:p>
      <w:pPr>
        <w:spacing w:after="0"/>
        <w:ind w:left="0"/>
        <w:jc w:val="both"/>
      </w:pPr>
      <w:r>
        <w:rPr>
          <w:rFonts w:ascii="Times New Roman"/>
          <w:b w:val="false"/>
          <w:i w:val="false"/>
          <w:color w:val="000000"/>
          <w:sz w:val="28"/>
        </w:rPr>
        <w:t xml:space="preserve">       2. Бизнес идентификационный номер _________________________________________ </w:t>
      </w:r>
    </w:p>
    <w:p>
      <w:pPr>
        <w:spacing w:after="0"/>
        <w:ind w:left="0"/>
        <w:jc w:val="both"/>
      </w:pPr>
      <w:r>
        <w:rPr>
          <w:rFonts w:ascii="Times New Roman"/>
          <w:b w:val="false"/>
          <w:i w:val="false"/>
          <w:color w:val="000000"/>
          <w:sz w:val="28"/>
        </w:rPr>
        <w:t xml:space="preserve">       3. Наименование юридического лица __________________________________________ </w:t>
      </w:r>
    </w:p>
    <w:p>
      <w:pPr>
        <w:spacing w:after="0"/>
        <w:ind w:left="0"/>
        <w:jc w:val="both"/>
      </w:pPr>
      <w:r>
        <w:rPr>
          <w:rFonts w:ascii="Times New Roman"/>
          <w:b w:val="false"/>
          <w:i w:val="false"/>
          <w:color w:val="000000"/>
          <w:sz w:val="28"/>
        </w:rPr>
        <w:t xml:space="preserve">       4. Фамилия, имя отчество (при его наличии), индивидуальный идентификационный </w:t>
      </w:r>
    </w:p>
    <w:p>
      <w:pPr>
        <w:spacing w:after="0"/>
        <w:ind w:left="0"/>
        <w:jc w:val="both"/>
      </w:pPr>
      <w:r>
        <w:rPr>
          <w:rFonts w:ascii="Times New Roman"/>
          <w:b w:val="false"/>
          <w:i w:val="false"/>
          <w:color w:val="000000"/>
          <w:sz w:val="28"/>
        </w:rPr>
        <w:t xml:space="preserve">номер лиц, претендующих на доступ к пиротехническим веществам и изделиям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5. Номер акта проверки объекта лицензионно-разрешительной системы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Дата окончания проверки ___________________________________________________ </w:t>
      </w:r>
    </w:p>
    <w:p>
      <w:pPr>
        <w:spacing w:after="0"/>
        <w:ind w:left="0"/>
        <w:jc w:val="both"/>
      </w:pPr>
      <w:r>
        <w:rPr>
          <w:rFonts w:ascii="Times New Roman"/>
          <w:b w:val="false"/>
          <w:i w:val="false"/>
          <w:color w:val="000000"/>
          <w:sz w:val="28"/>
        </w:rPr>
        <w:t xml:space="preserve">       Принятое решение по итогам проверки ________________________________________ </w:t>
      </w:r>
    </w:p>
    <w:p>
      <w:pPr>
        <w:spacing w:after="0"/>
        <w:ind w:left="0"/>
        <w:jc w:val="both"/>
      </w:pPr>
      <w:r>
        <w:rPr>
          <w:rFonts w:ascii="Times New Roman"/>
          <w:b w:val="false"/>
          <w:i w:val="false"/>
          <w:color w:val="000000"/>
          <w:sz w:val="28"/>
        </w:rPr>
        <w:t xml:space="preserve">       6. Кадастровый номер объекта (на праве собственности специально оборудованного </w:t>
      </w:r>
    </w:p>
    <w:p>
      <w:pPr>
        <w:spacing w:after="0"/>
        <w:ind w:left="0"/>
        <w:jc w:val="both"/>
      </w:pPr>
      <w:r>
        <w:rPr>
          <w:rFonts w:ascii="Times New Roman"/>
          <w:b w:val="false"/>
          <w:i w:val="false"/>
          <w:color w:val="000000"/>
          <w:sz w:val="28"/>
        </w:rPr>
        <w:t xml:space="preserve">торгового помещения и склада для хранения готовой пиротехнической продукции)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Учетная документация ______________________________________________________ </w:t>
      </w:r>
    </w:p>
    <w:p>
      <w:pPr>
        <w:spacing w:after="0"/>
        <w:ind w:left="0"/>
        <w:jc w:val="both"/>
      </w:pPr>
      <w:r>
        <w:rPr>
          <w:rFonts w:ascii="Times New Roman"/>
          <w:b w:val="false"/>
          <w:i w:val="false"/>
          <w:color w:val="000000"/>
          <w:sz w:val="28"/>
        </w:rPr>
        <w:t xml:space="preserve">       7. Дата заведения книги учета готовой продукции пиротехнических веществ и </w:t>
      </w:r>
    </w:p>
    <w:p>
      <w:pPr>
        <w:spacing w:after="0"/>
        <w:ind w:left="0"/>
        <w:jc w:val="both"/>
      </w:pPr>
      <w:r>
        <w:rPr>
          <w:rFonts w:ascii="Times New Roman"/>
          <w:b w:val="false"/>
          <w:i w:val="false"/>
          <w:color w:val="000000"/>
          <w:sz w:val="28"/>
        </w:rPr>
        <w:t xml:space="preserve">изделий с их применением и их составляющих компонентов ____________________________ </w:t>
      </w:r>
    </w:p>
    <w:p>
      <w:pPr>
        <w:spacing w:after="0"/>
        <w:ind w:left="0"/>
        <w:jc w:val="both"/>
      </w:pPr>
      <w:r>
        <w:rPr>
          <w:rFonts w:ascii="Times New Roman"/>
          <w:b w:val="false"/>
          <w:i w:val="false"/>
          <w:color w:val="000000"/>
          <w:sz w:val="28"/>
        </w:rPr>
        <w:t xml:space="preserve">       8. Дата заведения книги учета отпуска готовой продукции пиротехнических веществ и </w:t>
      </w:r>
    </w:p>
    <w:p>
      <w:pPr>
        <w:spacing w:after="0"/>
        <w:ind w:left="0"/>
        <w:jc w:val="both"/>
      </w:pPr>
      <w:r>
        <w:rPr>
          <w:rFonts w:ascii="Times New Roman"/>
          <w:b w:val="false"/>
          <w:i w:val="false"/>
          <w:color w:val="000000"/>
          <w:sz w:val="28"/>
        </w:rPr>
        <w:t>изделий с их применением оптовым потребителям_________________________________</w:t>
      </w:r>
    </w:p>
    <w:p>
      <w:pPr>
        <w:spacing w:after="0"/>
        <w:ind w:left="0"/>
        <w:jc w:val="both"/>
      </w:pPr>
      <w:r>
        <w:rPr>
          <w:rFonts w:ascii="Times New Roman"/>
          <w:b w:val="false"/>
          <w:i w:val="false"/>
          <w:color w:val="000000"/>
          <w:sz w:val="28"/>
        </w:rPr>
        <w:t xml:space="preserve">       9. Номер, дата выдачи, наименование органа выдавшего лицензию на вид </w:t>
      </w:r>
    </w:p>
    <w:p>
      <w:pPr>
        <w:spacing w:after="0"/>
        <w:ind w:left="0"/>
        <w:jc w:val="both"/>
      </w:pPr>
      <w:r>
        <w:rPr>
          <w:rFonts w:ascii="Times New Roman"/>
          <w:b w:val="false"/>
          <w:i w:val="false"/>
          <w:color w:val="000000"/>
          <w:sz w:val="28"/>
        </w:rPr>
        <w:t xml:space="preserve">деятельности ____________________________________________________________________ </w:t>
      </w:r>
    </w:p>
    <w:p>
      <w:pPr>
        <w:spacing w:after="0"/>
        <w:ind w:left="0"/>
        <w:jc w:val="both"/>
      </w:pPr>
      <w:r>
        <w:rPr>
          <w:rFonts w:ascii="Times New Roman"/>
          <w:b w:val="false"/>
          <w:i w:val="false"/>
          <w:color w:val="000000"/>
          <w:sz w:val="28"/>
        </w:rPr>
        <w:t xml:space="preserve">       10. Наименование и количество (вес, размер) пиротехнических веществ и изделий, </w:t>
      </w:r>
    </w:p>
    <w:p>
      <w:pPr>
        <w:spacing w:after="0"/>
        <w:ind w:left="0"/>
        <w:jc w:val="both"/>
      </w:pPr>
      <w:r>
        <w:rPr>
          <w:rFonts w:ascii="Times New Roman"/>
          <w:b w:val="false"/>
          <w:i w:val="false"/>
          <w:color w:val="000000"/>
          <w:sz w:val="28"/>
        </w:rPr>
        <w:t>подлежащих хранению ________________________________________________________</w:t>
      </w:r>
    </w:p>
    <w:p>
      <w:pPr>
        <w:spacing w:after="0"/>
        <w:ind w:left="0"/>
        <w:jc w:val="both"/>
      </w:pPr>
      <w:r>
        <w:rPr>
          <w:rFonts w:ascii="Times New Roman"/>
          <w:b w:val="false"/>
          <w:i w:val="false"/>
          <w:color w:val="000000"/>
          <w:sz w:val="28"/>
        </w:rPr>
        <w:t xml:space="preserve">       11. Номер, дата подписания приказа о назначении ответственного за хранение </w:t>
      </w:r>
    </w:p>
    <w:p>
      <w:pPr>
        <w:spacing w:after="0"/>
        <w:ind w:left="0"/>
        <w:jc w:val="both"/>
      </w:pPr>
      <w:r>
        <w:rPr>
          <w:rFonts w:ascii="Times New Roman"/>
          <w:b w:val="false"/>
          <w:i w:val="false"/>
          <w:color w:val="000000"/>
          <w:sz w:val="28"/>
        </w:rPr>
        <w:t xml:space="preserve">       __________________________________________________________________________ </w:t>
      </w:r>
    </w:p>
    <w:p>
      <w:pPr>
        <w:spacing w:after="0"/>
        <w:ind w:left="0"/>
        <w:jc w:val="both"/>
      </w:pPr>
      <w:r>
        <w:rPr>
          <w:rFonts w:ascii="Times New Roman"/>
          <w:b w:val="false"/>
          <w:i w:val="false"/>
          <w:color w:val="000000"/>
          <w:sz w:val="28"/>
        </w:rPr>
        <w:t xml:space="preserve">       12. Сведения на работников юридического лица ________________________________ </w:t>
      </w:r>
    </w:p>
    <w:p>
      <w:pPr>
        <w:spacing w:after="0"/>
        <w:ind w:left="0"/>
        <w:jc w:val="both"/>
      </w:pPr>
      <w:r>
        <w:rPr>
          <w:rFonts w:ascii="Times New Roman"/>
          <w:b w:val="false"/>
          <w:i w:val="false"/>
          <w:color w:val="000000"/>
          <w:sz w:val="28"/>
        </w:rPr>
        <w:t xml:space="preserve">       Дата подачи заявки 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Правилам оказания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разрешений на </w:t>
            </w:r>
            <w:r>
              <w:br/>
            </w:r>
            <w:r>
              <w:rPr>
                <w:rFonts w:ascii="Times New Roman"/>
                <w:b w:val="false"/>
                <w:i w:val="false"/>
                <w:color w:val="000000"/>
                <w:sz w:val="20"/>
              </w:rPr>
              <w:t xml:space="preserve">хранение, гражданских </w:t>
            </w:r>
            <w:r>
              <w:br/>
            </w:r>
            <w:r>
              <w:rPr>
                <w:rFonts w:ascii="Times New Roman"/>
                <w:b w:val="false"/>
                <w:i w:val="false"/>
                <w:color w:val="000000"/>
                <w:sz w:val="20"/>
              </w:rPr>
              <w:t xml:space="preserve">пиротехнических веществ и </w:t>
            </w:r>
            <w:r>
              <w:br/>
            </w:r>
            <w:r>
              <w:rPr>
                <w:rFonts w:ascii="Times New Roman"/>
                <w:b w:val="false"/>
                <w:i w:val="false"/>
                <w:color w:val="000000"/>
                <w:sz w:val="20"/>
              </w:rPr>
              <w:t>изделий с их применением"</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государственном языке)] реквизиты УО на государственном языке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 w:id="810"/>
                <w:p>
                  <w:pPr>
                    <w:spacing w:after="20"/>
                    <w:ind w:left="20"/>
                    <w:jc w:val="both"/>
                  </w:pPr>
                </w:p>
                <w:bookmarkEnd w:id="810"/>
                <w:p>
                  <w:pPr>
                    <w:spacing w:after="20"/>
                    <w:ind w:left="20"/>
                    <w:jc w:val="both"/>
                  </w:pPr>
                  <w:r>
                    <w:drawing>
                      <wp:inline distT="0" distB="0" distL="0" distR="0">
                        <wp:extent cx="19812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981200" cy="1854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УО (на русском языке)] реквизиты УО на русском языке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Мотивированный отказ
</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 w:id="811"/>
                <w:p>
                  <w:pPr>
                    <w:spacing w:after="20"/>
                    <w:ind w:left="20"/>
                    <w:jc w:val="both"/>
                  </w:pPr>
                  <w:r>
                    <w:rPr>
                      <w:rFonts w:ascii="Times New Roman"/>
                      <w:b w:val="false"/>
                      <w:i w:val="false"/>
                      <w:color w:val="000000"/>
                      <w:sz w:val="20"/>
                    </w:rPr>
                    <w:t>
Номер: [Номер]</w:t>
                  </w:r>
                </w:p>
                <w:bookmarkEnd w:id="811"/>
                <w:p>
                  <w:pPr>
                    <w:spacing w:after="20"/>
                    <w:ind w:left="20"/>
                    <w:jc w:val="both"/>
                  </w:pPr>
                  <w:r>
                    <w:rPr>
                      <w:rFonts w:ascii="Times New Roman"/>
                      <w:b w:val="false"/>
                      <w:i w:val="false"/>
                      <w:color w:val="000000"/>
                      <w:sz w:val="20"/>
                    </w:rPr>
                    <w:t>
Дата выдачи: [Дата выдачи]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5" w:id="812"/>
                <w:p>
                  <w:pPr>
                    <w:spacing w:after="20"/>
                    <w:ind w:left="20"/>
                    <w:jc w:val="both"/>
                  </w:pPr>
                  <w:r>
                    <w:rPr>
                      <w:rFonts w:ascii="Times New Roman"/>
                      <w:b w:val="false"/>
                      <w:i w:val="false"/>
                      <w:color w:val="000000"/>
                      <w:sz w:val="20"/>
                    </w:rPr>
                    <w:t>
[Наименование УО], рассмотрев Ваше заявление от [Дата заявки] года № [Номер заявки], сообщает об отказе в дальнейшем рассмотрении заявления на выдачу (в выдаче) разрешений на хранение, гражданских пиротехнических веществ и изделий с их применением.</w:t>
                  </w:r>
                </w:p>
                <w:bookmarkEnd w:id="812"/>
                <w:p>
                  <w:pPr>
                    <w:spacing w:after="20"/>
                    <w:ind w:left="20"/>
                    <w:jc w:val="both"/>
                  </w:pPr>
                  <w:r>
                    <w:rPr>
                      <w:rFonts w:ascii="Times New Roman"/>
                      <w:b w:val="false"/>
                      <w:i w:val="false"/>
                      <w:color w:val="000000"/>
                      <w:sz w:val="20"/>
                    </w:rPr>
                    <w:t>
[Причина отказа].</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 подписывающего]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(в случае наличия) подписывающего]</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bookmarkStart w:name="z1516" w:id="813"/>
          <w:p>
            <w:pPr>
              <w:spacing w:after="20"/>
              <w:ind w:left="20"/>
              <w:jc w:val="both"/>
            </w:pPr>
          </w:p>
          <w:bookmarkEnd w:id="813"/>
          <w:p>
            <w:pPr>
              <w:spacing w:after="20"/>
              <w:ind w:left="20"/>
              <w:jc w:val="both"/>
            </w:pPr>
            <w:r>
              <w:drawing>
                <wp:inline distT="0" distB="0" distL="0" distR="0">
                  <wp:extent cx="72644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264400" cy="1905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