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7c6c" w14:textId="5827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27 октября 2022 года № 1094. Зарегистрирован в Министерстве юстиции Республики Казахстан 27 октября 2022 года № 30330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171-4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"171-4. По специфике экономической классификации расходов 431 "Строительство новых объектов и реконструкция имеющихся объектов" для строительства объектов в области биологической безопасности допускается авансовая (предварительная) оплата в размере 100 процентов от стоимости технологического оборудования в рамках реализации инвестиционных проектов, технологический срок изготовления которых шесть месяцев и более, включая доставку, при условии предоставления подрядной организацией гарантии банка второго уровня на своевременное исполнение договорных обязательств по поставке оборудования на сумму оплаты.".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