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b25" w14:textId="578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экологии, геологии и природных ресурсов Республики Казахстан от 2 ноября 2022 года № 682 и Заместителя Премьер-Министра - Министра торговли и интеграции Республики Казахстан от 4 ноября 2022 года № 424-НҚ. Зарегистрирован в Министерстве юстиции Республики Казахстан 14 ноября 2022 года № 30519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контроля и регулирования Министерства экологии, геологии и природных ресурсов Республики Казахстан в установленном законодательством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 - ресурсе Министерства торговли и интеграции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 - министра экологии, геологии и природных ресурсов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682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области 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1100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(аэрологические наблюдения от 0 до 30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1100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0,33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ветра (аэрологические наблюдения)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50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направления ветра (аэрологические наблюдения)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ветра 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75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50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6%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направления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до 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(аэрологические наблюдения от 0 до 30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до 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1,6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 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воздуха, (аэрологические наблюдения)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атмосферных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облачности (нижняя граница высоты облаков)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7 500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м ≤ 100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 при&gt;100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20 000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коротковолновой солнечной радиации (актинометрические наблюдения)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 кВт/м²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длинноволновой радиации (актинометрические наблюдения)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100 кВт/м²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снежного покрова (косвенным методом): измерение массы снега; измерение высоты снега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600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обледенения (гололедных изморозевых отложений)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почвы на глубинах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35 до 85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за общим содержанием озона в атмосфере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600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области агрометеорологических наблюдений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до 70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 °С при &lt; 30 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 при &gt; 30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глубины промерзания и оттаивания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проб почвы и растительной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зерновых и масличных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38,0 %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области гидрологических наблюдений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водного потока на реках и каналах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10,0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воды водного объекта (кроме моря)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 до 35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льда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периода волн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солености морской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16 ‰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осуществлении деятельности в области охраны, воспроизводства и использовании животного мира и лесного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высоты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35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веса (массы) рыбы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нитей рыболовных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±10,0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ячеи рыболовных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ширины немпромысловых крючковых орудии 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области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 населенных мест и санитарно-защитной зоны, селитебной территории, подфакельных постов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диоксида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оксида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5,55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формальдегида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0,0015 до 10,0мг/м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0,005-0,250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диоксида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аммиака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2,5мг/м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6,0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0,024 до 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0,02-400,00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пыли (взвешенные частицы)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50,0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0,04 до 100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и 2 каналам - 0,2 - 1,0 л/мин;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и 2 каналам - 1 - 20 л/мин;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и 2 каналам - 60 - 130 л/мин;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взвешенных частиц РМ-2,5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1…1000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взвешенных частиц РМ-10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1…1000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ртути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 20000 нг/м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органических веществ (предельных и непредельных углеводородов, ароматических соединений и стойких ароматических соединений)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0,0015 до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 01 - 50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°C до 50 °C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0,2*Сх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400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(0,5+0,1Сх)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сероводорода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(0,15+0,2Сх)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0,004-200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0 - 500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фенола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0,0003 до 0,20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0,0015-6,00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фторида 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 до 0,17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хлора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0,012 до 0,30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хлорида 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17 %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3,13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бенз(а)пирена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10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предельных углеводородов и углеводородов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С6-С10 – 30-150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С1-С5 – 25-3500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фосфорного ангидрида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0,015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фосфорной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0,015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бензола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2,5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22 %,±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этилбензола (С8Н10)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25,00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кислоты серной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0,05-20,0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ксилола (С8Н10)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толуола (С7Н8)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метана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озона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0,015 до 0,05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0,40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фенола (C6H5OH)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0,003 до 0,150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углеводородов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150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углеводорода С1-С5 (по метану)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углеводородов по гексану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до 150мг/м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бензина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0,9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бутилацетата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 до 25,0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сажи (углерода)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2,0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0,025-80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диоксида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2340 до 4500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22 %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ацетальдегида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0,005-100,0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0,20 до 3,0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паров ртути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20 мкг/м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0,1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объема атмосферного воздуха (см3)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до 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л/мин до 1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л/мин до 20,0 л/мин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л/мин до 130 л/мин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деления 0,1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0,2 кПа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610 до 790 мм.рт.ст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0,8 мм.рт.ст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воздуха (приземный слой)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(20-90)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направления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10,0°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протянутого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130,0 л/мин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л/мин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жидкостей и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0,5 нм до 3 нм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 и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мкл от 0 до 5,0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5-25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(2-0,6)%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260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СТРК 2.216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температура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85 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0С / ± 0,5 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25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250С до 30 0С ± 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выбросы в атмосферу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0 % до 21 %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промышленных выбросах с помощью газоанализаторов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17.2.3.02-2014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органических веществ в промышленных выбросах (предельных и непредельных углеводородов, ароматических соединений и стойких ароматических соединений)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17.2.3.02-2014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неорганических веществ в промышленных выбросах (простые: металлы и неметаллы, сложные вещества: оксиды)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0,0001 - 10000,0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17.2.3.02-2014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жидкостей и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0,5 нм до 3 нм;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260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1,0*е,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3*е,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3*е,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запыленности в промышленных выбросах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80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1052, СТ РК 50820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внутренних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300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±(0,4-0,2(L-1))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(0 - 120мг/м3) – ±6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(120 - 5000мг/м3)–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–240мг/м3) ±12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(240 - 12500мг/м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4000ppm, +1ppm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ррм до 4000 ррм; от 0 ррм до 10000 ррм;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оксида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4000мг/м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(0 - 200мг/м3)– ±10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(200 - 4000мг/м3)–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ppm, +1ppm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ррм до 400 ррм; от 0 ррм до 4000 ррм;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диоксида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(0 - 120мг/м3)– ±6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(120 - 500мг/м3)–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–200мг/м3) ±10 мг/м3;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(200 - 1000мг/м3)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концентрации окислов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6600 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0 - 7150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–300мг/м3) ±15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(300 - 7150мг/м3)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диоксида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5000мг/м3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–300мг/м3) ±15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(300 - 5000мг/м3)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(0-500мг/м3)±25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(500 - 15000мг/м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ррм до 5000 ррм;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ррм до 50 ррм;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сероводорода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(0-200 мг/м3)±10;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(200-1000мг/м3) 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ррм до 200 ррм;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ррм до 300 ррм.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6,6 % U=3,3%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диоксида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(0-5%)± 0,5%;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(5-20%)±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до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(0-1,0%)± 0,1%;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(1,0-5%)±10%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(0,005...0,28)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40000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(0,18...0,50)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35000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(0,22...0,50)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тяжелых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0,0001- 0,1%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Аэродинамические параметры: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газопылевых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до 850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20С до 800С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(-20С до +200С) ±2С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(+200С до +800С) ±1 %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0,2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±0,5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100 до 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(6-5)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- 50,0 до 199,9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± 0,05 от - 200,0 до 300,0 0 С±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1100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(разрежение газопылевых потоков)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±(0-50)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0....200 (0...2,0)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± 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± 1,5%;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кПа до 2,4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Umin = ± 0,57 %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газопылевых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м/с до 50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(1,0+0,05V)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м/с до 40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м/с до 30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21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динамического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(0-3 гПа) ±0,015 гПа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(3-20 гПа) ±0,5 %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воздуха (оС;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до 50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времени (сек.)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 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1,8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мин до 60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5,4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(6-5)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объема проб промышленных выбросов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деления 0,1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до 20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воздуха от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до 20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деления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 до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5,0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20 дм3/мин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запыленности газопылевого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35,0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вытяжных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V:0,01 до 55,0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(0.050+0.05V)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P: 8500 до 11700 мм вод.ст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t: 20 до 60С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геометрических размеров (мм, см, 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(0,1-20,00)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(0,5+0,05Vх)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(4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росы от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17.2.4.08-90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0 до 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Отработавшие газы транспортных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дымности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углеводородов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от 0% до 10,0%; СН от 0 ррm до 5000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до 10000 ppm 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0,3 %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оксида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0,3 %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диоксида углерода СО2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16% объемной доли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 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окислов азота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измерение дымности при эксплуатации для всех типов транспортных средств (коэффициент поглощения и ослабления света)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(0 – 100)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 ± 0,05 %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грунты, донные отложения, осадки и отходы производства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кадмия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0,10 до 400 млн-1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4,10 млн-4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4,10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0,25 до 4,10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никеля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4,10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4,10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хрома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2,10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0,0050 до 0,25 млн-4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0,25 до 10,0 млн-4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ртути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0,20 до 5,10 млн-3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кобальта, никеля, меди, цинка, хрома, свинца, оксида марганца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5-30000 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нефтепродуктов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 мг/дм3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10-90 % (абс)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водной вытяжки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нитратов, нитритов, сульфатов,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 от 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органического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 от 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20 рХ;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3000 до 2000 мВ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±0,02рХ; 1мВ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нормативов ПДК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нормативных документов на вредные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ЭГПР РК № 270 от 27.07.2021г, глава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260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1500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мг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0,5 нм до 3 нм;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мощности эквивалентной дозы рентгеновского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МАЭД: от 1х10 (степень 1) до 10 (степень 3) мкЗв/ч;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ЭД: от 1 до 2х10 (степень 5) мкЗв/ч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+15+2,5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0,001-9999 мЗв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0,1мкЗв/ч до 30 мЗв/ч;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диапазона энергий регистрируемого гамма и жесткого рентгеновского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0,05±3,0 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альфа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2,4 до106 мин-1*см-2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бетта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106 мин-1*см-2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бета-частиц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10-105 см-2,*мин-1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±(20+200/В)%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диапазона энергий регистрируемого бета-излучения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3500 кэВ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природная, (поверхностная, подземная*)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нитратов, нитритов,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0,080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0,004+0,24*Х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0,080 до 0,300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0,006+0,24*Х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100%Т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±0,5%; ±1%Т; ±(0,5-2)Т%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10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массовая концентрация аммиака и ионов аммония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0,018%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2,0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0,06+0,02*Х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 до 4,0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0,08+0,02*Х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±0,5 %Т; ±0,1%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бериллия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0,005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биохимического потребления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0,3+0,06*Х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взвешенных веществ и общее содержание примесей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– 60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гидрокарбонатов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10,0 до 500,0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2,0+0,055*Х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12 единиц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 ед. 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ед.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железа общего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0,050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0,008 %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0,050 до 1,00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0,003+0,12*Х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1,00 до 4,00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0,13+0,016*Х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10-90 % (абс); 5-30000 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±2%; ±0,5%Т;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железа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хлорида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0 до 20 рХ;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3000 до 2000 мВ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±0,02рХ; 1мВ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сухого остатка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жесткости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0,060 до 2,00 ммоль/дм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0,037+0,040*Х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2,00 до 13,00 ммоль/дм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0,05+0,073*Х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цветности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5° до 20°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20° до 500°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3+0,03*Х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мутности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кобальта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 до 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меди, никеля, свинца, хрома,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5-30000 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– 60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более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200,0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0,2+0,063*Х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карбонатов и гидрокарбонатов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50,0 и более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23 %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кремния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0,08+0,085*Х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летучих фенолов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0,001 до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0,01 до 1,0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 до 25,0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20,0 и более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марганца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1,50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0,0020 до 0,050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0,050 до 1,00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17 %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меди и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0,0005 до 0,005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0,005 до 0,05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0,05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0,05до 0,5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28 %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0,4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молярной (массовой) концентрации ионов натрия и калия, суммарной массовой концентрации ионов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0,01 до 0,5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никеля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0,001 до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0,01 до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химического потребления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 до 80,0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1,3+0,06*Х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гексахлорбензола, дикофола, дигидрогептахлора, 4,4 - дихлордифенилтрихлорметилметана, 4,4-дихлордифенилдихлорэтилена, 4,4-дихлордифенилдихлорэтан, трифлуралина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 до 0,150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растворенного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0,10*Х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 до 15,0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0,032*Х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±0,5%; ±1%;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ртути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свинца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0,001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0,001 до 0,01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0,01 до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24 %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сероводорода и сульфидов в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4000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анионных синтетических поверхностно 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0,1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1,0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 до 2,0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10-90 % (абс)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0,1-100%Т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±2%; ±0,5%Т; 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4+0,074*Х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удельной электропроводности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10 000 мкСм/см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фосфатов и полифосфатов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0,002+0,092*Х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фторидов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0,19 до 190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10,0 до 250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1,4+0,030*Х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хрома (VI) и общего хрома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0,025 до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хрома (VI)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хрома общего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150 мкг/дм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фосфора общего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0,004+0,063*Х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измеренная 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жидкостей,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 мкл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оптической плотности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0,5 нм до 3 нм;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 до 100,0)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от 0,05 до 0,3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3 до 35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вредных веществ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требованиями нормативных документов на вредные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и.о. Министра ЭГПР РК № 270 от 27.07.2021г, глава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суммарного количества растворенных веществ (сухой остаток)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загрязняющих веществ в сточных водах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(рН)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1,00 до 14,00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ионов водорода ± 0,05%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температуры анализируемой среды ± 2,0 %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360°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00С до 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00С до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± 10С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400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± 20С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00С до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00С до 150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аммиака и ионов аммония (аммоний солевой)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750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800-1100±1,0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0,005А в диапазоне 0,0-0,5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 в дипазоне 0,5-2,0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анионные поверхностно- активные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750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800-1100±1,0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биохимического потребления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50 %)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35%)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(±30 %)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300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 25 %)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мг 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4000 мгО2/м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Р=0,95 (±15 %)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взвешенных веществ (массовая концентрация нерастворимых в воде веществ)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190-400 нм±1,0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400-800 нм±0,5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800-1100±1,0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0,005А в диапазоне 0,0-0,5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 в дипазоне 0,5-2,0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железа общего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800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кобальта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800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общей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1000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3,000 до 0,000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3,000 до 0,300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 от 0,1%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1000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3,000 до 0,000Б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3,000 до 0,300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650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0,004 до 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нм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1000 нм от 0,000 до 3,000Б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0,005А в диапазоне 0,0-0,5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 в дипазоне 0,5-2,0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190 до 1000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0,000 до 3,000Б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сульфатов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фенолов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650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0,004 до 25мг/дм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880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980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0,1% до 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фосфатов и полифосфатов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750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химического потребления кислорода (ХПК)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315 до 750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 до 1000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650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0,004 до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нм до 900 нм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0,0001-0,1%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U=±2,8%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U=±5,8%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250-900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до 1100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рН и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1,00 до 19,00 ед.рН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0°С до 50°С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1200 до 1200 мВ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ед.рН от 0°С до 50°С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106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воздуха в помещении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360°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200°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360°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360°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и влажности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150С до 40 0С, от 20% до 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U±0,3%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растворенный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0,10·Х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0,032·Х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титриметрический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0,01до 0,100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0,100 до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0,0020 до 0,050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0,050 до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0,006+0,16Х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0,019+0,081Х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0,005до 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0,01до 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50 вкл.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0,0050 до 0,050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0,050 до 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0,0050 до 0,50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0,50 до 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0,0007+0,35·Х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0,09+0,18·Х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 (Метод Б – Бромид-броматная минерализация)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общая (Метод А – Перманганатная минерализация)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0,01до 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0,1до1,0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5,00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0,010 до 0,050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0,20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0,20 до 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32+0,40/Х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0,0020 до 0,010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0,010 до 0,050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0,050 до 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20+0,036/С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геологии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прохождения упругих волн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100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ускорения свободного падения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характеристик магнитного поля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 мТл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электромагнитного поля на участке геологоразведочных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1000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естественной радиоактивности горных пород по стволу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мкР/ч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погрешность 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угла отклонения скважины от вертикали, азимута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зенитного угла (0-180)°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азимута (0-360)°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изменения диаметра буровой скважины на глубину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– 600)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притока или поглощения жидкости в скважине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– 150)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1 %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воды в стволе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150)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2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–предельно допустимая концентрация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МАЭД – мощность активной экспозиционной дозы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 - величина единица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± - плюс, минус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= - равно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м/с - метр в 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- градус цельсия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-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‰ – промилле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 –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 –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т-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грамм на сантиметр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на 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микрограмм на 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мкг/мл - микрограмм на миллилитр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мг/г - миллиграмм на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кг/кг - килограмм на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мкг1 – микрограмм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на дециметр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микрограмм на дециметр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микрограмм на сантиметр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мкСм/см - микросименс на сантиметр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мкЗв/ч - микрозиверт в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 – миллион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 в четвертой степени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ммоль/дм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миллимоль на дециметр в кубе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на кубометр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 на кубический дециметр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мг/кг - миллиграмм на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кубический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- метр кубический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- измерение скорости потоков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- мега 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гПа – гектопаскаль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 рН - кислотность, водородность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ЛЭП - линия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– киловольт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кВт/м² - киловатт на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кВт*ч - килоВатт*час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 – мегаватт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МВА - мегавольт ампер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квар*ч - киловар*час.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– 10 до 10 5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миллионная доля концентрации,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указывающая количество весовых частей растворенного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взвешенного компонента, приходящихся на миллион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весовых частей воды или другого растворителя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СКО- среднее квадратичное отклонение.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