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3323" w14:textId="5383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3 марта 2015 года № 171 "Об утверждении формы паспорта производства, включающей сведения для его утверждения"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8 ноября 2022 года № 352. Зарегистрирован в Министерстве юстиции Республики Казахстан 15 ноября 2022 года № 30540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 марта 2015 года № 171 "Об утверждении формы паспорта производства, включающей сведения для его утверждения" (зарегистрирован в Реестре государственной регистрации нормативных правовых актов за № 10616)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утверждения и отзыва паспорта производства, формы паспорта производства";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утверждения и отзыва паспорта производства согласно приложению 1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паспорта производства согласно приложению 2 к настоящему приказу.";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паспорта производства, включающую сведения для его утверждения,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транспортировки и переработки нефти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2022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2015 года № 171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утверждения и отзыва паспорта производства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утверждения и отзыва паспорта производства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производства и оборота отдельных видов нефтепродуктов" (далее – Закон) и определяют порядок утверждения и отзыва паспорта производства.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производства нефтепродуктов – центральный исполнительный орган, осуществляющий руководство в области государственного регулирования производства нефтепродуктов (далее – уполномоченный орган);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 нефтепродуктов – юридическое лицо, имеющее на праве собственности и (или) иных законных основаниях нефтеперерабатывающий завод и осуществляющее производство нефтепродуктов в соответствии с паспортом производства, а также реализацию произведенных собственных нефтепродуктов и (или) передачу нефтепродуктов, являющихся продуктом переработки давальческого сырья;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 производства – документ установленной формы, отражающий показатели производственных мощностей производителя нефтепродуктов, основные его характеристики, регламентирующий использование имеющегося оборудования для соблюдения технологического процесса производства.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утверждения и отзыва паспорта производства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Паспорт производства разрабатывается производителем нефтепродуктов и утверждается уполномоченным органом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производства утверждается на период, равный 3 (трем) календарным годам с момента его утверждения уполномоченным органом.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об утверждении паспорта производства (далее – Заявление) подается производителем нефтепродуктов в уполномоченный орган в произвольной форме с учетом пунктов 7 и 8 настоящих Правил.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Заявление подается нарочно в канцелярию уполномоченного органа или по почте заказным письмом с уведомлением.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Датой получения уполномоченным органом Заявления является дата его приема канцелярией уполномоченного органа.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Заявлении указываются наименование, бизнес-идентификационный номер, юридический адрес производителя нефтепродуктов, адрес нефтеперерабатывающего завода.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Заявлению прилагается паспорт производства, разработанный по форме, согласно приложению 2 к настоящему приказу в 3 (трех) экземплярах, пронумерованном и прошнурованном виде, подписанный руководителем производителя нефтепродуктов, а также техническая и эксплуатационная документация (акт приемки объекта в эксплуатацию, технологический регламент, план ликвидации аварийных ситуаций, декларация промышленной безопасности).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течение 15 (пятнадцати) рабочих дней уполномоченный орган рассматривает Заявление с даты его приема канцелярией уполномоченного органа и по итогам направляет производителю нефтепродуктов: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утвержденный паспорт производства;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замечания к паспорту производства при его несоответствии форме, утвержденной согласно приложению 2 к настоящему приказу.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подпунктом 1) настоящего пункта Правил, уполномоченный орган направляет производителю нефтепродуктов утвержденный паспорт производства в 2 (двух) экземплярах, 1 (один) экземпляр хранится в уполномоченном органе.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подпунктом 2) настоящего пункта Правил, производитель нефтепродуктов течение 10 (десяти) рабочих дней с даты получения замечаний исправляет замечания к паспорту производства и представляет для утверждения в уполномоченный орган в порядке, установленном настоящими Правилами. При этом, уполномоченный орган рассматривает повторно поступившее Заявление в течение 10 (десяти) рабочих дней.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Внесение изменений и (или) дополнений в утвержденный паспорт производства осуществляется путем его повторного утверждения в порядке, установленном настоящими Правилами.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отзывает паспорт производства у производителя нефтепродуктов при: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непредставлении более 90 (девяносто) календарных дней в уполномоченный орган информации по движению нефти и нефтепродуктов, информации по отгрузке нефтепродуктов на внутренний рынок и экспорт в соответствии с подпунктами 1), 2), 3), 4), 5) пункта 5 Правил осуществления мониторинга производства и реализации нефтепродуктов,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марта 2015 года № 236 (зарегистрирован в Реестре государственной регистрации нормативных правовых актов за № 10950);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экспорте нефтепродуктов, несоответствующих кодам Единой Товарной номенклатуры внешнеэкономической деятельности Евразийского экономического союза,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года № 80 (далее - Единая товарная номенклатура внешнеэкономической деятельности Евразийского экономического союза), указанным в паспорте производства;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установлении фактов нарушений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Отзыв паспорта производства осуществляется уполномоченным органом путем уведомления производителя нефтепродуктов в произвольной форме, направленного по почте заказным письмом с уведомлением в течение 20 (двадцати) календарных дней.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Паспорт производства считается отозванным с даты получения производителем нефтепродуктов уведомления об отзыве паспорта производства.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2022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2015 года № 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54" w:id="4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уполномоченный орган в области производства нефтепродуктов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www.gov.kz/memleket/entities/energo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Паспорт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 (краткое буквенно-цифровое выражение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формы): 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раз в 3 (три)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за 20__/20__ календарный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производители нефтепродуктов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в течении всего календарного года</w:t>
      </w:r>
    </w:p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производства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p>
      <w:pPr>
        <w:spacing w:after="0"/>
        <w:ind w:left="0"/>
        <w:jc w:val="both"/>
      </w:pPr>
      <w:bookmarkStart w:name="z57" w:id="43"/>
      <w:r>
        <w:rPr>
          <w:rFonts w:ascii="Times New Roman"/>
          <w:b w:val="false"/>
          <w:i w:val="false"/>
          <w:color w:val="000000"/>
          <w:sz w:val="28"/>
        </w:rPr>
        <w:t>
      Основные виды деятельности (расписать по видам нефтепродуктов)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Проектная мощность по переработке нефти (с учетом модернизации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реконструкции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__________№ _____ производителя нефтепродуктов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ввода в эксплуатацию нефтеперерабатывающего завода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 № _________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по основному производству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Производимые основные виды нефтепродуктов</w:t>
      </w:r>
    </w:p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1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вырабатываемой продукции и полуфабрикатов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(соответствие стандартам и техническим регламентам)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Единой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" w:id="4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Производительность каждой установки и ассортимент выпускаемой продукции указывается в зависимости от загрузки сырьем и ассортимента перерабатываемой нефти.</w:t>
      </w:r>
    </w:p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использования оборудования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2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 для переработки нефти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использования имеющегося оборудования для соблюдения технологического процесса производства (Технические характеристики)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Резервуары, используемые на производстве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3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резервуарного парка для хранения продукции и полуфабрикатов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резервуаров (штук)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вместимость резервуаров с мертвыми остатками (тонн)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резервуаров по товарной продукции (тонн)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4" w:id="5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Таблицы 1, 2, 3 корректируются по мере реконструкции и модернизации предприятия (завода).</w:t>
      </w:r>
    </w:p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переработки нефти и производства нефтепродуктов</w:t>
      </w:r>
      <w:r>
        <w:br/>
      </w:r>
      <w:r>
        <w:rPr>
          <w:rFonts w:ascii="Times New Roman"/>
          <w:b/>
          <w:i w:val="false"/>
          <w:color w:val="000000"/>
        </w:rPr>
        <w:t>в течение года в разрезе месяцев 20___ - 20___ годы (тысяч тонн)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4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нефтепродукта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" w:id="5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производства</w:t>
            </w:r>
          </w:p>
        </w:tc>
      </w:tr>
    </w:tbl>
    <w:bookmarkStart w:name="z6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"Паспорт производства" (ПП, раз в три года)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"Наименование вырабатываемой продукции и полуфабрикатов" таблицы 1 указывается полное наименование вырабатываемой продукции и полуфабрикатов в нефтеперерабатывающем заводе;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"Технические характеристики (соответствие стандартам и техническим регламентам)" таблицы 1 указывается соответствие государственным стандартам, техническим условиям;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"Коды Единой товарной номенклатуры внешнеэкономической деятельности Евразийского экономического союза" таблицы 1 указывается код Единой товарной номенклатуры внешнеэкономической деятельности Евразийского экономического союза;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"Примечание" таблицы 1 указываются дополнительные информации;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"Наименование установки для переработки нефти и оборудования" таблицы 2 указывается наименование установки для переработки нефти и оборудования;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"Описание использования имеющегося оборудования для соблюдения технологического процесса производства (Технические характеристики)" таблицы 2 указывается соответствие государственным стандартам, техническим условиям имеющегося оборудования;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"Наименование резервуарного парка для хранения продукции и полуфабрикатов" таблицы 3 указывается наименование резервуарных парков где будут храниться выработанная продукция;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"Количество резервуаров (штук)" таблицы 3 указывается количество резервуарных парков где будут храниться выработанная продукция;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"Общая вместимость резервуаров с мертвыми остатками (тонн)" таблицы 3 указывается вместимость с остатками продукции из предыдущего заполнения;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"Вместимость резервуаров по товарной продукции (тонн)" таблицы 3 указывается вместимость резервуаров по выработанной товарной продукции;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"Наименование нефтепродукта" таблицы 4 указывается полное наименование вырабатываемой продукции в нефтеперерабатывающем заводе;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2-14 "Январь, февраль, март, апрель, май, июнь, июль, август, сентябрь, октябрь, ноябрь, декабрь" таблицы 4 указываются минимальные объемы переработки нефти и производства нефтепродуктов в течение года в разрезе месяцев;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15 "Всего за год" таблицы 4 указываются итоговые (суммарный показатель граф 2-14) показатели минимальных объемов переработки нефти и производства нефтепродуктов по месяцам.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