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26949" w14:textId="2e269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отбора на первоначальную профессиональную подготовку и условия ее прохождения для лиц, поступающих в органы государственной противопожарной службы, а также основания их отчисления от первоначальной профессиональной подготовки</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15 ноября 2022 года № 207. Зарегистрирован в Министерстве юстиции Республики Казахстан 17 ноября 2022 года № 30570.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2-1</w:t>
      </w:r>
      <w:r>
        <w:rPr>
          <w:rFonts w:ascii="Times New Roman"/>
          <w:b w:val="false"/>
          <w:i w:val="false"/>
          <w:color w:val="000000"/>
          <w:sz w:val="28"/>
        </w:rPr>
        <w:t xml:space="preserve"> статьи 7, частью пятой </w:t>
      </w:r>
      <w:r>
        <w:rPr>
          <w:rFonts w:ascii="Times New Roman"/>
          <w:b w:val="false"/>
          <w:i w:val="false"/>
          <w:color w:val="000000"/>
          <w:sz w:val="28"/>
        </w:rPr>
        <w:t>статьи 84</w:t>
      </w:r>
      <w:r>
        <w:rPr>
          <w:rFonts w:ascii="Times New Roman"/>
          <w:b w:val="false"/>
          <w:i w:val="false"/>
          <w:color w:val="000000"/>
          <w:sz w:val="28"/>
        </w:rPr>
        <w:t xml:space="preserve"> Закона Республики Казахстан "О правоохранительной службе"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по чрезвычайным ситуациям РК от 27.06.2023 </w:t>
      </w:r>
      <w:r>
        <w:rPr>
          <w:rFonts w:ascii="Times New Roman"/>
          <w:b w:val="false"/>
          <w:i w:val="false"/>
          <w:color w:val="00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отбора на первоначальную профессиональную подготовку и условия ее прохождения для лиц, поступающих в органы государственной противопожарной службы, а также основания их отчисления от первоначальной профессиональной подготовки.</w:t>
      </w:r>
    </w:p>
    <w:bookmarkEnd w:id="1"/>
    <w:bookmarkStart w:name="z6" w:id="2"/>
    <w:p>
      <w:pPr>
        <w:spacing w:after="0"/>
        <w:ind w:left="0"/>
        <w:jc w:val="both"/>
      </w:pPr>
      <w:r>
        <w:rPr>
          <w:rFonts w:ascii="Times New Roman"/>
          <w:b w:val="false"/>
          <w:i w:val="false"/>
          <w:color w:val="000000"/>
          <w:sz w:val="28"/>
        </w:rPr>
        <w:t>
      2. Департаменту кадровой политики Министерства по чрезвычайным ситуациям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чрезвычайным ситуациям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чрезвычайным ситуациям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рабочих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p>
          <w:p>
            <w:pPr>
              <w:spacing w:after="20"/>
              <w:ind w:left="20"/>
              <w:jc w:val="both"/>
            </w:pPr>
          </w:p>
          <w:p>
            <w:pPr>
              <w:spacing w:after="20"/>
              <w:ind w:left="20"/>
              <w:jc w:val="both"/>
            </w:pPr>
            <w:r>
              <w:rPr>
                <w:rFonts w:ascii="Times New Roman"/>
                <w:b w:val="false"/>
                <w:i/>
                <w:color w:val="000000"/>
                <w:sz w:val="20"/>
              </w:rPr>
              <w:t>по чрезвычайным ситуациям</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2022 года № 207</w:t>
            </w:r>
          </w:p>
        </w:tc>
      </w:tr>
    </w:tbl>
    <w:bookmarkStart w:name="z14" w:id="8"/>
    <w:p>
      <w:pPr>
        <w:spacing w:after="0"/>
        <w:ind w:left="0"/>
        <w:jc w:val="left"/>
      </w:pPr>
      <w:r>
        <w:rPr>
          <w:rFonts w:ascii="Times New Roman"/>
          <w:b/>
          <w:i w:val="false"/>
          <w:color w:val="000000"/>
        </w:rPr>
        <w:t xml:space="preserve"> Правила отбора на первоначальную профессиональную подготовку и условия ее прохождения для лиц, поступающих в органы государственной противопожарной службы, а также основания их отчисления от первоначальной профессиональной подготовки</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Правила отбора на первоначальную профессиональную подготовку и условия ее прохождения для лиц, поступающих в органы государственной противопожарной службы, а также основания их отчисления от первоначальной профессиональной подготовки (далее – Правила) разработаны в соответствии с </w:t>
      </w:r>
      <w:r>
        <w:rPr>
          <w:rFonts w:ascii="Times New Roman"/>
          <w:b w:val="false"/>
          <w:i w:val="false"/>
          <w:color w:val="000000"/>
          <w:sz w:val="28"/>
        </w:rPr>
        <w:t>пунктом 2-1</w:t>
      </w:r>
      <w:r>
        <w:rPr>
          <w:rFonts w:ascii="Times New Roman"/>
          <w:b w:val="false"/>
          <w:i w:val="false"/>
          <w:color w:val="000000"/>
          <w:sz w:val="28"/>
        </w:rPr>
        <w:t xml:space="preserve"> статьи 7, частью пятой </w:t>
      </w:r>
      <w:r>
        <w:rPr>
          <w:rFonts w:ascii="Times New Roman"/>
          <w:b w:val="false"/>
          <w:i w:val="false"/>
          <w:color w:val="000000"/>
          <w:sz w:val="28"/>
        </w:rPr>
        <w:t>статьи 84</w:t>
      </w:r>
      <w:r>
        <w:rPr>
          <w:rFonts w:ascii="Times New Roman"/>
          <w:b w:val="false"/>
          <w:i w:val="false"/>
          <w:color w:val="000000"/>
          <w:sz w:val="28"/>
        </w:rPr>
        <w:t xml:space="preserve"> Закона Республики Казахстан "О правоохранительной службе" (далее - Закон) и определяют порядок отбора на первоначальную профессиональную подготовку и условия ее прохождения для лиц, поступающих в органы государственной противопожарной службы, а также основания их отчисления от первоначальной профессиональной подготовки.</w:t>
      </w:r>
    </w:p>
    <w:bookmarkEnd w:id="10"/>
    <w:bookmarkStart w:name="z17" w:id="11"/>
    <w:p>
      <w:pPr>
        <w:spacing w:after="0"/>
        <w:ind w:left="0"/>
        <w:jc w:val="both"/>
      </w:pPr>
      <w:r>
        <w:rPr>
          <w:rFonts w:ascii="Times New Roman"/>
          <w:b w:val="false"/>
          <w:i w:val="false"/>
          <w:color w:val="000000"/>
          <w:sz w:val="28"/>
        </w:rPr>
        <w:t>
      Действие настоящих Правил распространяется на органы гражданской защиты и лиц, поступающих на первоначальную профессиональную подготовку на должности рядового, младшего и среднего начальствующего состава органов гражданской защиты.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по чрезвычайным ситуациям РК от 27.06.2023 </w:t>
      </w:r>
      <w:r>
        <w:rPr>
          <w:rFonts w:ascii="Times New Roman"/>
          <w:b w:val="false"/>
          <w:i w:val="false"/>
          <w:color w:val="00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2"/>
    <w:bookmarkStart w:name="z19" w:id="13"/>
    <w:p>
      <w:pPr>
        <w:spacing w:after="0"/>
        <w:ind w:left="0"/>
        <w:jc w:val="both"/>
      </w:pPr>
      <w:r>
        <w:rPr>
          <w:rFonts w:ascii="Times New Roman"/>
          <w:b w:val="false"/>
          <w:i w:val="false"/>
          <w:color w:val="000000"/>
          <w:sz w:val="28"/>
        </w:rPr>
        <w:t>
      1) первоначальная профессиональная подготовка – форма профессионального обучения для лиц, поступающих на службу в правоохранительные органы, направленная на приобретение профессиональных навыков;</w:t>
      </w:r>
    </w:p>
    <w:bookmarkEnd w:id="13"/>
    <w:bookmarkStart w:name="z20" w:id="14"/>
    <w:p>
      <w:pPr>
        <w:spacing w:after="0"/>
        <w:ind w:left="0"/>
        <w:jc w:val="both"/>
      </w:pPr>
      <w:r>
        <w:rPr>
          <w:rFonts w:ascii="Times New Roman"/>
          <w:b w:val="false"/>
          <w:i w:val="false"/>
          <w:color w:val="000000"/>
          <w:sz w:val="28"/>
        </w:rPr>
        <w:t>
      2) показатель конкурентоспособности (цифровой рейтинг) (далее - показатель конкурентоспособности) – сформированное посредством информационной кадровой системы правоохранительного органа формализованное числовое выражение профессионального потенциала кандидата на службу и сотрудника, основанное на профессиональных компетенциях, а также ключевых для должности показателях и объективных данных о профессиональных достижениях (критерии);</w:t>
      </w:r>
    </w:p>
    <w:bookmarkEnd w:id="14"/>
    <w:bookmarkStart w:name="z21" w:id="15"/>
    <w:p>
      <w:pPr>
        <w:spacing w:after="0"/>
        <w:ind w:left="0"/>
        <w:jc w:val="both"/>
      </w:pPr>
      <w:r>
        <w:rPr>
          <w:rFonts w:ascii="Times New Roman"/>
          <w:b w:val="false"/>
          <w:i w:val="false"/>
          <w:color w:val="000000"/>
          <w:sz w:val="28"/>
        </w:rPr>
        <w:t xml:space="preserve">
      3) отбор на первоначальную профессиональную подготовку (далее – отбор) – комплекс мероприятий, осуществляемый приемными комиссиями Департаментов по чрезвычайным ситуациям областей, городов республиканского значения и столицы Министерства по чрезвычайным ситуациям Республики Казахстан, (далее – территориальные органы), государственных учреждений, находящихся в ведении Министерства по чрезвычайным ситуациям Республики Казахстан (далее – государственные учреждения), направленных на изучение кандидатов на предмет соответствия условиям и требованиям, предусмотренным </w:t>
      </w:r>
      <w:r>
        <w:rPr>
          <w:rFonts w:ascii="Times New Roman"/>
          <w:b w:val="false"/>
          <w:i w:val="false"/>
          <w:color w:val="000000"/>
          <w:sz w:val="28"/>
        </w:rPr>
        <w:t>статьями 6</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Закона, а также квалификационным требованиям к категориям должностей, утвержденным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29 Закона (далее – квалификационные требования), в целях направления их для дальнейшего прохождения первоначальной профессиональной подготовки;</w:t>
      </w:r>
    </w:p>
    <w:bookmarkEnd w:id="15"/>
    <w:bookmarkStart w:name="z22" w:id="16"/>
    <w:p>
      <w:pPr>
        <w:spacing w:after="0"/>
        <w:ind w:left="0"/>
        <w:jc w:val="both"/>
      </w:pPr>
      <w:r>
        <w:rPr>
          <w:rFonts w:ascii="Times New Roman"/>
          <w:b w:val="false"/>
          <w:i w:val="false"/>
          <w:color w:val="000000"/>
          <w:sz w:val="28"/>
        </w:rPr>
        <w:t>
      4) кандидат – лицо, проходящее отбор;</w:t>
      </w:r>
    </w:p>
    <w:bookmarkEnd w:id="16"/>
    <w:bookmarkStart w:name="z23" w:id="17"/>
    <w:p>
      <w:pPr>
        <w:spacing w:after="0"/>
        <w:ind w:left="0"/>
        <w:jc w:val="both"/>
      </w:pPr>
      <w:r>
        <w:rPr>
          <w:rFonts w:ascii="Times New Roman"/>
          <w:b w:val="false"/>
          <w:i w:val="false"/>
          <w:color w:val="000000"/>
          <w:sz w:val="28"/>
        </w:rPr>
        <w:t>
      5) учебные центры организации образования Министерства по чрезвычайным ситуациям Республики Казахстан (далее – учебные центры) – подразделения Академии гражданской защиты имени Малика Габдуллина Министерства по чрезвычайным ситуациям Республики Казахстан (далее – Академия), расположенные в областях, городах республиканского значения и столице и осуществляющие обучение в рамках первоначальной профессиональной подготовки и направление слушателей в территориальные органы, государственные учреждения для прохождения ими стажировки;</w:t>
      </w:r>
    </w:p>
    <w:bookmarkEnd w:id="17"/>
    <w:bookmarkStart w:name="z24" w:id="18"/>
    <w:p>
      <w:pPr>
        <w:spacing w:after="0"/>
        <w:ind w:left="0"/>
        <w:jc w:val="both"/>
      </w:pPr>
      <w:r>
        <w:rPr>
          <w:rFonts w:ascii="Times New Roman"/>
          <w:b w:val="false"/>
          <w:i w:val="false"/>
          <w:color w:val="000000"/>
          <w:sz w:val="28"/>
        </w:rPr>
        <w:t>
      6) балльно-рейтинговая буквенная система оценки учебных достижений – система оценки уровня учебных достижений в баллах, соответствующих принятой в международной практике буквенной системе с цифровым эквивалентом;</w:t>
      </w:r>
    </w:p>
    <w:bookmarkEnd w:id="18"/>
    <w:bookmarkStart w:name="z25" w:id="19"/>
    <w:p>
      <w:pPr>
        <w:spacing w:after="0"/>
        <w:ind w:left="0"/>
        <w:jc w:val="both"/>
      </w:pPr>
      <w:r>
        <w:rPr>
          <w:rFonts w:ascii="Times New Roman"/>
          <w:b w:val="false"/>
          <w:i w:val="false"/>
          <w:color w:val="000000"/>
          <w:sz w:val="28"/>
        </w:rPr>
        <w:t>
      7) слушатель – лицо, зачисленное на первоначальную профессиональную подготовку;</w:t>
      </w:r>
    </w:p>
    <w:bookmarkEnd w:id="19"/>
    <w:bookmarkStart w:name="z26" w:id="20"/>
    <w:p>
      <w:pPr>
        <w:spacing w:after="0"/>
        <w:ind w:left="0"/>
        <w:jc w:val="both"/>
      </w:pPr>
      <w:r>
        <w:rPr>
          <w:rFonts w:ascii="Times New Roman"/>
          <w:b w:val="false"/>
          <w:i w:val="false"/>
          <w:color w:val="000000"/>
          <w:sz w:val="28"/>
        </w:rPr>
        <w:t>
      8) уполномоченный руководитель – руководитель областного (города республиканского значения, столицы) или приравненного к нему специализированного подразделения правоохранительного органа, руководитель учреждения, ведомства правоохранительного органа;</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приказом и.о. Министра по чрезвычайным ситуациям РК от 28.04.2025 </w:t>
      </w:r>
      <w:r>
        <w:rPr>
          <w:rFonts w:ascii="Times New Roman"/>
          <w:b w:val="false"/>
          <w:i w:val="false"/>
          <w:color w:val="000000"/>
          <w:sz w:val="28"/>
        </w:rPr>
        <w:t>№ 160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28.04.2025 </w:t>
      </w:r>
      <w:r>
        <w:rPr>
          <w:rFonts w:ascii="Times New Roman"/>
          <w:b w:val="false"/>
          <w:i w:val="false"/>
          <w:color w:val="000000"/>
          <w:sz w:val="28"/>
        </w:rPr>
        <w:t>№ 160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1"/>
    <w:p>
      <w:pPr>
        <w:spacing w:after="0"/>
        <w:ind w:left="0"/>
        <w:jc w:val="both"/>
      </w:pPr>
      <w:r>
        <w:rPr>
          <w:rFonts w:ascii="Times New Roman"/>
          <w:b w:val="false"/>
          <w:i w:val="false"/>
          <w:color w:val="000000"/>
          <w:sz w:val="28"/>
        </w:rPr>
        <w:t>
      3. Лица, поступающие на должности рядового, младшего и среднего начальствующего состава в рамках первоначальной профессиональной подготовки проходят обучение в учебных центрах, а стажировку в территориальных органах, государственных учреждениях.</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по чрезвычайным ситуациям РК от 27.06.2023 </w:t>
      </w:r>
      <w:r>
        <w:rPr>
          <w:rFonts w:ascii="Times New Roman"/>
          <w:b w:val="false"/>
          <w:i w:val="false"/>
          <w:color w:val="00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2"/>
    <w:p>
      <w:pPr>
        <w:spacing w:after="0"/>
        <w:ind w:left="0"/>
        <w:jc w:val="both"/>
      </w:pPr>
      <w:r>
        <w:rPr>
          <w:rFonts w:ascii="Times New Roman"/>
          <w:b w:val="false"/>
          <w:i w:val="false"/>
          <w:color w:val="000000"/>
          <w:sz w:val="28"/>
        </w:rPr>
        <w:t>
      4. Ежегодно 2 раза в год, кадровой службой центрального аппарата Министерства по чрезвычайным ситуациям Республики Казахстан (далее – МЧС) до 1 декабря и до 1 июня разрабатываются и утверждаются курирующим вице-министром по чрезвычайным ситуациям Республики Казахстан (далее – вице-министр) план-графики первоначальной профессиональной подготовки на полугодие на основании поданных заявок подразделениями кадровой службы территориальных органов, государственных учреждений.</w:t>
      </w:r>
    </w:p>
    <w:bookmarkEnd w:id="22"/>
    <w:bookmarkStart w:name="z30" w:id="23"/>
    <w:p>
      <w:pPr>
        <w:spacing w:after="0"/>
        <w:ind w:left="0"/>
        <w:jc w:val="both"/>
      </w:pPr>
      <w:r>
        <w:rPr>
          <w:rFonts w:ascii="Times New Roman"/>
          <w:b w:val="false"/>
          <w:i w:val="false"/>
          <w:color w:val="000000"/>
          <w:sz w:val="28"/>
        </w:rPr>
        <w:t>
      Изменения и дополнения в план-график вносятся по решению вице-министра.</w:t>
      </w:r>
    </w:p>
    <w:bookmarkEnd w:id="23"/>
    <w:bookmarkStart w:name="z511" w:id="24"/>
    <w:p>
      <w:pPr>
        <w:spacing w:after="0"/>
        <w:ind w:left="0"/>
        <w:jc w:val="left"/>
      </w:pPr>
      <w:r>
        <w:rPr>
          <w:rFonts w:ascii="Times New Roman"/>
          <w:b/>
          <w:i w:val="false"/>
          <w:color w:val="000000"/>
        </w:rPr>
        <w:t xml:space="preserve"> Глава 1-1. Организация отбора на первоначальную профессиональную подготовку</w:t>
      </w:r>
    </w:p>
    <w:bookmarkEnd w:id="24"/>
    <w:p>
      <w:pPr>
        <w:spacing w:after="0"/>
        <w:ind w:left="0"/>
        <w:jc w:val="both"/>
      </w:pPr>
      <w:r>
        <w:rPr>
          <w:rFonts w:ascii="Times New Roman"/>
          <w:b w:val="false"/>
          <w:i w:val="false"/>
          <w:color w:val="ff0000"/>
          <w:sz w:val="28"/>
        </w:rPr>
        <w:t xml:space="preserve">
      Сноска. Правила дополнены главой 1-1 в соответствии с приказом Министра по чрезвычайным ситуациям РК от 22.12.2023 </w:t>
      </w:r>
      <w:r>
        <w:rPr>
          <w:rFonts w:ascii="Times New Roman"/>
          <w:b w:val="false"/>
          <w:i w:val="false"/>
          <w:color w:val="ff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12" w:id="25"/>
    <w:p>
      <w:pPr>
        <w:spacing w:after="0"/>
        <w:ind w:left="0"/>
        <w:jc w:val="both"/>
      </w:pPr>
      <w:r>
        <w:rPr>
          <w:rFonts w:ascii="Times New Roman"/>
          <w:b w:val="false"/>
          <w:i w:val="false"/>
          <w:color w:val="000000"/>
          <w:sz w:val="28"/>
        </w:rPr>
        <w:t>
      4-1. Организация отбора кандидатов на первоначальную профессиональную подготовку возлагается на кадровую службу территориальных органов, государственных учреждений и включает в себя ряд следующих мероприятий:</w:t>
      </w:r>
    </w:p>
    <w:bookmarkEnd w:id="25"/>
    <w:bookmarkStart w:name="z513" w:id="26"/>
    <w:p>
      <w:pPr>
        <w:spacing w:after="0"/>
        <w:ind w:left="0"/>
        <w:jc w:val="both"/>
      </w:pPr>
      <w:r>
        <w:rPr>
          <w:rFonts w:ascii="Times New Roman"/>
          <w:b w:val="false"/>
          <w:i w:val="false"/>
          <w:color w:val="000000"/>
          <w:sz w:val="28"/>
        </w:rPr>
        <w:t>
      1) информационно-организационные (публикация объявления о проведении отбора, а также информирование населения);</w:t>
      </w:r>
    </w:p>
    <w:bookmarkEnd w:id="26"/>
    <w:bookmarkStart w:name="z514" w:id="27"/>
    <w:p>
      <w:pPr>
        <w:spacing w:after="0"/>
        <w:ind w:left="0"/>
        <w:jc w:val="both"/>
      </w:pPr>
      <w:r>
        <w:rPr>
          <w:rFonts w:ascii="Times New Roman"/>
          <w:b w:val="false"/>
          <w:i w:val="false"/>
          <w:color w:val="000000"/>
          <w:sz w:val="28"/>
        </w:rPr>
        <w:t>
      2) прием документов от кандидатов, изъявивших желание принять участие в отборе;</w:t>
      </w:r>
    </w:p>
    <w:bookmarkEnd w:id="27"/>
    <w:bookmarkStart w:name="z515" w:id="28"/>
    <w:p>
      <w:pPr>
        <w:spacing w:after="0"/>
        <w:ind w:left="0"/>
        <w:jc w:val="both"/>
      </w:pPr>
      <w:r>
        <w:rPr>
          <w:rFonts w:ascii="Times New Roman"/>
          <w:b w:val="false"/>
          <w:i w:val="false"/>
          <w:color w:val="000000"/>
          <w:sz w:val="28"/>
        </w:rPr>
        <w:t xml:space="preserve">
      3) предварительное изучение кандидатов на соответствие условиям и требованиям, установленными </w:t>
      </w:r>
      <w:r>
        <w:rPr>
          <w:rFonts w:ascii="Times New Roman"/>
          <w:b w:val="false"/>
          <w:i w:val="false"/>
          <w:color w:val="000000"/>
          <w:sz w:val="28"/>
        </w:rPr>
        <w:t>статьями 6</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Закона и квалификационным требованиям;</w:t>
      </w:r>
    </w:p>
    <w:bookmarkEnd w:id="28"/>
    <w:bookmarkStart w:name="z516" w:id="29"/>
    <w:p>
      <w:pPr>
        <w:spacing w:after="0"/>
        <w:ind w:left="0"/>
        <w:jc w:val="both"/>
      </w:pPr>
      <w:r>
        <w:rPr>
          <w:rFonts w:ascii="Times New Roman"/>
          <w:b w:val="false"/>
          <w:i w:val="false"/>
          <w:color w:val="000000"/>
          <w:sz w:val="28"/>
        </w:rPr>
        <w:t>
      4) направление кандидатов на медицинское и психофизиологическое освидетельствование в военно-врачебные комиссии (далее - ВВК) и полиграфологическое исследование;</w:t>
      </w:r>
    </w:p>
    <w:bookmarkEnd w:id="29"/>
    <w:bookmarkStart w:name="z517" w:id="30"/>
    <w:p>
      <w:pPr>
        <w:spacing w:after="0"/>
        <w:ind w:left="0"/>
        <w:jc w:val="both"/>
      </w:pPr>
      <w:r>
        <w:rPr>
          <w:rFonts w:ascii="Times New Roman"/>
          <w:b w:val="false"/>
          <w:i w:val="false"/>
          <w:color w:val="000000"/>
          <w:sz w:val="28"/>
        </w:rPr>
        <w:t>
      5) формирование учебных дел кандидатов.</w:t>
      </w:r>
    </w:p>
    <w:bookmarkEnd w:id="30"/>
    <w:bookmarkStart w:name="z518" w:id="31"/>
    <w:p>
      <w:pPr>
        <w:spacing w:after="0"/>
        <w:ind w:left="0"/>
        <w:jc w:val="both"/>
      </w:pPr>
      <w:r>
        <w:rPr>
          <w:rFonts w:ascii="Times New Roman"/>
          <w:b w:val="false"/>
          <w:i w:val="false"/>
          <w:color w:val="000000"/>
          <w:sz w:val="28"/>
        </w:rPr>
        <w:t>
      4-2. Объявление о проведении отбора (далее – объявление) размещается на интернет-ресурсах территориальных органов, Академии. При этом, объявление публикуется одновременно на казахском и русском языках. Объявление государственных учреждений размещается на интернет-ресурсах территориальных органов.</w:t>
      </w:r>
    </w:p>
    <w:bookmarkEnd w:id="31"/>
    <w:bookmarkStart w:name="z519" w:id="32"/>
    <w:p>
      <w:pPr>
        <w:spacing w:after="0"/>
        <w:ind w:left="0"/>
        <w:jc w:val="both"/>
      </w:pPr>
      <w:r>
        <w:rPr>
          <w:rFonts w:ascii="Times New Roman"/>
          <w:b w:val="false"/>
          <w:i w:val="false"/>
          <w:color w:val="000000"/>
          <w:sz w:val="28"/>
        </w:rPr>
        <w:t xml:space="preserve">
      Информирование населения включает в себя публикацию в средствах массовой информации, на официальных интернет- страницах, социальных сетях территориальных органов, государственных учреждений сведений о должностях, по которым проводится отбор и предъявляемых к ним квалификационных требований, о порядке поступления на правоохранительную службу и об условиях службы, дату начала и окончания приема документов. </w:t>
      </w:r>
    </w:p>
    <w:bookmarkEnd w:id="32"/>
    <w:bookmarkStart w:name="z520" w:id="33"/>
    <w:p>
      <w:pPr>
        <w:spacing w:after="0"/>
        <w:ind w:left="0"/>
        <w:jc w:val="both"/>
      </w:pPr>
      <w:r>
        <w:rPr>
          <w:rFonts w:ascii="Times New Roman"/>
          <w:b w:val="false"/>
          <w:i w:val="false"/>
          <w:color w:val="000000"/>
          <w:sz w:val="28"/>
        </w:rPr>
        <w:t>
      Объявление содержит следующие сведения:</w:t>
      </w:r>
    </w:p>
    <w:bookmarkEnd w:id="33"/>
    <w:bookmarkStart w:name="z521" w:id="34"/>
    <w:p>
      <w:pPr>
        <w:spacing w:after="0"/>
        <w:ind w:left="0"/>
        <w:jc w:val="both"/>
      </w:pPr>
      <w:r>
        <w:rPr>
          <w:rFonts w:ascii="Times New Roman"/>
          <w:b w:val="false"/>
          <w:i w:val="false"/>
          <w:color w:val="000000"/>
          <w:sz w:val="28"/>
        </w:rPr>
        <w:t>
      1) срок приема документов (десять рабочих дней со дня публикации объявления);</w:t>
      </w:r>
    </w:p>
    <w:bookmarkEnd w:id="34"/>
    <w:bookmarkStart w:name="z522" w:id="35"/>
    <w:p>
      <w:pPr>
        <w:spacing w:after="0"/>
        <w:ind w:left="0"/>
        <w:jc w:val="both"/>
      </w:pPr>
      <w:r>
        <w:rPr>
          <w:rFonts w:ascii="Times New Roman"/>
          <w:b w:val="false"/>
          <w:i w:val="false"/>
          <w:color w:val="000000"/>
          <w:sz w:val="28"/>
        </w:rPr>
        <w:t>
      2) наименование должностей с обозначением основных функциональных обязанностей, размера заработной платы;</w:t>
      </w:r>
    </w:p>
    <w:bookmarkEnd w:id="35"/>
    <w:bookmarkStart w:name="z523" w:id="36"/>
    <w:p>
      <w:pPr>
        <w:spacing w:after="0"/>
        <w:ind w:left="0"/>
        <w:jc w:val="both"/>
      </w:pPr>
      <w:r>
        <w:rPr>
          <w:rFonts w:ascii="Times New Roman"/>
          <w:b w:val="false"/>
          <w:i w:val="false"/>
          <w:color w:val="000000"/>
          <w:sz w:val="28"/>
        </w:rPr>
        <w:t>
      3) квалификационные требования;</w:t>
      </w:r>
    </w:p>
    <w:bookmarkEnd w:id="36"/>
    <w:bookmarkStart w:name="z524" w:id="37"/>
    <w:p>
      <w:pPr>
        <w:spacing w:after="0"/>
        <w:ind w:left="0"/>
        <w:jc w:val="both"/>
      </w:pPr>
      <w:r>
        <w:rPr>
          <w:rFonts w:ascii="Times New Roman"/>
          <w:b w:val="false"/>
          <w:i w:val="false"/>
          <w:color w:val="000000"/>
          <w:sz w:val="28"/>
        </w:rPr>
        <w:t xml:space="preserve">
      4) ограничения, связанные с пребыванием сотрудника на правоохранительной службе и антикоррупционные ограничения,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w:t>
      </w:r>
    </w:p>
    <w:bookmarkEnd w:id="37"/>
    <w:bookmarkStart w:name="z525" w:id="38"/>
    <w:p>
      <w:pPr>
        <w:spacing w:after="0"/>
        <w:ind w:left="0"/>
        <w:jc w:val="both"/>
      </w:pPr>
      <w:r>
        <w:rPr>
          <w:rFonts w:ascii="Times New Roman"/>
          <w:b w:val="false"/>
          <w:i w:val="false"/>
          <w:color w:val="000000"/>
          <w:sz w:val="28"/>
        </w:rPr>
        <w:t>
      5) сведения о местонахождении территориального органа, государственного учреждения, принимающего заявления, его почтового адреса, контактных номеров телефонов;</w:t>
      </w:r>
    </w:p>
    <w:bookmarkEnd w:id="38"/>
    <w:bookmarkStart w:name="z526" w:id="39"/>
    <w:p>
      <w:pPr>
        <w:spacing w:after="0"/>
        <w:ind w:left="0"/>
        <w:jc w:val="both"/>
      </w:pPr>
      <w:r>
        <w:rPr>
          <w:rFonts w:ascii="Times New Roman"/>
          <w:b w:val="false"/>
          <w:i w:val="false"/>
          <w:color w:val="000000"/>
          <w:sz w:val="28"/>
        </w:rPr>
        <w:t>
      6) перечень необходимых документов, предусмотренных пунктом 4-3 настоящих Правил.</w:t>
      </w:r>
    </w:p>
    <w:bookmarkEnd w:id="39"/>
    <w:bookmarkStart w:name="z527" w:id="40"/>
    <w:p>
      <w:pPr>
        <w:spacing w:after="0"/>
        <w:ind w:left="0"/>
        <w:jc w:val="both"/>
      </w:pPr>
      <w:r>
        <w:rPr>
          <w:rFonts w:ascii="Times New Roman"/>
          <w:b w:val="false"/>
          <w:i w:val="false"/>
          <w:color w:val="000000"/>
          <w:sz w:val="28"/>
        </w:rPr>
        <w:t>
      4-3. Кандидат подает в кадровые службы нарочно или по общедоступным информационным системам, соответствующим требованиям законодательства Республики Казахстан об электронном документе и электронной цифровой подписи, следующие документы:</w:t>
      </w:r>
    </w:p>
    <w:bookmarkEnd w:id="40"/>
    <w:bookmarkStart w:name="z528" w:id="41"/>
    <w:p>
      <w:pPr>
        <w:spacing w:after="0"/>
        <w:ind w:left="0"/>
        <w:jc w:val="both"/>
      </w:pPr>
      <w:r>
        <w:rPr>
          <w:rFonts w:ascii="Times New Roman"/>
          <w:b w:val="false"/>
          <w:i w:val="false"/>
          <w:color w:val="000000"/>
          <w:sz w:val="28"/>
        </w:rPr>
        <w:t xml:space="preserve">
      1) заявление на участие в отборе на занятие должности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1"/>
    <w:bookmarkStart w:name="z529" w:id="42"/>
    <w:p>
      <w:pPr>
        <w:spacing w:after="0"/>
        <w:ind w:left="0"/>
        <w:jc w:val="both"/>
      </w:pPr>
      <w:r>
        <w:rPr>
          <w:rFonts w:ascii="Times New Roman"/>
          <w:b w:val="false"/>
          <w:i w:val="false"/>
          <w:color w:val="000000"/>
          <w:sz w:val="28"/>
        </w:rPr>
        <w:t>
      2) копию документа, удостоверяющего личность гражданина Республики Казахстан либо его электронной формы, содержащего индивидуальный идентификационный номер;</w:t>
      </w:r>
    </w:p>
    <w:bookmarkEnd w:id="42"/>
    <w:bookmarkStart w:name="z530" w:id="43"/>
    <w:p>
      <w:pPr>
        <w:spacing w:after="0"/>
        <w:ind w:left="0"/>
        <w:jc w:val="both"/>
      </w:pPr>
      <w:r>
        <w:rPr>
          <w:rFonts w:ascii="Times New Roman"/>
          <w:b w:val="false"/>
          <w:i w:val="false"/>
          <w:color w:val="000000"/>
          <w:sz w:val="28"/>
        </w:rPr>
        <w:t>
      3) копию водительского удостоверения, подтверждающего право управления транспортным средством соответствующей категории либо его электронной формы, если кандидат претендует на должности водителей;</w:t>
      </w:r>
    </w:p>
    <w:bookmarkEnd w:id="43"/>
    <w:bookmarkStart w:name="z531" w:id="44"/>
    <w:p>
      <w:pPr>
        <w:spacing w:after="0"/>
        <w:ind w:left="0"/>
        <w:jc w:val="both"/>
      </w:pPr>
      <w:r>
        <w:rPr>
          <w:rFonts w:ascii="Times New Roman"/>
          <w:b w:val="false"/>
          <w:i w:val="false"/>
          <w:color w:val="000000"/>
          <w:sz w:val="28"/>
        </w:rPr>
        <w:t xml:space="preserve">
      4) копии документов об образовании, а также документы, подтверждающие прохождение процедуры признания документов об образовании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28 июля 2023 года № 230 "Об утверждении Правил признания документов о среднем, техническом и профессиональном, послесреднем образовании" (зарегистрирован в Реестре государственной регистрации нормативных правовых актов № 33219) или приказом Министра науки и высшего образования Республики Казахстан от 12 июня 2023 года № 268 "Об утверждении Правил признания документов об образовании" (зарегистрирован в Реестре государственной регистрации нормативных правовых актов № 32800);</w:t>
      </w:r>
    </w:p>
    <w:bookmarkEnd w:id="44"/>
    <w:bookmarkStart w:name="z532" w:id="45"/>
    <w:p>
      <w:pPr>
        <w:spacing w:after="0"/>
        <w:ind w:left="0"/>
        <w:jc w:val="both"/>
      </w:pPr>
      <w:r>
        <w:rPr>
          <w:rFonts w:ascii="Times New Roman"/>
          <w:b w:val="false"/>
          <w:i w:val="false"/>
          <w:color w:val="000000"/>
          <w:sz w:val="28"/>
        </w:rPr>
        <w:t xml:space="preserve">
      5) заполненную подробную автобиографию, написанную собственноручно, с указанием близких родственников, в том числе бывших супругов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5"/>
    <w:bookmarkStart w:name="z533" w:id="46"/>
    <w:p>
      <w:pPr>
        <w:spacing w:after="0"/>
        <w:ind w:left="0"/>
        <w:jc w:val="both"/>
      </w:pPr>
      <w:r>
        <w:rPr>
          <w:rFonts w:ascii="Times New Roman"/>
          <w:b w:val="false"/>
          <w:i w:val="false"/>
          <w:color w:val="000000"/>
          <w:sz w:val="28"/>
        </w:rPr>
        <w:t>
      6) военный билет или приписное свидетельство, либо сертификат о завершении обучения по программе подготовки военнообученного резерва (при наличии);</w:t>
      </w:r>
    </w:p>
    <w:bookmarkEnd w:id="46"/>
    <w:bookmarkStart w:name="z534" w:id="47"/>
    <w:p>
      <w:pPr>
        <w:spacing w:after="0"/>
        <w:ind w:left="0"/>
        <w:jc w:val="both"/>
      </w:pPr>
      <w:r>
        <w:rPr>
          <w:rFonts w:ascii="Times New Roman"/>
          <w:b w:val="false"/>
          <w:i w:val="false"/>
          <w:color w:val="000000"/>
          <w:sz w:val="28"/>
        </w:rPr>
        <w:t xml:space="preserve">
      7) документы, подтверждающие трудовую деятельность кандидата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Трудового кодекса Республики Казахстан (при наличии);</w:t>
      </w:r>
    </w:p>
    <w:bookmarkEnd w:id="47"/>
    <w:bookmarkStart w:name="z535" w:id="48"/>
    <w:p>
      <w:pPr>
        <w:spacing w:after="0"/>
        <w:ind w:left="0"/>
        <w:jc w:val="both"/>
      </w:pPr>
      <w:r>
        <w:rPr>
          <w:rFonts w:ascii="Times New Roman"/>
          <w:b w:val="false"/>
          <w:i w:val="false"/>
          <w:color w:val="000000"/>
          <w:sz w:val="28"/>
        </w:rPr>
        <w:t>
      8) цветные фотографии размером 3х4 (6 штук);</w:t>
      </w:r>
    </w:p>
    <w:bookmarkEnd w:id="48"/>
    <w:bookmarkStart w:name="z536" w:id="49"/>
    <w:p>
      <w:pPr>
        <w:spacing w:after="0"/>
        <w:ind w:left="0"/>
        <w:jc w:val="both"/>
      </w:pPr>
      <w:r>
        <w:rPr>
          <w:rFonts w:ascii="Times New Roman"/>
          <w:b w:val="false"/>
          <w:i w:val="false"/>
          <w:color w:val="000000"/>
          <w:sz w:val="28"/>
        </w:rPr>
        <w:t xml:space="preserve">
      9) документы, подтверждающие представление кандидатом и его супругой (супругом) в органы государственных доходов по месту жительства декларации о доходах и имуществе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w:t>
      </w:r>
    </w:p>
    <w:bookmarkEnd w:id="49"/>
    <w:bookmarkStart w:name="z537" w:id="50"/>
    <w:p>
      <w:pPr>
        <w:spacing w:after="0"/>
        <w:ind w:left="0"/>
        <w:jc w:val="both"/>
      </w:pPr>
      <w:r>
        <w:rPr>
          <w:rFonts w:ascii="Times New Roman"/>
          <w:b w:val="false"/>
          <w:i w:val="false"/>
          <w:color w:val="000000"/>
          <w:sz w:val="28"/>
        </w:rPr>
        <w:t xml:space="preserve">
      10) анкету кандидата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50"/>
    <w:bookmarkStart w:name="z538" w:id="51"/>
    <w:p>
      <w:pPr>
        <w:spacing w:after="0"/>
        <w:ind w:left="0"/>
        <w:jc w:val="both"/>
      </w:pPr>
      <w:r>
        <w:rPr>
          <w:rFonts w:ascii="Times New Roman"/>
          <w:b w:val="false"/>
          <w:i w:val="false"/>
          <w:color w:val="000000"/>
          <w:sz w:val="28"/>
        </w:rPr>
        <w:t xml:space="preserve">
      11) личный листок по учету кадров (далее – личный листок)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51"/>
    <w:bookmarkStart w:name="z539" w:id="52"/>
    <w:p>
      <w:pPr>
        <w:spacing w:after="0"/>
        <w:ind w:left="0"/>
        <w:jc w:val="both"/>
      </w:pPr>
      <w:r>
        <w:rPr>
          <w:rFonts w:ascii="Times New Roman"/>
          <w:b w:val="false"/>
          <w:i w:val="false"/>
          <w:color w:val="000000"/>
          <w:sz w:val="28"/>
        </w:rPr>
        <w:t>
      12) документы, подтверждающие наличие спортивного разряда (при их наличии).</w:t>
      </w:r>
    </w:p>
    <w:bookmarkEnd w:id="52"/>
    <w:bookmarkStart w:name="z540" w:id="53"/>
    <w:p>
      <w:pPr>
        <w:spacing w:after="0"/>
        <w:ind w:left="0"/>
        <w:jc w:val="both"/>
      </w:pPr>
      <w:r>
        <w:rPr>
          <w:rFonts w:ascii="Times New Roman"/>
          <w:b w:val="false"/>
          <w:i w:val="false"/>
          <w:color w:val="000000"/>
          <w:sz w:val="28"/>
        </w:rPr>
        <w:t>
      Представление недостоверной информации и неполного пакета документов является основанием для отказа в их рассмотрении.</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с изменением, внесенным приказом и.о. Министра по чрезвычайным ситуациям РК от 10.05.2024 </w:t>
      </w:r>
      <w:r>
        <w:rPr>
          <w:rFonts w:ascii="Times New Roman"/>
          <w:b w:val="false"/>
          <w:i w:val="false"/>
          <w:color w:val="000000"/>
          <w:sz w:val="28"/>
        </w:rPr>
        <w:t>№ 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1" w:id="54"/>
    <w:p>
      <w:pPr>
        <w:spacing w:after="0"/>
        <w:ind w:left="0"/>
        <w:jc w:val="both"/>
      </w:pPr>
      <w:r>
        <w:rPr>
          <w:rFonts w:ascii="Times New Roman"/>
          <w:b w:val="false"/>
          <w:i w:val="false"/>
          <w:color w:val="000000"/>
          <w:sz w:val="28"/>
        </w:rPr>
        <w:t xml:space="preserve">
      4-4. Кадровые службы на основании представленных кандидатами документов, перечисленных в пункте 4-3 настоящих Правил, осуществляют их рассмотрение на соответствие условиям и требованиям, установленными </w:t>
      </w:r>
      <w:r>
        <w:rPr>
          <w:rFonts w:ascii="Times New Roman"/>
          <w:b w:val="false"/>
          <w:i w:val="false"/>
          <w:color w:val="000000"/>
          <w:sz w:val="28"/>
        </w:rPr>
        <w:t>статьями 6</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Закона и квалификационным требованиям, а также одновременно в отношении них проводят проверку по учетам информационного сервиса Комитета по правовой статистике и специальным учетам Генеральной прокуратуры Республики Казахстан.</w:t>
      </w:r>
    </w:p>
    <w:bookmarkEnd w:id="54"/>
    <w:bookmarkStart w:name="z565" w:id="55"/>
    <w:p>
      <w:pPr>
        <w:spacing w:after="0"/>
        <w:ind w:left="0"/>
        <w:jc w:val="both"/>
      </w:pPr>
      <w:r>
        <w:rPr>
          <w:rFonts w:ascii="Times New Roman"/>
          <w:b w:val="false"/>
          <w:i w:val="false"/>
          <w:color w:val="000000"/>
          <w:sz w:val="28"/>
        </w:rPr>
        <w:t xml:space="preserve">
      При отсутствии у кандидата военного билета или приписного свидетельства, кадровыми службами посредством общедоступных информационных систем, соответствующих требованиям законодательства Республики Казахстан об электронном документе и электронной цифровой подписи, проверяется отношение кандидата к воинской службе для решения вопроса о соответствии его </w:t>
      </w:r>
      <w:r>
        <w:rPr>
          <w:rFonts w:ascii="Times New Roman"/>
          <w:b w:val="false"/>
          <w:i w:val="false"/>
          <w:color w:val="000000"/>
          <w:sz w:val="28"/>
        </w:rPr>
        <w:t>статье 10</w:t>
      </w:r>
      <w:r>
        <w:rPr>
          <w:rFonts w:ascii="Times New Roman"/>
          <w:b w:val="false"/>
          <w:i w:val="false"/>
          <w:color w:val="000000"/>
          <w:sz w:val="28"/>
        </w:rPr>
        <w:t xml:space="preserve"> Закона.</w:t>
      </w:r>
    </w:p>
    <w:bookmarkEnd w:id="55"/>
    <w:bookmarkStart w:name="z566" w:id="56"/>
    <w:p>
      <w:pPr>
        <w:spacing w:after="0"/>
        <w:ind w:left="0"/>
        <w:jc w:val="both"/>
      </w:pPr>
      <w:r>
        <w:rPr>
          <w:rFonts w:ascii="Times New Roman"/>
          <w:b w:val="false"/>
          <w:i w:val="false"/>
          <w:color w:val="000000"/>
          <w:sz w:val="28"/>
        </w:rPr>
        <w:t>
      Допускается предоставление кандидатами в кадровые службы информации (документы), подтверждающие отношение кандидата к воинской службы, полученные посредством общедоступных информационных систем, соответствующих требованиям законодательства Республики Казахстан об электронном документе и электронной цифровой подписи.</w:t>
      </w:r>
    </w:p>
    <w:bookmarkEnd w:id="56"/>
    <w:bookmarkStart w:name="z542" w:id="57"/>
    <w:p>
      <w:pPr>
        <w:spacing w:after="0"/>
        <w:ind w:left="0"/>
        <w:jc w:val="both"/>
      </w:pPr>
      <w:r>
        <w:rPr>
          <w:rFonts w:ascii="Times New Roman"/>
          <w:b w:val="false"/>
          <w:i w:val="false"/>
          <w:color w:val="000000"/>
          <w:sz w:val="28"/>
        </w:rPr>
        <w:t xml:space="preserve">
      При соответствии кандидатов условиям и требованиям, установленным </w:t>
      </w:r>
      <w:r>
        <w:rPr>
          <w:rFonts w:ascii="Times New Roman"/>
          <w:b w:val="false"/>
          <w:i w:val="false"/>
          <w:color w:val="000000"/>
          <w:sz w:val="28"/>
        </w:rPr>
        <w:t>статьями 6</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Закона и квалификационным требованиям, для определения пригодности к службе кадровые службы выдают направления на ВВК и полиграфологическое исследование.</w:t>
      </w:r>
    </w:p>
    <w:bookmarkEnd w:id="57"/>
    <w:bookmarkStart w:name="z543" w:id="58"/>
    <w:p>
      <w:pPr>
        <w:spacing w:after="0"/>
        <w:ind w:left="0"/>
        <w:jc w:val="both"/>
      </w:pPr>
      <w:r>
        <w:rPr>
          <w:rFonts w:ascii="Times New Roman"/>
          <w:b w:val="false"/>
          <w:i w:val="false"/>
          <w:color w:val="000000"/>
          <w:sz w:val="28"/>
        </w:rPr>
        <w:t xml:space="preserve">
      ВВК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2 ноября 2020 года № 758 "Об утверждении Правил проведения военно-врачебной экспертизы в правоохранительных органах и Государственной фельдъегерской службе Республики Казахстан и Положения о комиссиях военно-врачебной экспертизы в органах внутренних дел Республики Казахстан" (зарегистрирован в Реестре государственной регистрации нормативных правовых актов № 21580).</w:t>
      </w:r>
    </w:p>
    <w:bookmarkEnd w:id="58"/>
    <w:bookmarkStart w:name="z544" w:id="59"/>
    <w:p>
      <w:pPr>
        <w:spacing w:after="0"/>
        <w:ind w:left="0"/>
        <w:jc w:val="both"/>
      </w:pPr>
      <w:r>
        <w:rPr>
          <w:rFonts w:ascii="Times New Roman"/>
          <w:b w:val="false"/>
          <w:i w:val="false"/>
          <w:color w:val="000000"/>
          <w:sz w:val="28"/>
        </w:rPr>
        <w:t>
      Полиграфологическое исследование кандидатов проводится в соответствии с постановлением Правительства Республики Казахстан от 19 июня 2014 года № 683 "Об утверждении Правил прохождения полиграфологического исследования в правоохранительных органах, органах гражданской защиты, государственной фельдъегерской службе Республики Казахстан".</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с изменением, внесенным приказом и.о. Министра по чрезвычайным ситуациям РК от 10.05.2024 </w:t>
      </w:r>
      <w:r>
        <w:rPr>
          <w:rFonts w:ascii="Times New Roman"/>
          <w:b w:val="false"/>
          <w:i w:val="false"/>
          <w:color w:val="000000"/>
          <w:sz w:val="28"/>
        </w:rPr>
        <w:t>№ 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5" w:id="60"/>
    <w:p>
      <w:pPr>
        <w:spacing w:after="0"/>
        <w:ind w:left="0"/>
        <w:jc w:val="both"/>
      </w:pPr>
      <w:r>
        <w:rPr>
          <w:rFonts w:ascii="Times New Roman"/>
          <w:b w:val="false"/>
          <w:i w:val="false"/>
          <w:color w:val="000000"/>
          <w:sz w:val="28"/>
        </w:rPr>
        <w:t>
      4-5. После получения результатов ВВК и полиграфологического исследования формируются учебные дела кандидатов, состоящие из документов, предусмотренных в пункте 4-3 настоящих Правил.</w:t>
      </w:r>
    </w:p>
    <w:bookmarkEnd w:id="60"/>
    <w:bookmarkStart w:name="z546" w:id="61"/>
    <w:p>
      <w:pPr>
        <w:spacing w:after="0"/>
        <w:ind w:left="0"/>
        <w:jc w:val="both"/>
      </w:pPr>
      <w:r>
        <w:rPr>
          <w:rFonts w:ascii="Times New Roman"/>
          <w:b w:val="false"/>
          <w:i w:val="false"/>
          <w:color w:val="000000"/>
          <w:sz w:val="28"/>
        </w:rPr>
        <w:t>
      Признание кандидата негодным/ограниченно годным к прохождению службы по состоянию здоровья и/или не прохождение им полиграфологического исследования, является основанием для отказа в дальнейшем прохождении отбора.</w:t>
      </w:r>
    </w:p>
    <w:bookmarkEnd w:id="61"/>
    <w:bookmarkStart w:name="z31" w:id="62"/>
    <w:p>
      <w:pPr>
        <w:spacing w:after="0"/>
        <w:ind w:left="0"/>
        <w:jc w:val="left"/>
      </w:pPr>
      <w:r>
        <w:rPr>
          <w:rFonts w:ascii="Times New Roman"/>
          <w:b/>
          <w:i w:val="false"/>
          <w:color w:val="000000"/>
        </w:rPr>
        <w:t xml:space="preserve"> Глава 2. Порядок отбора на первоначальную профессиональную подготовку</w:t>
      </w:r>
    </w:p>
    <w:bookmarkEnd w:id="62"/>
    <w:bookmarkStart w:name="z32" w:id="63"/>
    <w:p>
      <w:pPr>
        <w:spacing w:after="0"/>
        <w:ind w:left="0"/>
        <w:jc w:val="both"/>
      </w:pPr>
      <w:r>
        <w:rPr>
          <w:rFonts w:ascii="Times New Roman"/>
          <w:b w:val="false"/>
          <w:i w:val="false"/>
          <w:color w:val="000000"/>
          <w:sz w:val="28"/>
        </w:rPr>
        <w:t>
      5. Отбор включает в себя ряд следующих последовательных этапов:</w:t>
      </w:r>
    </w:p>
    <w:bookmarkEnd w:id="63"/>
    <w:bookmarkStart w:name="z548" w:id="64"/>
    <w:p>
      <w:pPr>
        <w:spacing w:after="0"/>
        <w:ind w:left="0"/>
        <w:jc w:val="both"/>
      </w:pPr>
      <w:r>
        <w:rPr>
          <w:rFonts w:ascii="Times New Roman"/>
          <w:b w:val="false"/>
          <w:i w:val="false"/>
          <w:color w:val="000000"/>
          <w:sz w:val="28"/>
        </w:rPr>
        <w:t>
      1) формирование списков кандидатов, допущенных к отбору на основании сформированных учебных дел;</w:t>
      </w:r>
    </w:p>
    <w:bookmarkEnd w:id="64"/>
    <w:bookmarkStart w:name="z549" w:id="65"/>
    <w:p>
      <w:pPr>
        <w:spacing w:after="0"/>
        <w:ind w:left="0"/>
        <w:jc w:val="both"/>
      </w:pPr>
      <w:r>
        <w:rPr>
          <w:rFonts w:ascii="Times New Roman"/>
          <w:b w:val="false"/>
          <w:i w:val="false"/>
          <w:color w:val="000000"/>
          <w:sz w:val="28"/>
        </w:rPr>
        <w:t>
      2) сдача кандидатами нормативов по физической подготовке, указанных в пункте 30 настоящих Правил;</w:t>
      </w:r>
    </w:p>
    <w:bookmarkEnd w:id="65"/>
    <w:bookmarkStart w:name="z550" w:id="66"/>
    <w:p>
      <w:pPr>
        <w:spacing w:after="0"/>
        <w:ind w:left="0"/>
        <w:jc w:val="both"/>
      </w:pPr>
      <w:r>
        <w:rPr>
          <w:rFonts w:ascii="Times New Roman"/>
          <w:b w:val="false"/>
          <w:i w:val="false"/>
          <w:color w:val="000000"/>
          <w:sz w:val="28"/>
        </w:rPr>
        <w:t>
      3) прохождение кандидатами собеседования с приемной комиссией.</w:t>
      </w:r>
    </w:p>
    <w:bookmarkEnd w:id="66"/>
    <w:bookmarkStart w:name="z551" w:id="67"/>
    <w:p>
      <w:pPr>
        <w:spacing w:after="0"/>
        <w:ind w:left="0"/>
        <w:jc w:val="both"/>
      </w:pPr>
      <w:r>
        <w:rPr>
          <w:rFonts w:ascii="Times New Roman"/>
          <w:b w:val="false"/>
          <w:i w:val="false"/>
          <w:color w:val="000000"/>
          <w:sz w:val="28"/>
        </w:rPr>
        <w:t>
      Прохождение каждого этапа отбора допускается только один раз. Кандидат, не прошедший предыдущий этап отбора, к следующему этапу отбора не допускается.</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68"/>
    <w:p>
      <w:pPr>
        <w:spacing w:after="0"/>
        <w:ind w:left="0"/>
        <w:jc w:val="both"/>
      </w:pPr>
      <w:r>
        <w:rPr>
          <w:rFonts w:ascii="Times New Roman"/>
          <w:b w:val="false"/>
          <w:i w:val="false"/>
          <w:color w:val="000000"/>
          <w:sz w:val="28"/>
        </w:rPr>
        <w:t>
      6. Прохождение этапа отбора, указанного в подпункте 3) пункта 5 настоящих Правил, осуществляется на казахском и русском языках по выбору кандидата и при наличии документа, удостоверяющего личность гражданина Республики Казахстан либо его электронной формы, содержащей индивидуальный идентификационный номер.</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69"/>
    <w:p>
      <w:pPr>
        <w:spacing w:after="0"/>
        <w:ind w:left="0"/>
        <w:jc w:val="both"/>
      </w:pPr>
      <w:r>
        <w:rPr>
          <w:rFonts w:ascii="Times New Roman"/>
          <w:b w:val="false"/>
          <w:i w:val="false"/>
          <w:color w:val="000000"/>
          <w:sz w:val="28"/>
        </w:rPr>
        <w:t>
      7. Прохождение этапов отбора, указанных в подпунктах 2) и 3) пункта 5 настоящих Правил фиксируется с помощью технических средств записи (аудио-, видеозапись).</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70"/>
    <w:p>
      <w:pPr>
        <w:spacing w:after="0"/>
        <w:ind w:left="0"/>
        <w:jc w:val="both"/>
      </w:pPr>
      <w:r>
        <w:rPr>
          <w:rFonts w:ascii="Times New Roman"/>
          <w:b w:val="false"/>
          <w:i w:val="false"/>
          <w:color w:val="000000"/>
          <w:sz w:val="28"/>
        </w:rPr>
        <w:t>
      8. Неявка кандидатов на этапы отбора, предусмотренные в подпунктах 2) и 3) пункта 5 настоящих Правил, являются основаниями для отказа в дальнейшем прохождении этапов отбора и (или) первоначальной профессиональной подготовки.</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приказом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приказом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71"/>
    <w:p>
      <w:pPr>
        <w:spacing w:after="0"/>
        <w:ind w:left="0"/>
        <w:jc w:val="both"/>
      </w:pPr>
      <w:r>
        <w:rPr>
          <w:rFonts w:ascii="Times New Roman"/>
          <w:b w:val="false"/>
          <w:i w:val="false"/>
          <w:color w:val="000000"/>
          <w:sz w:val="28"/>
        </w:rPr>
        <w:t>
      11. Для проведения отбора, при территориальных органах, государственных учреждениях создаются приемные комиссии.</w:t>
      </w:r>
    </w:p>
    <w:bookmarkEnd w:id="71"/>
    <w:p>
      <w:pPr>
        <w:spacing w:after="0"/>
        <w:ind w:left="0"/>
        <w:jc w:val="both"/>
      </w:pPr>
      <w:r>
        <w:rPr>
          <w:rFonts w:ascii="Times New Roman"/>
          <w:b w:val="false"/>
          <w:i w:val="false"/>
          <w:color w:val="000000"/>
          <w:sz w:val="28"/>
        </w:rPr>
        <w:t>
      Состав приемной комиссии утверждается уполномоченным руководителем.</w:t>
      </w:r>
    </w:p>
    <w:p>
      <w:pPr>
        <w:spacing w:after="0"/>
        <w:ind w:left="0"/>
        <w:jc w:val="both"/>
      </w:pPr>
      <w:r>
        <w:rPr>
          <w:rFonts w:ascii="Times New Roman"/>
          <w:b w:val="false"/>
          <w:i w:val="false"/>
          <w:color w:val="000000"/>
          <w:sz w:val="28"/>
        </w:rPr>
        <w:t>
      В состав приемной комиссии входят председатель приемной комиссии и другие члены приемной комиссии.</w:t>
      </w:r>
    </w:p>
    <w:p>
      <w:pPr>
        <w:spacing w:after="0"/>
        <w:ind w:left="0"/>
        <w:jc w:val="both"/>
      </w:pPr>
      <w:r>
        <w:rPr>
          <w:rFonts w:ascii="Times New Roman"/>
          <w:b w:val="false"/>
          <w:i w:val="false"/>
          <w:color w:val="000000"/>
          <w:sz w:val="28"/>
        </w:rPr>
        <w:t>
      Общее количество членов приемной комиссии состоит из нечетного числа. Приемную комиссию возглавляет председатель.</w:t>
      </w:r>
    </w:p>
    <w:p>
      <w:pPr>
        <w:spacing w:after="0"/>
        <w:ind w:left="0"/>
        <w:jc w:val="both"/>
      </w:pPr>
      <w:r>
        <w:rPr>
          <w:rFonts w:ascii="Times New Roman"/>
          <w:b w:val="false"/>
          <w:i w:val="false"/>
          <w:color w:val="000000"/>
          <w:sz w:val="28"/>
        </w:rPr>
        <w:t>
      При отсутствии председателя приемной комиссии его полномочия осуществляет лицо его замещающее.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72"/>
    <w:p>
      <w:pPr>
        <w:spacing w:after="0"/>
        <w:ind w:left="0"/>
        <w:jc w:val="both"/>
      </w:pPr>
      <w:r>
        <w:rPr>
          <w:rFonts w:ascii="Times New Roman"/>
          <w:b w:val="false"/>
          <w:i w:val="false"/>
          <w:color w:val="000000"/>
          <w:sz w:val="28"/>
        </w:rPr>
        <w:t>
      12. Председателем приемной комиссии назначается:</w:t>
      </w:r>
    </w:p>
    <w:bookmarkEnd w:id="72"/>
    <w:p>
      <w:pPr>
        <w:spacing w:after="0"/>
        <w:ind w:left="0"/>
        <w:jc w:val="both"/>
      </w:pPr>
      <w:r>
        <w:rPr>
          <w:rFonts w:ascii="Times New Roman"/>
          <w:b w:val="false"/>
          <w:i w:val="false"/>
          <w:color w:val="000000"/>
          <w:sz w:val="28"/>
        </w:rPr>
        <w:t>
      в территориальных органах – начальник территориального органа или его заместитель либо исполняющие их обязанности;</w:t>
      </w:r>
    </w:p>
    <w:p>
      <w:pPr>
        <w:spacing w:after="0"/>
        <w:ind w:left="0"/>
        <w:jc w:val="both"/>
      </w:pPr>
      <w:r>
        <w:rPr>
          <w:rFonts w:ascii="Times New Roman"/>
          <w:b w:val="false"/>
          <w:i w:val="false"/>
          <w:color w:val="000000"/>
          <w:sz w:val="28"/>
        </w:rPr>
        <w:t>
      в государственных учреждениях – начальник государственного учреждения или его заместитель либо исполняющие их обязанности.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73"/>
    <w:p>
      <w:pPr>
        <w:spacing w:after="0"/>
        <w:ind w:left="0"/>
        <w:jc w:val="both"/>
      </w:pPr>
      <w:r>
        <w:rPr>
          <w:rFonts w:ascii="Times New Roman"/>
          <w:b w:val="false"/>
          <w:i w:val="false"/>
          <w:color w:val="000000"/>
          <w:sz w:val="28"/>
        </w:rPr>
        <w:t>
      13. Членами приемной комиссии назначаются начальники кадровых служб, а также представители инспекции по личному составу, служб, на которые возложена функция по осуществлению физической подготовки, аппарата территориальных органов, государственных учреждений, курирующих деятельность подразделений, на должности которых проходит отбор.</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74"/>
    <w:p>
      <w:pPr>
        <w:spacing w:after="0"/>
        <w:ind w:left="0"/>
        <w:jc w:val="both"/>
      </w:pPr>
      <w:r>
        <w:rPr>
          <w:rFonts w:ascii="Times New Roman"/>
          <w:b w:val="false"/>
          <w:i w:val="false"/>
          <w:color w:val="000000"/>
          <w:sz w:val="28"/>
        </w:rPr>
        <w:t>
      14. Замещение отсутствующих членов приемной комиссии не допускается.</w:t>
      </w:r>
    </w:p>
    <w:bookmarkEnd w:id="74"/>
    <w:p>
      <w:pPr>
        <w:spacing w:after="0"/>
        <w:ind w:left="0"/>
        <w:jc w:val="both"/>
      </w:pPr>
      <w:r>
        <w:rPr>
          <w:rFonts w:ascii="Times New Roman"/>
          <w:b w:val="false"/>
          <w:i w:val="false"/>
          <w:color w:val="000000"/>
          <w:sz w:val="28"/>
        </w:rPr>
        <w:t>
      Изменение состава приемной комиссии осуществляется по решению лиц, предусмотренных пунктом 12 настоящих Правил путем издания приказа о внесении изменений и/или дополнений в состав приемной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75"/>
    <w:p>
      <w:pPr>
        <w:spacing w:after="0"/>
        <w:ind w:left="0"/>
        <w:jc w:val="both"/>
      </w:pPr>
      <w:r>
        <w:rPr>
          <w:rFonts w:ascii="Times New Roman"/>
          <w:b w:val="false"/>
          <w:i w:val="false"/>
          <w:color w:val="000000"/>
          <w:sz w:val="28"/>
        </w:rPr>
        <w:t>
      15. Секретарь приемной комиссии, назначаемый из числа сотрудников кадровых служб, осуществляет организационное обеспечение ее работы, не является ее членом и не принимает участие в голосовании.</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76"/>
    <w:p>
      <w:pPr>
        <w:spacing w:after="0"/>
        <w:ind w:left="0"/>
        <w:jc w:val="both"/>
      </w:pPr>
      <w:r>
        <w:rPr>
          <w:rFonts w:ascii="Times New Roman"/>
          <w:b w:val="false"/>
          <w:i w:val="false"/>
          <w:color w:val="000000"/>
          <w:sz w:val="28"/>
        </w:rPr>
        <w:t>
      16. Рабочим органом приемной комиссии являются кадровые службы.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77"/>
    <w:p>
      <w:pPr>
        <w:spacing w:after="0"/>
        <w:ind w:left="0"/>
        <w:jc w:val="both"/>
      </w:pPr>
      <w:r>
        <w:rPr>
          <w:rFonts w:ascii="Times New Roman"/>
          <w:b w:val="false"/>
          <w:i w:val="false"/>
          <w:color w:val="000000"/>
          <w:sz w:val="28"/>
        </w:rPr>
        <w:t>
      17. Для обеспечения прозрачности и объективности работы приемной комиссии на этапы отбора, предусмотренные подпунктами 2) и 3) пункта 5 настоящих Правил, приглашаются наблюдатели.</w:t>
      </w:r>
    </w:p>
    <w:bookmarkEnd w:id="77"/>
    <w:bookmarkStart w:name="z64" w:id="78"/>
    <w:p>
      <w:pPr>
        <w:spacing w:after="0"/>
        <w:ind w:left="0"/>
        <w:jc w:val="both"/>
      </w:pPr>
      <w:r>
        <w:rPr>
          <w:rFonts w:ascii="Times New Roman"/>
          <w:b w:val="false"/>
          <w:i w:val="false"/>
          <w:color w:val="000000"/>
          <w:sz w:val="28"/>
        </w:rPr>
        <w:t>
      В качестве наблюдателей могут присутствовать депутаты Парламента Республики Казахстан и местных представительных органов, представители других государственных органов, общественных объединений, неправительственных организаций, коммерческих организаций и политических партий.</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изменением, внесенным приказом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79"/>
    <w:p>
      <w:pPr>
        <w:spacing w:after="0"/>
        <w:ind w:left="0"/>
        <w:jc w:val="both"/>
      </w:pPr>
      <w:r>
        <w:rPr>
          <w:rFonts w:ascii="Times New Roman"/>
          <w:b w:val="false"/>
          <w:i w:val="false"/>
          <w:color w:val="000000"/>
          <w:sz w:val="28"/>
        </w:rPr>
        <w:t>
      18. Для присутствия в качестве наблюдателя лицо регистрируется в кадровой службе не позднее одного рабочего дня до начала этапов отбора, предусмотренных подпунктами 2) и 3) пункта 5 настоящих Правил.</w:t>
      </w:r>
    </w:p>
    <w:bookmarkEnd w:id="79"/>
    <w:bookmarkStart w:name="z66" w:id="80"/>
    <w:p>
      <w:pPr>
        <w:spacing w:after="0"/>
        <w:ind w:left="0"/>
        <w:jc w:val="both"/>
      </w:pPr>
      <w:r>
        <w:rPr>
          <w:rFonts w:ascii="Times New Roman"/>
          <w:b w:val="false"/>
          <w:i w:val="false"/>
          <w:color w:val="000000"/>
          <w:sz w:val="28"/>
        </w:rPr>
        <w:t>
      Для регистрации лицо предоставляет в кадровую службу копию документа, удостоверяющего личность гражданина Республики Казахстан либо его электронную форму, содержащего индивидуальный идентификационный номер и копии документа, подтверждающего принадлежность его к организации.</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приказами Министра по чрезвычайным ситуациям РК от 27.06.2023 </w:t>
      </w:r>
      <w:r>
        <w:rPr>
          <w:rFonts w:ascii="Times New Roman"/>
          <w:b w:val="false"/>
          <w:i w:val="false"/>
          <w:color w:val="00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81"/>
    <w:p>
      <w:pPr>
        <w:spacing w:after="0"/>
        <w:ind w:left="0"/>
        <w:jc w:val="both"/>
      </w:pPr>
      <w:r>
        <w:rPr>
          <w:rFonts w:ascii="Times New Roman"/>
          <w:b w:val="false"/>
          <w:i w:val="false"/>
          <w:color w:val="000000"/>
          <w:sz w:val="28"/>
        </w:rPr>
        <w:t>
      19. Не допускается совершение наблюдателями действий, препятствующих работе приемной комиссии, разглашение ими сведений, касающихся персональных данных кандидатов, процедур отбора, в которых принимают участие кандидаты, использование ими технических средств записи.</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82"/>
    <w:p>
      <w:pPr>
        <w:spacing w:after="0"/>
        <w:ind w:left="0"/>
        <w:jc w:val="both"/>
      </w:pPr>
      <w:r>
        <w:rPr>
          <w:rFonts w:ascii="Times New Roman"/>
          <w:b w:val="false"/>
          <w:i w:val="false"/>
          <w:color w:val="000000"/>
          <w:sz w:val="28"/>
        </w:rPr>
        <w:t>
      20. Наблюдатели не участвуют в голосовании и могут представить свое мнение о работе приемной комиссии в письменной форме лицам, предусмотренным пунктом 12 настоящих Правил.</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83"/>
    <w:p>
      <w:pPr>
        <w:spacing w:after="0"/>
        <w:ind w:left="0"/>
        <w:jc w:val="both"/>
      </w:pPr>
      <w:r>
        <w:rPr>
          <w:rFonts w:ascii="Times New Roman"/>
          <w:b w:val="false"/>
          <w:i w:val="false"/>
          <w:color w:val="000000"/>
          <w:sz w:val="28"/>
        </w:rPr>
        <w:t>
      21. В отборе участвуют лица, прошедшие тестирование, в том числе оценку личных качеств в уполномоченном органе по делам государственной службы.</w:t>
      </w:r>
    </w:p>
    <w:bookmarkEnd w:id="83"/>
    <w:bookmarkStart w:name="z70" w:id="84"/>
    <w:p>
      <w:pPr>
        <w:spacing w:after="0"/>
        <w:ind w:left="0"/>
        <w:jc w:val="both"/>
      </w:pPr>
      <w:r>
        <w:rPr>
          <w:rFonts w:ascii="Times New Roman"/>
          <w:b w:val="false"/>
          <w:i w:val="false"/>
          <w:color w:val="000000"/>
          <w:sz w:val="28"/>
        </w:rPr>
        <w:t>
      При этом кандидаты, поступающие на первоначальную профессиональную подготовку на должность рядового и младшего начальствующего состава, участвуют в отборе без сдачи тестирования, в том числе оценки личных качеств в уполномоченном органе по делам государственной службы.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приказом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приказом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приказом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приказом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приказом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Исключен приказом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Исключен приказом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2" w:id="85"/>
    <w:p>
      <w:pPr>
        <w:spacing w:after="0"/>
        <w:ind w:left="0"/>
        <w:jc w:val="both"/>
      </w:pPr>
      <w:r>
        <w:rPr>
          <w:rFonts w:ascii="Times New Roman"/>
          <w:b w:val="false"/>
          <w:i w:val="false"/>
          <w:color w:val="000000"/>
          <w:sz w:val="28"/>
        </w:rPr>
        <w:t>
      28-1. На основании сформированных учебных дел кандидатов, приемной комиссией формируется список кандидатов, допущенных к отбору (в произвольной форме), который утверждается председателем приемной комиссии и размещается на интернет-ресурсах территориальных органов, Академии. Список кандидатов, допущенных к отбору в государственных учреждениях, размещается на интернет-ресурсах территориальных органов.</w:t>
      </w:r>
    </w:p>
    <w:bookmarkEnd w:id="85"/>
    <w:p>
      <w:pPr>
        <w:spacing w:after="0"/>
        <w:ind w:left="0"/>
        <w:jc w:val="both"/>
      </w:pPr>
      <w:r>
        <w:rPr>
          <w:rFonts w:ascii="Times New Roman"/>
          <w:b w:val="false"/>
          <w:i w:val="false"/>
          <w:color w:val="000000"/>
          <w:sz w:val="28"/>
        </w:rPr>
        <w:t>
      Кандидаты, включенные в список кандидатов, допущенных к отбору, допускаются к следующему этапу отбора - сдаче нормативов по физической подготовке.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28-1 в соответствии с приказом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86"/>
    <w:p>
      <w:pPr>
        <w:spacing w:after="0"/>
        <w:ind w:left="0"/>
        <w:jc w:val="both"/>
      </w:pPr>
      <w:r>
        <w:rPr>
          <w:rFonts w:ascii="Times New Roman"/>
          <w:b w:val="false"/>
          <w:i w:val="false"/>
          <w:color w:val="000000"/>
          <w:sz w:val="28"/>
        </w:rPr>
        <w:t xml:space="preserve">
      29. При сдаче нормативов по физической подготовке кандидаты делятся на медико-возрастные группы кандидатов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86"/>
    <w:bookmarkStart w:name="z89" w:id="87"/>
    <w:p>
      <w:pPr>
        <w:spacing w:after="0"/>
        <w:ind w:left="0"/>
        <w:jc w:val="both"/>
      </w:pPr>
      <w:r>
        <w:rPr>
          <w:rFonts w:ascii="Times New Roman"/>
          <w:b w:val="false"/>
          <w:i w:val="false"/>
          <w:color w:val="000000"/>
          <w:sz w:val="28"/>
        </w:rPr>
        <w:t>
      30. Уровень физической подготовки кандидатов определяется путем сдачи ими следующих нормативов:</w:t>
      </w:r>
    </w:p>
    <w:bookmarkEnd w:id="87"/>
    <w:bookmarkStart w:name="z90" w:id="88"/>
    <w:p>
      <w:pPr>
        <w:spacing w:after="0"/>
        <w:ind w:left="0"/>
        <w:jc w:val="both"/>
      </w:pPr>
      <w:r>
        <w:rPr>
          <w:rFonts w:ascii="Times New Roman"/>
          <w:b w:val="false"/>
          <w:i w:val="false"/>
          <w:color w:val="000000"/>
          <w:sz w:val="28"/>
        </w:rPr>
        <w:t>
      1) мужчины:</w:t>
      </w:r>
    </w:p>
    <w:bookmarkEnd w:id="88"/>
    <w:bookmarkStart w:name="z91" w:id="89"/>
    <w:p>
      <w:pPr>
        <w:spacing w:after="0"/>
        <w:ind w:left="0"/>
        <w:jc w:val="both"/>
      </w:pPr>
      <w:r>
        <w:rPr>
          <w:rFonts w:ascii="Times New Roman"/>
          <w:b w:val="false"/>
          <w:i w:val="false"/>
          <w:color w:val="000000"/>
          <w:sz w:val="28"/>
        </w:rPr>
        <w:t>
      на выбор – бег на дистанцию 100 метров либо челночный бег (10 метров по 10 раз);</w:t>
      </w:r>
    </w:p>
    <w:bookmarkEnd w:id="89"/>
    <w:bookmarkStart w:name="z92" w:id="90"/>
    <w:p>
      <w:pPr>
        <w:spacing w:after="0"/>
        <w:ind w:left="0"/>
        <w:jc w:val="both"/>
      </w:pPr>
      <w:r>
        <w:rPr>
          <w:rFonts w:ascii="Times New Roman"/>
          <w:b w:val="false"/>
          <w:i w:val="false"/>
          <w:color w:val="000000"/>
          <w:sz w:val="28"/>
        </w:rPr>
        <w:t>
      на выбор – подтягивание на перекладине, либо поднятие туловища в упоре на брусьях;</w:t>
      </w:r>
    </w:p>
    <w:bookmarkEnd w:id="90"/>
    <w:bookmarkStart w:name="z93" w:id="91"/>
    <w:p>
      <w:pPr>
        <w:spacing w:after="0"/>
        <w:ind w:left="0"/>
        <w:jc w:val="both"/>
      </w:pPr>
      <w:r>
        <w:rPr>
          <w:rFonts w:ascii="Times New Roman"/>
          <w:b w:val="false"/>
          <w:i w:val="false"/>
          <w:color w:val="000000"/>
          <w:sz w:val="28"/>
        </w:rPr>
        <w:t>
      на выбор – бег на дистанцию 1000 метров, либо комплекс силовых упражнений (отжимание в упоре лежа, переход с упора лежа в положение полного приседа, выпрыгивание из положения полного приседа, поднятие туловища из положения лежа на спине);</w:t>
      </w:r>
    </w:p>
    <w:bookmarkEnd w:id="91"/>
    <w:bookmarkStart w:name="z94" w:id="92"/>
    <w:p>
      <w:pPr>
        <w:spacing w:after="0"/>
        <w:ind w:left="0"/>
        <w:jc w:val="both"/>
      </w:pPr>
      <w:r>
        <w:rPr>
          <w:rFonts w:ascii="Times New Roman"/>
          <w:b w:val="false"/>
          <w:i w:val="false"/>
          <w:color w:val="000000"/>
          <w:sz w:val="28"/>
        </w:rPr>
        <w:t>
      2) женщины:</w:t>
      </w:r>
    </w:p>
    <w:bookmarkEnd w:id="92"/>
    <w:bookmarkStart w:name="z95" w:id="93"/>
    <w:p>
      <w:pPr>
        <w:spacing w:after="0"/>
        <w:ind w:left="0"/>
        <w:jc w:val="both"/>
      </w:pPr>
      <w:r>
        <w:rPr>
          <w:rFonts w:ascii="Times New Roman"/>
          <w:b w:val="false"/>
          <w:i w:val="false"/>
          <w:color w:val="000000"/>
          <w:sz w:val="28"/>
        </w:rPr>
        <w:t>
      на выбор – бег на дистанцию 100 метров либо челночный бег (10 метров по 10 раз);</w:t>
      </w:r>
    </w:p>
    <w:bookmarkEnd w:id="93"/>
    <w:bookmarkStart w:name="z96" w:id="94"/>
    <w:p>
      <w:pPr>
        <w:spacing w:after="0"/>
        <w:ind w:left="0"/>
        <w:jc w:val="both"/>
      </w:pPr>
      <w:r>
        <w:rPr>
          <w:rFonts w:ascii="Times New Roman"/>
          <w:b w:val="false"/>
          <w:i w:val="false"/>
          <w:color w:val="000000"/>
          <w:sz w:val="28"/>
        </w:rPr>
        <w:t>
      на выбор – поднятие туловища из положения лежа на спине, либо отжимание в упоре лежа;</w:t>
      </w:r>
    </w:p>
    <w:bookmarkEnd w:id="94"/>
    <w:bookmarkStart w:name="z97" w:id="95"/>
    <w:p>
      <w:pPr>
        <w:spacing w:after="0"/>
        <w:ind w:left="0"/>
        <w:jc w:val="both"/>
      </w:pPr>
      <w:r>
        <w:rPr>
          <w:rFonts w:ascii="Times New Roman"/>
          <w:b w:val="false"/>
          <w:i w:val="false"/>
          <w:color w:val="000000"/>
          <w:sz w:val="28"/>
        </w:rPr>
        <w:t>
      на выбор – бег на дистанцию 1000 метров, либо выпрыгивание из положения упора лежа.</w:t>
      </w:r>
    </w:p>
    <w:bookmarkEnd w:id="95"/>
    <w:bookmarkStart w:name="z98" w:id="96"/>
    <w:p>
      <w:pPr>
        <w:spacing w:after="0"/>
        <w:ind w:left="0"/>
        <w:jc w:val="both"/>
      </w:pPr>
      <w:r>
        <w:rPr>
          <w:rFonts w:ascii="Times New Roman"/>
          <w:b w:val="false"/>
          <w:i w:val="false"/>
          <w:color w:val="000000"/>
          <w:sz w:val="28"/>
        </w:rPr>
        <w:t xml:space="preserve">
      31. Результаты выполнения нормативов по физической подготовке оцениваются по бальной системе оценки нормативов по физической подготовке кандидатов в соответствии с </w:t>
      </w:r>
      <w:r>
        <w:rPr>
          <w:rFonts w:ascii="Times New Roman"/>
          <w:b w:val="false"/>
          <w:i w:val="false"/>
          <w:color w:val="000000"/>
          <w:sz w:val="28"/>
        </w:rPr>
        <w:t>приложением 6</w:t>
      </w:r>
      <w:r>
        <w:rPr>
          <w:rFonts w:ascii="Times New Roman"/>
          <w:b w:val="false"/>
          <w:i w:val="false"/>
          <w:color w:val="000000"/>
          <w:sz w:val="28"/>
        </w:rPr>
        <w:t xml:space="preserve"> к настоящим Правилам.</w:t>
      </w:r>
    </w:p>
    <w:bookmarkEnd w:id="96"/>
    <w:bookmarkStart w:name="z99" w:id="97"/>
    <w:p>
      <w:pPr>
        <w:spacing w:after="0"/>
        <w:ind w:left="0"/>
        <w:jc w:val="both"/>
      </w:pPr>
      <w:r>
        <w:rPr>
          <w:rFonts w:ascii="Times New Roman"/>
          <w:b w:val="false"/>
          <w:i w:val="false"/>
          <w:color w:val="000000"/>
          <w:sz w:val="28"/>
        </w:rPr>
        <w:t xml:space="preserve">
      32. Индивидуальные оценки кандидатов по физической подготовке определяются с учетом набранных баллов при выполнении нормативов по таблице оценки уровня физической подготовки кандидатов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97"/>
    <w:bookmarkStart w:name="z100" w:id="98"/>
    <w:p>
      <w:pPr>
        <w:spacing w:after="0"/>
        <w:ind w:left="0"/>
        <w:jc w:val="both"/>
      </w:pPr>
      <w:r>
        <w:rPr>
          <w:rFonts w:ascii="Times New Roman"/>
          <w:b w:val="false"/>
          <w:i w:val="false"/>
          <w:color w:val="000000"/>
          <w:sz w:val="28"/>
        </w:rPr>
        <w:t>
      33. Содержание нормативов по физической подготовке и условия выполнения спортивных упражнений доводятся до сведения кандидатов не позднее, чем за 24 часа до начала проведения сдачи нормативов по физической подготовке.</w:t>
      </w:r>
    </w:p>
    <w:bookmarkEnd w:id="98"/>
    <w:bookmarkStart w:name="z101" w:id="99"/>
    <w:p>
      <w:pPr>
        <w:spacing w:after="0"/>
        <w:ind w:left="0"/>
        <w:jc w:val="both"/>
      </w:pPr>
      <w:r>
        <w:rPr>
          <w:rFonts w:ascii="Times New Roman"/>
          <w:b w:val="false"/>
          <w:i w:val="false"/>
          <w:color w:val="000000"/>
          <w:sz w:val="28"/>
        </w:rPr>
        <w:t>
      34. Непосредственно перед началом сдачи нормативов по физической подготовке, члены приемной комиссии ознакамливают их с техникой безопасности под роспись.</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100"/>
    <w:p>
      <w:pPr>
        <w:spacing w:after="0"/>
        <w:ind w:left="0"/>
        <w:jc w:val="both"/>
      </w:pPr>
      <w:r>
        <w:rPr>
          <w:rFonts w:ascii="Times New Roman"/>
          <w:b w:val="false"/>
          <w:i w:val="false"/>
          <w:color w:val="000000"/>
          <w:sz w:val="28"/>
        </w:rPr>
        <w:t>
      35. Результаты сдачи каждого спортивного упражнения фиксируются членами приемной комиссии в ведомостях сдачи спортивных упражнений (в произвольной форме) и доводятся до кандидата под роспись. После фиксации результатов выполнения упражнения пересдача не допускается.</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101"/>
    <w:p>
      <w:pPr>
        <w:spacing w:after="0"/>
        <w:ind w:left="0"/>
        <w:jc w:val="both"/>
      </w:pPr>
      <w:r>
        <w:rPr>
          <w:rFonts w:ascii="Times New Roman"/>
          <w:b w:val="false"/>
          <w:i w:val="false"/>
          <w:color w:val="000000"/>
          <w:sz w:val="28"/>
        </w:rPr>
        <w:t xml:space="preserve">
      36. На основании данных, содержащихся в ведомостях сдачи спортивных упражнений, составляется сводная ведомость сдачи нормативов по физической подготовке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01"/>
    <w:bookmarkStart w:name="z104" w:id="102"/>
    <w:p>
      <w:pPr>
        <w:spacing w:after="0"/>
        <w:ind w:left="0"/>
        <w:jc w:val="both"/>
      </w:pPr>
      <w:r>
        <w:rPr>
          <w:rFonts w:ascii="Times New Roman"/>
          <w:b w:val="false"/>
          <w:i w:val="false"/>
          <w:color w:val="000000"/>
          <w:sz w:val="28"/>
        </w:rPr>
        <w:t>
      37. Кандидат, выполнивший нормативы по физической подготовке (на оценку "удовлетворительно" и выше), допускается к следующему этапу отбора – собеседованию.</w:t>
      </w:r>
    </w:p>
    <w:bookmarkEnd w:id="102"/>
    <w:bookmarkStart w:name="z105" w:id="103"/>
    <w:p>
      <w:pPr>
        <w:spacing w:after="0"/>
        <w:ind w:left="0"/>
        <w:jc w:val="both"/>
      </w:pPr>
      <w:r>
        <w:rPr>
          <w:rFonts w:ascii="Times New Roman"/>
          <w:b w:val="false"/>
          <w:i w:val="false"/>
          <w:color w:val="000000"/>
          <w:sz w:val="28"/>
        </w:rPr>
        <w:t>
      Получение неудовлетворительной оценки по физической подготовке является основанием для отказа кандидату в дальнейшем прохождении этапов отбора.</w:t>
      </w:r>
    </w:p>
    <w:bookmarkEnd w:id="103"/>
    <w:bookmarkStart w:name="z106" w:id="104"/>
    <w:p>
      <w:pPr>
        <w:spacing w:after="0"/>
        <w:ind w:left="0"/>
        <w:jc w:val="both"/>
      </w:pPr>
      <w:r>
        <w:rPr>
          <w:rFonts w:ascii="Times New Roman"/>
          <w:b w:val="false"/>
          <w:i w:val="false"/>
          <w:color w:val="000000"/>
          <w:sz w:val="28"/>
        </w:rPr>
        <w:t>
      38. График проведения собеседования с указанием даты, времени и места его проведения, а также список кандидатов, допущенных к собеседованию (в произвольной форме), в течение одного рабочего дня после завершения приема нормативов по физической подготовке, размещаются на интернет-ресурсах территориальных органов, Академии и информационных стендах, в местах общего доступа территориального органа, государственного учреждения. График проведения собеседования, а также список кандидатов, допущенных к собеседованию в государственных учреждениях размещаются на интернет-ресурсах территориальных органов.</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по чрезвычайным ситуациям РК от 27.06.2023 </w:t>
      </w:r>
      <w:r>
        <w:rPr>
          <w:rFonts w:ascii="Times New Roman"/>
          <w:b w:val="false"/>
          <w:i w:val="false"/>
          <w:color w:val="00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105"/>
    <w:p>
      <w:pPr>
        <w:spacing w:after="0"/>
        <w:ind w:left="0"/>
        <w:jc w:val="both"/>
      </w:pPr>
      <w:r>
        <w:rPr>
          <w:rFonts w:ascii="Times New Roman"/>
          <w:b w:val="false"/>
          <w:i w:val="false"/>
          <w:color w:val="000000"/>
          <w:sz w:val="28"/>
        </w:rPr>
        <w:t>
      39. Собеседование проводится индивидуально с каждым кандидатом в обстановке корректности и доброжелательности.</w:t>
      </w:r>
    </w:p>
    <w:bookmarkEnd w:id="105"/>
    <w:bookmarkStart w:name="z108" w:id="106"/>
    <w:p>
      <w:pPr>
        <w:spacing w:after="0"/>
        <w:ind w:left="0"/>
        <w:jc w:val="both"/>
      </w:pPr>
      <w:r>
        <w:rPr>
          <w:rFonts w:ascii="Times New Roman"/>
          <w:b w:val="false"/>
          <w:i w:val="false"/>
          <w:color w:val="000000"/>
          <w:sz w:val="28"/>
        </w:rPr>
        <w:t>
      40. Материалы, зафиксированные в ходе собеседования с помощью технических средств записи, хранятся в кадровой службе в течение одного года.</w:t>
      </w:r>
    </w:p>
    <w:bookmarkEnd w:id="106"/>
    <w:bookmarkStart w:name="z109" w:id="107"/>
    <w:p>
      <w:pPr>
        <w:spacing w:after="0"/>
        <w:ind w:left="0"/>
        <w:jc w:val="both"/>
      </w:pPr>
      <w:r>
        <w:rPr>
          <w:rFonts w:ascii="Times New Roman"/>
          <w:b w:val="false"/>
          <w:i w:val="false"/>
          <w:color w:val="000000"/>
          <w:sz w:val="28"/>
        </w:rPr>
        <w:t>
      41. В ходе собеседования каждому кандидату задаются профильный, ситуационный и мотивационный вопросы.</w:t>
      </w:r>
    </w:p>
    <w:bookmarkEnd w:id="107"/>
    <w:bookmarkStart w:name="z110" w:id="108"/>
    <w:p>
      <w:pPr>
        <w:spacing w:after="0"/>
        <w:ind w:left="0"/>
        <w:jc w:val="both"/>
      </w:pPr>
      <w:r>
        <w:rPr>
          <w:rFonts w:ascii="Times New Roman"/>
          <w:b w:val="false"/>
          <w:i w:val="false"/>
          <w:color w:val="000000"/>
          <w:sz w:val="28"/>
        </w:rPr>
        <w:t>
      Кандидату на должности рядового и младшего начальствующего состава дополнительно задается вопрос для определения уровня коммуникативных навыков.</w:t>
      </w:r>
    </w:p>
    <w:bookmarkEnd w:id="108"/>
    <w:bookmarkStart w:name="z111" w:id="109"/>
    <w:p>
      <w:pPr>
        <w:spacing w:after="0"/>
        <w:ind w:left="0"/>
        <w:jc w:val="both"/>
      </w:pPr>
      <w:r>
        <w:rPr>
          <w:rFonts w:ascii="Times New Roman"/>
          <w:b w:val="false"/>
          <w:i w:val="false"/>
          <w:color w:val="000000"/>
          <w:sz w:val="28"/>
        </w:rPr>
        <w:t>
      Приемная комиссия формирует перечень вопросов для каждой должности, по который объявлен отбор. Перечень вопросов не подлежит разглашению.</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с изменениями, внесенными приказами Министра по чрезвычайным ситуациям РК от 27.06.2023 </w:t>
      </w:r>
      <w:r>
        <w:rPr>
          <w:rFonts w:ascii="Times New Roman"/>
          <w:b w:val="false"/>
          <w:i w:val="false"/>
          <w:color w:val="00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110"/>
    <w:p>
      <w:pPr>
        <w:spacing w:after="0"/>
        <w:ind w:left="0"/>
        <w:jc w:val="both"/>
      </w:pPr>
      <w:r>
        <w:rPr>
          <w:rFonts w:ascii="Times New Roman"/>
          <w:b w:val="false"/>
          <w:i w:val="false"/>
          <w:color w:val="000000"/>
          <w:sz w:val="28"/>
        </w:rPr>
        <w:t>
      42. Кандидату допускается задавать уточняющие вопросы членам комиссии.</w:t>
      </w:r>
    </w:p>
    <w:bookmarkEnd w:id="110"/>
    <w:bookmarkStart w:name="z113" w:id="111"/>
    <w:p>
      <w:pPr>
        <w:spacing w:after="0"/>
        <w:ind w:left="0"/>
        <w:jc w:val="both"/>
      </w:pPr>
      <w:r>
        <w:rPr>
          <w:rFonts w:ascii="Times New Roman"/>
          <w:b w:val="false"/>
          <w:i w:val="false"/>
          <w:color w:val="000000"/>
          <w:sz w:val="28"/>
        </w:rPr>
        <w:t>
      43. Кандидатам, претендующим на одну и ту же должность, вопросы задаются в равном количестве.</w:t>
      </w:r>
    </w:p>
    <w:bookmarkEnd w:id="111"/>
    <w:bookmarkStart w:name="z114" w:id="112"/>
    <w:p>
      <w:pPr>
        <w:spacing w:after="0"/>
        <w:ind w:left="0"/>
        <w:jc w:val="both"/>
      </w:pPr>
      <w:r>
        <w:rPr>
          <w:rFonts w:ascii="Times New Roman"/>
          <w:b w:val="false"/>
          <w:i w:val="false"/>
          <w:color w:val="000000"/>
          <w:sz w:val="28"/>
        </w:rPr>
        <w:t xml:space="preserve">
      44. По окончании собеседования члены приемной комиссии выставляют баллы по каждому вопросу в соответствии с листом оценки кандидата по результатам собеседования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(далее – лист оценки кандидата).</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113"/>
    <w:p>
      <w:pPr>
        <w:spacing w:after="0"/>
        <w:ind w:left="0"/>
        <w:jc w:val="both"/>
      </w:pPr>
      <w:r>
        <w:rPr>
          <w:rFonts w:ascii="Times New Roman"/>
          <w:b w:val="false"/>
          <w:i w:val="false"/>
          <w:color w:val="000000"/>
          <w:sz w:val="28"/>
        </w:rPr>
        <w:t>
      45. Кандидат, не показавший способности вести беседу в ходе собеседования (получивший 0 баллов оценки кандидата по результатам собеседования хоть у одного члена комиссии), считается не прошедшим собеседование и не допускается к прохождению первоначальной профессиональной подготовки.</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по чрезвычайным ситуациям РК от 27.06.2023 </w:t>
      </w:r>
      <w:r>
        <w:rPr>
          <w:rFonts w:ascii="Times New Roman"/>
          <w:b w:val="false"/>
          <w:i w:val="false"/>
          <w:color w:val="00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114"/>
    <w:p>
      <w:pPr>
        <w:spacing w:after="0"/>
        <w:ind w:left="0"/>
        <w:jc w:val="both"/>
      </w:pPr>
      <w:r>
        <w:rPr>
          <w:rFonts w:ascii="Times New Roman"/>
          <w:b w:val="false"/>
          <w:i w:val="false"/>
          <w:color w:val="000000"/>
          <w:sz w:val="28"/>
        </w:rPr>
        <w:t>
      46. Результаты оценки кандидатов заносятся каждым членом приемной комиссии в лист оценки кандидата по результатам собеседования, по каждому кандидату в отдельности.</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15"/>
    <w:p>
      <w:pPr>
        <w:spacing w:after="0"/>
        <w:ind w:left="0"/>
        <w:jc w:val="both"/>
      </w:pPr>
      <w:r>
        <w:rPr>
          <w:rFonts w:ascii="Times New Roman"/>
          <w:b w:val="false"/>
          <w:i w:val="false"/>
          <w:color w:val="000000"/>
          <w:sz w:val="28"/>
        </w:rPr>
        <w:t xml:space="preserve">
      47. В день окончания проведения собеседования, приемная комиссия осуществляет отбор из числа кандидатов для направления на первоначальную профессиональную подготовку с учетом их показателя конкурентоспособности, определяемым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по чрезвычайным ситуациям Республики Казахстан от 7 сентября 2021 года № 432 "Об утверждении Правил и Методов определения профессиональных компетенций, ключевых показателей и расчета показателя конкурентоспособности (цифрового рейтинга) кандидата на службу в органы гражданской защиты" (зарегистрирован в Реестре государственной регистрации нормативных правовых актов № 24301) (далее – приказ № 432).</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и.о. Министра по чрезвычайным ситуациям РК от 28.04.2025 </w:t>
      </w:r>
      <w:r>
        <w:rPr>
          <w:rFonts w:ascii="Times New Roman"/>
          <w:b w:val="false"/>
          <w:i w:val="false"/>
          <w:color w:val="000000"/>
          <w:sz w:val="28"/>
        </w:rPr>
        <w:t>№ 160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 Исключен приказом и.о. Министра по чрезвычайным ситуациям РК от 28.04.2025 </w:t>
      </w:r>
      <w:r>
        <w:rPr>
          <w:rFonts w:ascii="Times New Roman"/>
          <w:b w:val="false"/>
          <w:i w:val="false"/>
          <w:color w:val="000000"/>
          <w:sz w:val="28"/>
        </w:rPr>
        <w:t>№ 160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Исключен приказом и.о. Министра по чрезвычайным ситуациям РК от 28.04.2025 </w:t>
      </w:r>
      <w:r>
        <w:rPr>
          <w:rFonts w:ascii="Times New Roman"/>
          <w:b w:val="false"/>
          <w:i w:val="false"/>
          <w:color w:val="000000"/>
          <w:sz w:val="28"/>
        </w:rPr>
        <w:t>№ 160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 w:id="116"/>
    <w:p>
      <w:pPr>
        <w:spacing w:after="0"/>
        <w:ind w:left="0"/>
        <w:jc w:val="both"/>
      </w:pPr>
      <w:r>
        <w:rPr>
          <w:rFonts w:ascii="Times New Roman"/>
          <w:b w:val="false"/>
          <w:i w:val="false"/>
          <w:color w:val="000000"/>
          <w:sz w:val="28"/>
        </w:rPr>
        <w:t>
      50. Показатель конкурентоспособности кандидата рассчитывается секретарем приемной комиссии посредством информационной кадровой системы.</w:t>
      </w:r>
    </w:p>
    <w:bookmarkEnd w:id="116"/>
    <w:bookmarkStart w:name="z158" w:id="117"/>
    <w:p>
      <w:pPr>
        <w:spacing w:after="0"/>
        <w:ind w:left="0"/>
        <w:jc w:val="both"/>
      </w:pPr>
      <w:r>
        <w:rPr>
          <w:rFonts w:ascii="Times New Roman"/>
          <w:b w:val="false"/>
          <w:i w:val="false"/>
          <w:color w:val="000000"/>
          <w:sz w:val="28"/>
        </w:rPr>
        <w:t xml:space="preserve">
      Расчет показателя конкурентоспособности кандидата отражается в листе оценки конкурентоспособности кандидата по форме, согласно приложению к Правилам и Методам определения профессиональных компетенций, ключевых показателей и расчета показателя конкурентоспособности (цифрового рейтинга) кандидата на службу в органы гражданской защиты, утвержденным </w:t>
      </w:r>
      <w:r>
        <w:rPr>
          <w:rFonts w:ascii="Times New Roman"/>
          <w:b w:val="false"/>
          <w:i w:val="false"/>
          <w:color w:val="000000"/>
          <w:sz w:val="28"/>
        </w:rPr>
        <w:t>приказом № 432</w:t>
      </w:r>
      <w:r>
        <w:rPr>
          <w:rFonts w:ascii="Times New Roman"/>
          <w:b w:val="false"/>
          <w:i w:val="false"/>
          <w:color w:val="000000"/>
          <w:sz w:val="28"/>
        </w:rPr>
        <w:t>.</w:t>
      </w:r>
    </w:p>
    <w:bookmarkEnd w:id="117"/>
    <w:bookmarkStart w:name="z159" w:id="118"/>
    <w:p>
      <w:pPr>
        <w:spacing w:after="0"/>
        <w:ind w:left="0"/>
        <w:jc w:val="both"/>
      </w:pPr>
      <w:r>
        <w:rPr>
          <w:rFonts w:ascii="Times New Roman"/>
          <w:b w:val="false"/>
          <w:i w:val="false"/>
          <w:color w:val="000000"/>
          <w:sz w:val="28"/>
        </w:rPr>
        <w:t>
      Лист оценки конкурентоспособности кандидата подписывается председателем приемной комиссии, членами приемной комиссии, секретарем приемной комиссии, а также кандидатом для ознакомления не позднее трех рабочих дней со дня завершения собеседования.</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и.о. Министра по чрезвычайным ситуациям РК от 28.04.2025 </w:t>
      </w:r>
      <w:r>
        <w:rPr>
          <w:rFonts w:ascii="Times New Roman"/>
          <w:b w:val="false"/>
          <w:i w:val="false"/>
          <w:color w:val="000000"/>
          <w:sz w:val="28"/>
        </w:rPr>
        <w:t>№ 160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 w:id="119"/>
    <w:p>
      <w:pPr>
        <w:spacing w:after="0"/>
        <w:ind w:left="0"/>
        <w:jc w:val="both"/>
      </w:pPr>
      <w:r>
        <w:rPr>
          <w:rFonts w:ascii="Times New Roman"/>
          <w:b w:val="false"/>
          <w:i w:val="false"/>
          <w:color w:val="000000"/>
          <w:sz w:val="28"/>
        </w:rPr>
        <w:t>
      51. Приемная комиссия по итогам отбора принимает одно из следующих решений:</w:t>
      </w:r>
    </w:p>
    <w:bookmarkEnd w:id="119"/>
    <w:bookmarkStart w:name="z553" w:id="120"/>
    <w:p>
      <w:pPr>
        <w:spacing w:after="0"/>
        <w:ind w:left="0"/>
        <w:jc w:val="both"/>
      </w:pPr>
      <w:r>
        <w:rPr>
          <w:rFonts w:ascii="Times New Roman"/>
          <w:b w:val="false"/>
          <w:i w:val="false"/>
          <w:color w:val="000000"/>
          <w:sz w:val="28"/>
        </w:rPr>
        <w:t>
      1) рекомендовать к прохождению первоначальной профессиональной подготовки;</w:t>
      </w:r>
    </w:p>
    <w:bookmarkEnd w:id="120"/>
    <w:bookmarkStart w:name="z554" w:id="121"/>
    <w:p>
      <w:pPr>
        <w:spacing w:after="0"/>
        <w:ind w:left="0"/>
        <w:jc w:val="both"/>
      </w:pPr>
      <w:r>
        <w:rPr>
          <w:rFonts w:ascii="Times New Roman"/>
          <w:b w:val="false"/>
          <w:i w:val="false"/>
          <w:color w:val="000000"/>
          <w:sz w:val="28"/>
        </w:rPr>
        <w:t>
      2) рекомендовать к зачислению в ведомственный банк данных кандидатов (далее – Банк данных).</w:t>
      </w:r>
    </w:p>
    <w:bookmarkEnd w:id="121"/>
    <w:p>
      <w:pPr>
        <w:spacing w:after="0"/>
        <w:ind w:left="0"/>
        <w:jc w:val="both"/>
      </w:pPr>
      <w:r>
        <w:rPr>
          <w:rFonts w:ascii="Times New Roman"/>
          <w:b w:val="false"/>
          <w:i w:val="false"/>
          <w:color w:val="000000"/>
          <w:sz w:val="28"/>
        </w:rPr>
        <w:t>
      Решение, предусмотренное подпунктом 1) настоящего пункта, принимается в отношении кандидатов, прошедших все этапы отбора и набравших наивысший показатель конкурентоспособности.</w:t>
      </w:r>
    </w:p>
    <w:p>
      <w:pPr>
        <w:spacing w:after="0"/>
        <w:ind w:left="0"/>
        <w:jc w:val="both"/>
      </w:pPr>
      <w:r>
        <w:rPr>
          <w:rFonts w:ascii="Times New Roman"/>
          <w:b w:val="false"/>
          <w:i w:val="false"/>
          <w:color w:val="000000"/>
          <w:sz w:val="28"/>
        </w:rPr>
        <w:t>
      В случае равенства показателей конкурентоспособности, кандидатом, получившим решение приемной комиссии, предусмотренное подпунктом 1) настоящего пункта, считается кандидат, набравший наибольшее количество баллов по физической подготовке.</w:t>
      </w:r>
    </w:p>
    <w:p>
      <w:pPr>
        <w:spacing w:after="0"/>
        <w:ind w:left="0"/>
        <w:jc w:val="both"/>
      </w:pPr>
      <w:r>
        <w:rPr>
          <w:rFonts w:ascii="Times New Roman"/>
          <w:b w:val="false"/>
          <w:i w:val="false"/>
          <w:color w:val="000000"/>
          <w:sz w:val="28"/>
        </w:rPr>
        <w:t>
      Решение, предусмотренное подпунктом 2) настоящего пункта, принимается в отношении остальных кандидатов, прошедших все этапы отбора, при этом набравших меньший показатель конкурентоспособности (количество баллов по физической подготовке) по сравнению с показателями конкурентоспособности (количество баллов по физической подготовке) кандидатов, указанных в части второй настоящего пункта.</w:t>
      </w:r>
    </w:p>
    <w:p>
      <w:pPr>
        <w:spacing w:after="0"/>
        <w:ind w:left="0"/>
        <w:jc w:val="both"/>
      </w:pPr>
      <w:r>
        <w:rPr>
          <w:rFonts w:ascii="Times New Roman"/>
          <w:b w:val="false"/>
          <w:i w:val="false"/>
          <w:color w:val="000000"/>
          <w:sz w:val="28"/>
        </w:rPr>
        <w:t>
      При этом, сроки реализации справки о медицинском освидетельствовании, заключения психофизиологического обследования, заключения полиграфологического исследования, а также сертификата о прохождении тестирования на знание государственного языка и законодательства Республики Казахстан и заключения по результатам тестирования на оценку личных качеств кандидата на должность правоохранительной службы (на должности среднего начальствующего состава) должны быть действительны на момент принятия решений приемной комиссией.</w:t>
      </w:r>
    </w:p>
    <w:p>
      <w:pPr>
        <w:spacing w:after="0"/>
        <w:ind w:left="0"/>
        <w:jc w:val="both"/>
      </w:pPr>
      <w:r>
        <w:rPr>
          <w:rFonts w:ascii="Times New Roman"/>
          <w:b w:val="false"/>
          <w:i w:val="false"/>
          <w:color w:val="000000"/>
          <w:sz w:val="28"/>
        </w:rPr>
        <w:t>
      Лица, ранее не прошедшие отбор и повторно участвовавшие в отборе, при наличии не истекшего срока реализации справки о медицинском освидетельствовании, заключения психофизиологического обследования, заключения полиграфологического исследования, в отбор участвуют без повторного прохождения ВВК и полиграфологического исследования.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2" w:id="122"/>
    <w:p>
      <w:pPr>
        <w:spacing w:after="0"/>
        <w:ind w:left="0"/>
        <w:jc w:val="both"/>
      </w:pPr>
      <w:r>
        <w:rPr>
          <w:rFonts w:ascii="Times New Roman"/>
          <w:b w:val="false"/>
          <w:i w:val="false"/>
          <w:color w:val="000000"/>
          <w:sz w:val="28"/>
        </w:rPr>
        <w:t>
      51-1. Срок пребывания кандидатов в Банке данных составляет не более одного года со дня их зачисления.</w:t>
      </w:r>
    </w:p>
    <w:bookmarkEnd w:id="122"/>
    <w:p>
      <w:pPr>
        <w:spacing w:after="0"/>
        <w:ind w:left="0"/>
        <w:jc w:val="both"/>
      </w:pPr>
      <w:r>
        <w:rPr>
          <w:rFonts w:ascii="Times New Roman"/>
          <w:b w:val="false"/>
          <w:i w:val="false"/>
          <w:color w:val="000000"/>
          <w:sz w:val="28"/>
        </w:rPr>
        <w:t>
      Кандидаты, зачисленные в Банк данных, в течение одного года с момента их зачисления с их согласия направляются на первоначальную профессиональную подготовку без прохождения отбора.</w:t>
      </w:r>
    </w:p>
    <w:p>
      <w:pPr>
        <w:spacing w:after="0"/>
        <w:ind w:left="0"/>
        <w:jc w:val="both"/>
      </w:pPr>
      <w:r>
        <w:rPr>
          <w:rFonts w:ascii="Times New Roman"/>
          <w:b w:val="false"/>
          <w:i w:val="false"/>
          <w:color w:val="000000"/>
          <w:sz w:val="28"/>
        </w:rPr>
        <w:t>
      Отказ кандидата от предложения о направлении его на первоначальную профессиональную подготовку и/или истечение срока пребывания в Банке данных, предусмотренного в настоящем пункте, являются основаниями для исключения его из Банка данных.</w:t>
      </w:r>
    </w:p>
    <w:p>
      <w:pPr>
        <w:spacing w:after="0"/>
        <w:ind w:left="0"/>
        <w:jc w:val="both"/>
      </w:pPr>
      <w:r>
        <w:rPr>
          <w:rFonts w:ascii="Times New Roman"/>
          <w:b w:val="false"/>
          <w:i w:val="false"/>
          <w:color w:val="000000"/>
          <w:sz w:val="28"/>
        </w:rPr>
        <w:t>
      При этом, сроки реализации справки о медицинском освидетельствовании, заключения психофизиологического обследования, заключения полиграфологического исследования, а также сертификата о прохождении тестирования на знание государственного языка и законодательства Республики Казахстан и заключения по результатам тестирования на оценку личных качеств кандидата на должность правоохранительной службы (на должности среднего начальствующего состава) должны быть действительны на момент направления кандидата на первоначальную профессиональную подготовку.</w:t>
      </w:r>
    </w:p>
    <w:p>
      <w:pPr>
        <w:spacing w:after="0"/>
        <w:ind w:left="0"/>
        <w:jc w:val="both"/>
      </w:pPr>
      <w:r>
        <w:rPr>
          <w:rFonts w:ascii="Times New Roman"/>
          <w:b w:val="false"/>
          <w:i w:val="false"/>
          <w:color w:val="000000"/>
          <w:sz w:val="28"/>
        </w:rPr>
        <w:t>
      В случае истечения срока реализации вышеперечисленных документов, кандидаты обеспечивают их обновление до направления их на первоначальную профессиональную подготовку.</w:t>
      </w:r>
    </w:p>
    <w:p>
      <w:pPr>
        <w:spacing w:after="0"/>
        <w:ind w:left="0"/>
        <w:jc w:val="both"/>
      </w:pPr>
      <w:r>
        <w:rPr>
          <w:rFonts w:ascii="Times New Roman"/>
          <w:b w:val="false"/>
          <w:i w:val="false"/>
          <w:color w:val="000000"/>
          <w:sz w:val="28"/>
        </w:rPr>
        <w:t>
      Кадровая служба территориального органа, государственного учреждения ведет ведомственный банк данных кандидатов на службу с отражением их показателя конкурентоспособности, полученного по итогам отбора в соответствии с настоящими Правилами.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51-1 в соответствии с приказом Министра по чрезвычайным ситуациям РК от 27.06.2023 </w:t>
      </w:r>
      <w:r>
        <w:rPr>
          <w:rFonts w:ascii="Times New Roman"/>
          <w:b w:val="false"/>
          <w:i w:val="false"/>
          <w:color w:val="00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123"/>
    <w:p>
      <w:pPr>
        <w:spacing w:after="0"/>
        <w:ind w:left="0"/>
        <w:jc w:val="both"/>
      </w:pPr>
      <w:r>
        <w:rPr>
          <w:rFonts w:ascii="Times New Roman"/>
          <w:b w:val="false"/>
          <w:i w:val="false"/>
          <w:color w:val="000000"/>
          <w:sz w:val="28"/>
        </w:rPr>
        <w:t>
      52. Решение приемной комиссии оформляется в виде протокола в произвольной форме, который подписывается председателем и членами приемной комиссии, а также секретарем, осуществляющим протоколирование.</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 w:id="124"/>
    <w:p>
      <w:pPr>
        <w:spacing w:after="0"/>
        <w:ind w:left="0"/>
        <w:jc w:val="both"/>
      </w:pPr>
      <w:r>
        <w:rPr>
          <w:rFonts w:ascii="Times New Roman"/>
          <w:b w:val="false"/>
          <w:i w:val="false"/>
          <w:color w:val="000000"/>
          <w:sz w:val="28"/>
        </w:rPr>
        <w:t>
      53. Решение приемной комиссии считается правомочным, если листы оценки конкурентоспособности кандидатов заполнили не менее двух третьих от ее состава.</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 w:id="125"/>
    <w:p>
      <w:pPr>
        <w:spacing w:after="0"/>
        <w:ind w:left="0"/>
        <w:jc w:val="both"/>
      </w:pPr>
      <w:r>
        <w:rPr>
          <w:rFonts w:ascii="Times New Roman"/>
          <w:b w:val="false"/>
          <w:i w:val="false"/>
          <w:color w:val="000000"/>
          <w:sz w:val="28"/>
        </w:rPr>
        <w:t>
      54. В течение одного рабочего дня после принятия решения приемной комиссии на интернет-ресурсе территориального органа, Академии размещаются решение приемной комиссии и списки кандидатов, рекомендованных к прохождению первоначальной профессиональной подготовки и зачисленных в Банк данных (в произвольной форме). Решение приемной комиссии, списки кандидатов, рекомендованных к прохождению первоначальной профессиональной подготовки и зачисленных в Банк данных в государственных учреждениях, размещаются на интернет-ресурсах территориальных органов.</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 w:id="126"/>
    <w:p>
      <w:pPr>
        <w:spacing w:after="0"/>
        <w:ind w:left="0"/>
        <w:jc w:val="both"/>
      </w:pPr>
      <w:r>
        <w:rPr>
          <w:rFonts w:ascii="Times New Roman"/>
          <w:b w:val="false"/>
          <w:i w:val="false"/>
          <w:color w:val="000000"/>
          <w:sz w:val="28"/>
        </w:rPr>
        <w:t>
      55. Секретарь приемной комиссии, в течение двух рабочих дней со дня внесения решения приемной комиссии, извещает кандидатов о принятых решениях приемной комиссии, посредством звонка на номера контактных телефонов и/или направления сообщения на электронную почту, указанные в заявлении.</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приказа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 w:id="127"/>
    <w:p>
      <w:pPr>
        <w:spacing w:after="0"/>
        <w:ind w:left="0"/>
        <w:jc w:val="both"/>
      </w:pPr>
      <w:r>
        <w:rPr>
          <w:rFonts w:ascii="Times New Roman"/>
          <w:b w:val="false"/>
          <w:i w:val="false"/>
          <w:color w:val="000000"/>
          <w:sz w:val="28"/>
        </w:rPr>
        <w:t xml:space="preserve">
      56. Обжалование решения приемной комиссии осуществляется в порядке, предусмотренном </w:t>
      </w:r>
      <w:r>
        <w:rPr>
          <w:rFonts w:ascii="Times New Roman"/>
          <w:b w:val="false"/>
          <w:i w:val="false"/>
          <w:color w:val="000000"/>
          <w:sz w:val="28"/>
        </w:rPr>
        <w:t>статьей 91</w:t>
      </w:r>
      <w:r>
        <w:rPr>
          <w:rFonts w:ascii="Times New Roman"/>
          <w:b w:val="false"/>
          <w:i w:val="false"/>
          <w:color w:val="000000"/>
          <w:sz w:val="28"/>
        </w:rPr>
        <w:t xml:space="preserve"> Административного процедурно-процессуального кодекса Республики Казахстан.</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Исключен приказом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 w:id="128"/>
    <w:p>
      <w:pPr>
        <w:spacing w:after="0"/>
        <w:ind w:left="0"/>
        <w:jc w:val="left"/>
      </w:pPr>
      <w:r>
        <w:rPr>
          <w:rFonts w:ascii="Times New Roman"/>
          <w:b/>
          <w:i w:val="false"/>
          <w:color w:val="000000"/>
        </w:rPr>
        <w:t xml:space="preserve"> Глава 3. Условия прохождения первоначальной профессиональной подготовки</w:t>
      </w:r>
    </w:p>
    <w:bookmarkEnd w:id="128"/>
    <w:bookmarkStart w:name="z170" w:id="129"/>
    <w:p>
      <w:pPr>
        <w:spacing w:after="0"/>
        <w:ind w:left="0"/>
        <w:jc w:val="both"/>
      </w:pPr>
      <w:r>
        <w:rPr>
          <w:rFonts w:ascii="Times New Roman"/>
          <w:b w:val="false"/>
          <w:i w:val="false"/>
          <w:color w:val="000000"/>
          <w:sz w:val="28"/>
        </w:rPr>
        <w:t>
      58. Территориальный орган, государственное учреждение по результатам отбора, за семь дней до начала первоначальной профессиональной подготовки, обеспечивает поступление в учебные центры:</w:t>
      </w:r>
    </w:p>
    <w:bookmarkEnd w:id="129"/>
    <w:bookmarkStart w:name="z555" w:id="130"/>
    <w:p>
      <w:pPr>
        <w:spacing w:after="0"/>
        <w:ind w:left="0"/>
        <w:jc w:val="both"/>
      </w:pPr>
      <w:r>
        <w:rPr>
          <w:rFonts w:ascii="Times New Roman"/>
          <w:b w:val="false"/>
          <w:i w:val="false"/>
          <w:color w:val="000000"/>
          <w:sz w:val="28"/>
        </w:rPr>
        <w:t>
      1) копия решения приемной комиссии;</w:t>
      </w:r>
    </w:p>
    <w:bookmarkEnd w:id="130"/>
    <w:bookmarkStart w:name="z556" w:id="131"/>
    <w:p>
      <w:pPr>
        <w:spacing w:after="0"/>
        <w:ind w:left="0"/>
        <w:jc w:val="both"/>
      </w:pPr>
      <w:r>
        <w:rPr>
          <w:rFonts w:ascii="Times New Roman"/>
          <w:b w:val="false"/>
          <w:i w:val="false"/>
          <w:color w:val="000000"/>
          <w:sz w:val="28"/>
        </w:rPr>
        <w:t>
      2) копия удостоверения личности кандидатов;</w:t>
      </w:r>
    </w:p>
    <w:bookmarkEnd w:id="131"/>
    <w:bookmarkStart w:name="z557" w:id="132"/>
    <w:p>
      <w:pPr>
        <w:spacing w:after="0"/>
        <w:ind w:left="0"/>
        <w:jc w:val="both"/>
      </w:pPr>
      <w:r>
        <w:rPr>
          <w:rFonts w:ascii="Times New Roman"/>
          <w:b w:val="false"/>
          <w:i w:val="false"/>
          <w:color w:val="000000"/>
          <w:sz w:val="28"/>
        </w:rPr>
        <w:t xml:space="preserve">
      3) контракт по форме, согласно </w:t>
      </w:r>
      <w:r>
        <w:rPr>
          <w:rFonts w:ascii="Times New Roman"/>
          <w:b w:val="false"/>
          <w:i w:val="false"/>
          <w:color w:val="000000"/>
          <w:sz w:val="28"/>
        </w:rPr>
        <w:t>приложению 10-1</w:t>
      </w:r>
      <w:r>
        <w:rPr>
          <w:rFonts w:ascii="Times New Roman"/>
          <w:b w:val="false"/>
          <w:i w:val="false"/>
          <w:color w:val="000000"/>
          <w:sz w:val="28"/>
        </w:rPr>
        <w:t xml:space="preserve"> к настоящим Правилам;</w:t>
      </w:r>
    </w:p>
    <w:bookmarkEnd w:id="132"/>
    <w:bookmarkStart w:name="z558" w:id="133"/>
    <w:p>
      <w:pPr>
        <w:spacing w:after="0"/>
        <w:ind w:left="0"/>
        <w:jc w:val="both"/>
      </w:pPr>
      <w:r>
        <w:rPr>
          <w:rFonts w:ascii="Times New Roman"/>
          <w:b w:val="false"/>
          <w:i w:val="false"/>
          <w:color w:val="000000"/>
          <w:sz w:val="28"/>
        </w:rPr>
        <w:t xml:space="preserve">
      4) сведения о кандидате по форме, согласно </w:t>
      </w:r>
      <w:r>
        <w:rPr>
          <w:rFonts w:ascii="Times New Roman"/>
          <w:b w:val="false"/>
          <w:i w:val="false"/>
          <w:color w:val="000000"/>
          <w:sz w:val="28"/>
        </w:rPr>
        <w:t>приложению 10-2</w:t>
      </w:r>
      <w:r>
        <w:rPr>
          <w:rFonts w:ascii="Times New Roman"/>
          <w:b w:val="false"/>
          <w:i w:val="false"/>
          <w:color w:val="000000"/>
          <w:sz w:val="28"/>
        </w:rPr>
        <w:t xml:space="preserve"> к настоящим Правилам.</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134"/>
    <w:p>
      <w:pPr>
        <w:spacing w:after="0"/>
        <w:ind w:left="0"/>
        <w:jc w:val="both"/>
      </w:pPr>
      <w:r>
        <w:rPr>
          <w:rFonts w:ascii="Times New Roman"/>
          <w:b w:val="false"/>
          <w:i w:val="false"/>
          <w:color w:val="000000"/>
          <w:sz w:val="28"/>
        </w:rPr>
        <w:t>
      59. Зачисление кандидатов на первоначальную профессиональную подготовку в учебные центры осуществляется на основании решения приемной комиссии приказом начальника Академии.</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60. Исключен приказом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приказом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Исключен приказом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 Исключен приказом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64. Исключен приказом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Исключен приказом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66. Исключен приказом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67. Исключен приказом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68. Исключен приказом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69. Исключен приказом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 Исключен приказом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135"/>
    <w:p>
      <w:pPr>
        <w:spacing w:after="0"/>
        <w:ind w:left="0"/>
        <w:jc w:val="both"/>
      </w:pPr>
      <w:r>
        <w:rPr>
          <w:rFonts w:ascii="Times New Roman"/>
          <w:b w:val="false"/>
          <w:i w:val="false"/>
          <w:color w:val="000000"/>
          <w:sz w:val="28"/>
        </w:rPr>
        <w:t>
      71. На основании решения приемной комиссии начальником Академии в течение одного рабочего дня издается приказ о зачислении кандидатов на первоначальную профессиональную подготовку в учебные центры в качестве слушателей (далее – приказ).</w:t>
      </w:r>
    </w:p>
    <w:bookmarkEnd w:id="135"/>
    <w:bookmarkStart w:name="z191" w:id="136"/>
    <w:p>
      <w:pPr>
        <w:spacing w:after="0"/>
        <w:ind w:left="0"/>
        <w:jc w:val="both"/>
      </w:pPr>
      <w:r>
        <w:rPr>
          <w:rFonts w:ascii="Times New Roman"/>
          <w:b w:val="false"/>
          <w:i w:val="false"/>
          <w:color w:val="000000"/>
          <w:sz w:val="28"/>
        </w:rPr>
        <w:t>
      72. В течение трех рабочих дней с момента принятия приказа кадровая служба территориального органа, государственного учреждения направляет документы слушателей для проведения в их отношении обязательной специальной проверки.</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 Исключен приказом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 w:id="137"/>
    <w:p>
      <w:pPr>
        <w:spacing w:after="0"/>
        <w:ind w:left="0"/>
        <w:jc w:val="both"/>
      </w:pPr>
      <w:r>
        <w:rPr>
          <w:rFonts w:ascii="Times New Roman"/>
          <w:b w:val="false"/>
          <w:i w:val="false"/>
          <w:color w:val="000000"/>
          <w:sz w:val="28"/>
        </w:rPr>
        <w:t>
      74. Приказ является основанием для назначения слушателя стажером в территориальный орган, государственное учреждение.</w:t>
      </w:r>
    </w:p>
    <w:bookmarkEnd w:id="137"/>
    <w:bookmarkStart w:name="z194" w:id="138"/>
    <w:p>
      <w:pPr>
        <w:spacing w:after="0"/>
        <w:ind w:left="0"/>
        <w:jc w:val="both"/>
      </w:pPr>
      <w:r>
        <w:rPr>
          <w:rFonts w:ascii="Times New Roman"/>
          <w:b w:val="false"/>
          <w:i w:val="false"/>
          <w:color w:val="000000"/>
          <w:sz w:val="28"/>
        </w:rPr>
        <w:t>
      75. Территориальный орган, государственное учреждение в течение трех рабочих дней со дня подписания приказа заключает с ним трудовой договор.</w:t>
      </w:r>
    </w:p>
    <w:bookmarkEnd w:id="138"/>
    <w:bookmarkStart w:name="z195" w:id="139"/>
    <w:p>
      <w:pPr>
        <w:spacing w:after="0"/>
        <w:ind w:left="0"/>
        <w:jc w:val="both"/>
      </w:pPr>
      <w:r>
        <w:rPr>
          <w:rFonts w:ascii="Times New Roman"/>
          <w:b w:val="false"/>
          <w:i w:val="false"/>
          <w:color w:val="000000"/>
          <w:sz w:val="28"/>
        </w:rPr>
        <w:t>
      76. Слушателю в соответствии с трудовым договором за время прохождения первоначальной профессиональной подготовки выплачивается должностной оклад, предусмотренный по занимаемой должности штатным расписанием.</w:t>
      </w:r>
    </w:p>
    <w:bookmarkEnd w:id="139"/>
    <w:bookmarkStart w:name="z196" w:id="140"/>
    <w:p>
      <w:pPr>
        <w:spacing w:after="0"/>
        <w:ind w:left="0"/>
        <w:jc w:val="both"/>
      </w:pPr>
      <w:r>
        <w:rPr>
          <w:rFonts w:ascii="Times New Roman"/>
          <w:b w:val="false"/>
          <w:i w:val="false"/>
          <w:color w:val="000000"/>
          <w:sz w:val="28"/>
        </w:rPr>
        <w:t>
      77. После зачисления на первоначальную профессиональную подготовку со слушателями заключается контракт по форме согласно приложению 10-1 к настоящим Правилам.</w:t>
      </w:r>
    </w:p>
    <w:bookmarkEnd w:id="140"/>
    <w:p>
      <w:pPr>
        <w:spacing w:after="0"/>
        <w:ind w:left="0"/>
        <w:jc w:val="both"/>
      </w:pPr>
      <w:r>
        <w:rPr>
          <w:rFonts w:ascii="Times New Roman"/>
          <w:b w:val="false"/>
          <w:i w:val="false"/>
          <w:color w:val="000000"/>
          <w:sz w:val="28"/>
        </w:rPr>
        <w:t>
      Контракт подписывается со стороны:</w:t>
      </w:r>
    </w:p>
    <w:p>
      <w:pPr>
        <w:spacing w:after="0"/>
        <w:ind w:left="0"/>
        <w:jc w:val="both"/>
      </w:pPr>
      <w:r>
        <w:rPr>
          <w:rFonts w:ascii="Times New Roman"/>
          <w:b w:val="false"/>
          <w:i w:val="false"/>
          <w:color w:val="000000"/>
          <w:sz w:val="28"/>
        </w:rPr>
        <w:t>
      1) Академии – начальником Академии или исполняющим его обязанности, либо на основании доверенности – начальниками учебных центров;</w:t>
      </w:r>
    </w:p>
    <w:p>
      <w:pPr>
        <w:spacing w:after="0"/>
        <w:ind w:left="0"/>
        <w:jc w:val="both"/>
      </w:pPr>
      <w:r>
        <w:rPr>
          <w:rFonts w:ascii="Times New Roman"/>
          <w:b w:val="false"/>
          <w:i w:val="false"/>
          <w:color w:val="000000"/>
          <w:sz w:val="28"/>
        </w:rPr>
        <w:t>
      2) территориальных органов, государственных учреждений – начальниками территориальных органов, государственных учреждений или исполняющими их обязанности.</w:t>
      </w:r>
    </w:p>
    <w:p>
      <w:pPr>
        <w:spacing w:after="0"/>
        <w:ind w:left="0"/>
        <w:jc w:val="both"/>
      </w:pPr>
      <w:r>
        <w:rPr>
          <w:rFonts w:ascii="Times New Roman"/>
          <w:b w:val="false"/>
          <w:i w:val="false"/>
          <w:color w:val="000000"/>
          <w:sz w:val="28"/>
        </w:rPr>
        <w:t>
      Выдача доверенности осуществляется в соответствии со статьей 167 Гражданского кодекса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 в редакции приказа Министра по чрезвычайным ситуациям РК от 27.06.2023 </w:t>
      </w:r>
      <w:r>
        <w:rPr>
          <w:rFonts w:ascii="Times New Roman"/>
          <w:b w:val="false"/>
          <w:i w:val="false"/>
          <w:color w:val="00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 w:id="141"/>
    <w:p>
      <w:pPr>
        <w:spacing w:after="0"/>
        <w:ind w:left="0"/>
        <w:jc w:val="both"/>
      </w:pPr>
      <w:r>
        <w:rPr>
          <w:rFonts w:ascii="Times New Roman"/>
          <w:b w:val="false"/>
          <w:i w:val="false"/>
          <w:color w:val="000000"/>
          <w:sz w:val="28"/>
        </w:rPr>
        <w:t xml:space="preserve">
      78.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11 Закона, в контракте устанавливаются взаимные обязательства и ответственность лица, поступающего на первоначальную профессиональную подготовку, правоохранительного органа и организации образования правоохранительного органа, а также предусматриваются условия и сроки дальнейшего прохождения службы в правоохранительных органах после окончания первоначальной профессиональной подготовки.</w:t>
      </w:r>
    </w:p>
    <w:bookmarkEnd w:id="141"/>
    <w:bookmarkStart w:name="z198" w:id="142"/>
    <w:p>
      <w:pPr>
        <w:spacing w:after="0"/>
        <w:ind w:left="0"/>
        <w:jc w:val="both"/>
      </w:pPr>
      <w:r>
        <w:rPr>
          <w:rFonts w:ascii="Times New Roman"/>
          <w:b w:val="false"/>
          <w:i w:val="false"/>
          <w:color w:val="000000"/>
          <w:sz w:val="28"/>
        </w:rPr>
        <w:t>
      79. Первоначальная профессиональная подготовка включает в себя обучение в учебном центре и стажировку.</w:t>
      </w:r>
    </w:p>
    <w:bookmarkEnd w:id="142"/>
    <w:bookmarkStart w:name="z199" w:id="143"/>
    <w:p>
      <w:pPr>
        <w:spacing w:after="0"/>
        <w:ind w:left="0"/>
        <w:jc w:val="both"/>
      </w:pPr>
      <w:r>
        <w:rPr>
          <w:rFonts w:ascii="Times New Roman"/>
          <w:b w:val="false"/>
          <w:i w:val="false"/>
          <w:color w:val="000000"/>
          <w:sz w:val="28"/>
        </w:rPr>
        <w:t>
      80. Срок обучения для слушателей в период первоначальной профессиональной подготовки определяется Академией по согласованию с МЧС исходя из содержаний образовательных программ.</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 в редакции приказа Министра по чрезвычайным ситуациям РК от 27.06.2023 </w:t>
      </w:r>
      <w:r>
        <w:rPr>
          <w:rFonts w:ascii="Times New Roman"/>
          <w:b w:val="false"/>
          <w:i w:val="false"/>
          <w:color w:val="00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 w:id="144"/>
    <w:p>
      <w:pPr>
        <w:spacing w:after="0"/>
        <w:ind w:left="0"/>
        <w:jc w:val="both"/>
      </w:pPr>
      <w:r>
        <w:rPr>
          <w:rFonts w:ascii="Times New Roman"/>
          <w:b w:val="false"/>
          <w:i w:val="false"/>
          <w:color w:val="000000"/>
          <w:sz w:val="28"/>
        </w:rPr>
        <w:t>
      81. Слушателям необходимо при себе иметь:</w:t>
      </w:r>
    </w:p>
    <w:bookmarkEnd w:id="144"/>
    <w:bookmarkStart w:name="z201" w:id="145"/>
    <w:p>
      <w:pPr>
        <w:spacing w:after="0"/>
        <w:ind w:left="0"/>
        <w:jc w:val="both"/>
      </w:pPr>
      <w:r>
        <w:rPr>
          <w:rFonts w:ascii="Times New Roman"/>
          <w:b w:val="false"/>
          <w:i w:val="false"/>
          <w:color w:val="000000"/>
          <w:sz w:val="28"/>
        </w:rPr>
        <w:t>
      1) удостоверение личности;</w:t>
      </w:r>
    </w:p>
    <w:bookmarkEnd w:id="145"/>
    <w:bookmarkStart w:name="z202" w:id="146"/>
    <w:p>
      <w:pPr>
        <w:spacing w:after="0"/>
        <w:ind w:left="0"/>
        <w:jc w:val="both"/>
      </w:pPr>
      <w:r>
        <w:rPr>
          <w:rFonts w:ascii="Times New Roman"/>
          <w:b w:val="false"/>
          <w:i w:val="false"/>
          <w:color w:val="000000"/>
          <w:sz w:val="28"/>
        </w:rPr>
        <w:t>
      2) одежду делового стиля;</w:t>
      </w:r>
    </w:p>
    <w:bookmarkEnd w:id="146"/>
    <w:bookmarkStart w:name="z203" w:id="147"/>
    <w:p>
      <w:pPr>
        <w:spacing w:after="0"/>
        <w:ind w:left="0"/>
        <w:jc w:val="both"/>
      </w:pPr>
      <w:r>
        <w:rPr>
          <w:rFonts w:ascii="Times New Roman"/>
          <w:b w:val="false"/>
          <w:i w:val="false"/>
          <w:color w:val="000000"/>
          <w:sz w:val="28"/>
        </w:rPr>
        <w:t>
      3) спортивную форму и обувь;</w:t>
      </w:r>
    </w:p>
    <w:bookmarkEnd w:id="147"/>
    <w:bookmarkStart w:name="z204" w:id="148"/>
    <w:p>
      <w:pPr>
        <w:spacing w:after="0"/>
        <w:ind w:left="0"/>
        <w:jc w:val="both"/>
      </w:pPr>
      <w:r>
        <w:rPr>
          <w:rFonts w:ascii="Times New Roman"/>
          <w:b w:val="false"/>
          <w:i w:val="false"/>
          <w:color w:val="000000"/>
          <w:sz w:val="28"/>
        </w:rPr>
        <w:t>
      4) предметы личной гигиены;</w:t>
      </w:r>
    </w:p>
    <w:bookmarkEnd w:id="148"/>
    <w:bookmarkStart w:name="z205" w:id="149"/>
    <w:p>
      <w:pPr>
        <w:spacing w:after="0"/>
        <w:ind w:left="0"/>
        <w:jc w:val="both"/>
      </w:pPr>
      <w:r>
        <w:rPr>
          <w:rFonts w:ascii="Times New Roman"/>
          <w:b w:val="false"/>
          <w:i w:val="false"/>
          <w:color w:val="000000"/>
          <w:sz w:val="28"/>
        </w:rPr>
        <w:t>
      5) письменные принадлежности.</w:t>
      </w:r>
    </w:p>
    <w:bookmarkEnd w:id="149"/>
    <w:bookmarkStart w:name="z206" w:id="150"/>
    <w:p>
      <w:pPr>
        <w:spacing w:after="0"/>
        <w:ind w:left="0"/>
        <w:jc w:val="both"/>
      </w:pPr>
      <w:r>
        <w:rPr>
          <w:rFonts w:ascii="Times New Roman"/>
          <w:b w:val="false"/>
          <w:i w:val="false"/>
          <w:color w:val="000000"/>
          <w:sz w:val="28"/>
        </w:rPr>
        <w:t>
      82. Слушателям на период обучения в учебном центре предоставляется общежитие, также они обеспечиваются питанием.</w:t>
      </w:r>
    </w:p>
    <w:bookmarkEnd w:id="150"/>
    <w:bookmarkStart w:name="z207" w:id="151"/>
    <w:p>
      <w:pPr>
        <w:spacing w:after="0"/>
        <w:ind w:left="0"/>
        <w:jc w:val="both"/>
      </w:pPr>
      <w:r>
        <w:rPr>
          <w:rFonts w:ascii="Times New Roman"/>
          <w:b w:val="false"/>
          <w:i w:val="false"/>
          <w:color w:val="000000"/>
          <w:sz w:val="28"/>
        </w:rPr>
        <w:t xml:space="preserve">
      83. На лиц, проходящих первоначальную профессиональную подготовку, распространяется действие подпунктов 1), 5), 8), 11), 12), 13), 14) и 15) пункта 1 </w:t>
      </w:r>
      <w:r>
        <w:rPr>
          <w:rFonts w:ascii="Times New Roman"/>
          <w:b w:val="false"/>
          <w:i w:val="false"/>
          <w:color w:val="000000"/>
          <w:sz w:val="28"/>
        </w:rPr>
        <w:t>статьи 16</w:t>
      </w:r>
      <w:r>
        <w:rPr>
          <w:rFonts w:ascii="Times New Roman"/>
          <w:b w:val="false"/>
          <w:i w:val="false"/>
          <w:color w:val="000000"/>
          <w:sz w:val="28"/>
        </w:rPr>
        <w:t xml:space="preserve">, подпунктов 5), 6), 7) и 8) пункта 1 и пункта 3 </w:t>
      </w:r>
      <w:r>
        <w:rPr>
          <w:rFonts w:ascii="Times New Roman"/>
          <w:b w:val="false"/>
          <w:i w:val="false"/>
          <w:color w:val="000000"/>
          <w:sz w:val="28"/>
        </w:rPr>
        <w:t>статьи 17</w:t>
      </w:r>
      <w:r>
        <w:rPr>
          <w:rFonts w:ascii="Times New Roman"/>
          <w:b w:val="false"/>
          <w:i w:val="false"/>
          <w:color w:val="000000"/>
          <w:sz w:val="28"/>
        </w:rPr>
        <w:t xml:space="preserve"> Закона.</w:t>
      </w:r>
    </w:p>
    <w:bookmarkEnd w:id="151"/>
    <w:bookmarkStart w:name="z208" w:id="152"/>
    <w:p>
      <w:pPr>
        <w:spacing w:after="0"/>
        <w:ind w:left="0"/>
        <w:jc w:val="both"/>
      </w:pPr>
      <w:r>
        <w:rPr>
          <w:rFonts w:ascii="Times New Roman"/>
          <w:b w:val="false"/>
          <w:i w:val="false"/>
          <w:color w:val="000000"/>
          <w:sz w:val="28"/>
        </w:rPr>
        <w:t>
      84. Слушатель на период обучения в учебном центре:</w:t>
      </w:r>
    </w:p>
    <w:bookmarkEnd w:id="152"/>
    <w:bookmarkStart w:name="z209" w:id="153"/>
    <w:p>
      <w:pPr>
        <w:spacing w:after="0"/>
        <w:ind w:left="0"/>
        <w:jc w:val="both"/>
      </w:pPr>
      <w:r>
        <w:rPr>
          <w:rFonts w:ascii="Times New Roman"/>
          <w:b w:val="false"/>
          <w:i w:val="false"/>
          <w:color w:val="000000"/>
          <w:sz w:val="28"/>
        </w:rPr>
        <w:t>
      1) соблюдает трудовой распорядок и дисциплину в учебном центре;</w:t>
      </w:r>
    </w:p>
    <w:bookmarkEnd w:id="153"/>
    <w:bookmarkStart w:name="z210" w:id="154"/>
    <w:p>
      <w:pPr>
        <w:spacing w:after="0"/>
        <w:ind w:left="0"/>
        <w:jc w:val="both"/>
      </w:pPr>
      <w:r>
        <w:rPr>
          <w:rFonts w:ascii="Times New Roman"/>
          <w:b w:val="false"/>
          <w:i w:val="false"/>
          <w:color w:val="000000"/>
          <w:sz w:val="28"/>
        </w:rPr>
        <w:t>
      2) посещает все виды занятий и выполняет в установленные сроки все виды заданий, предусмотренные и утвержденные программами обучения, эффективно использует время, отведенное на самостоятельную работу;</w:t>
      </w:r>
    </w:p>
    <w:bookmarkEnd w:id="154"/>
    <w:bookmarkStart w:name="z211" w:id="155"/>
    <w:p>
      <w:pPr>
        <w:spacing w:after="0"/>
        <w:ind w:left="0"/>
        <w:jc w:val="both"/>
      </w:pPr>
      <w:r>
        <w:rPr>
          <w:rFonts w:ascii="Times New Roman"/>
          <w:b w:val="false"/>
          <w:i w:val="false"/>
          <w:color w:val="000000"/>
          <w:sz w:val="28"/>
        </w:rPr>
        <w:t>
      3) обеспечивает академическую успеваемость в процессе обучения не ниже оценки эквивалентной оценке "удовлетворительно";</w:t>
      </w:r>
    </w:p>
    <w:bookmarkEnd w:id="155"/>
    <w:bookmarkStart w:name="z212" w:id="156"/>
    <w:p>
      <w:pPr>
        <w:spacing w:after="0"/>
        <w:ind w:left="0"/>
        <w:jc w:val="both"/>
      </w:pPr>
      <w:r>
        <w:rPr>
          <w:rFonts w:ascii="Times New Roman"/>
          <w:b w:val="false"/>
          <w:i w:val="false"/>
          <w:color w:val="000000"/>
          <w:sz w:val="28"/>
        </w:rPr>
        <w:t>
      4) проявляет уважение к преподавательскому, учебно-вспомогательному и иному составу учебного центра, обучающимся, не посягает на их честь и достоинство;</w:t>
      </w:r>
    </w:p>
    <w:bookmarkEnd w:id="156"/>
    <w:bookmarkStart w:name="z213" w:id="157"/>
    <w:p>
      <w:pPr>
        <w:spacing w:after="0"/>
        <w:ind w:left="0"/>
        <w:jc w:val="both"/>
      </w:pPr>
      <w:r>
        <w:rPr>
          <w:rFonts w:ascii="Times New Roman"/>
          <w:b w:val="false"/>
          <w:i w:val="false"/>
          <w:color w:val="000000"/>
          <w:sz w:val="28"/>
        </w:rPr>
        <w:t>
      5) проживает в общежитии учебного центра;</w:t>
      </w:r>
    </w:p>
    <w:bookmarkEnd w:id="157"/>
    <w:bookmarkStart w:name="z214" w:id="158"/>
    <w:p>
      <w:pPr>
        <w:spacing w:after="0"/>
        <w:ind w:left="0"/>
        <w:jc w:val="both"/>
      </w:pPr>
      <w:r>
        <w:rPr>
          <w:rFonts w:ascii="Times New Roman"/>
          <w:b w:val="false"/>
          <w:i w:val="false"/>
          <w:color w:val="000000"/>
          <w:sz w:val="28"/>
        </w:rPr>
        <w:t>
      6) обеспечивает сохранность государственного имущества;</w:t>
      </w:r>
    </w:p>
    <w:bookmarkEnd w:id="158"/>
    <w:bookmarkStart w:name="z215" w:id="159"/>
    <w:p>
      <w:pPr>
        <w:spacing w:after="0"/>
        <w:ind w:left="0"/>
        <w:jc w:val="both"/>
      </w:pPr>
      <w:r>
        <w:rPr>
          <w:rFonts w:ascii="Times New Roman"/>
          <w:b w:val="false"/>
          <w:i w:val="false"/>
          <w:color w:val="000000"/>
          <w:sz w:val="28"/>
        </w:rPr>
        <w:t>
      7) незамедлительно сообщает о фактах совершения правонарушений, привлечения к административной или уголовной ответственности, а также участия в уголовном процессе либо административном производстве;</w:t>
      </w:r>
    </w:p>
    <w:bookmarkEnd w:id="159"/>
    <w:bookmarkStart w:name="z216" w:id="160"/>
    <w:p>
      <w:pPr>
        <w:spacing w:after="0"/>
        <w:ind w:left="0"/>
        <w:jc w:val="both"/>
      </w:pPr>
      <w:r>
        <w:rPr>
          <w:rFonts w:ascii="Times New Roman"/>
          <w:b w:val="false"/>
          <w:i w:val="false"/>
          <w:color w:val="000000"/>
          <w:sz w:val="28"/>
        </w:rPr>
        <w:t>
      8) пользуется учебными аудиториями, учебно-методическими кабинетами, спортивными, читальными, актовыми залами, компьютерными классами, библиотекой, учебно-методической и научной базами;</w:t>
      </w:r>
    </w:p>
    <w:bookmarkEnd w:id="160"/>
    <w:bookmarkStart w:name="z217" w:id="161"/>
    <w:p>
      <w:pPr>
        <w:spacing w:after="0"/>
        <w:ind w:left="0"/>
        <w:jc w:val="both"/>
      </w:pPr>
      <w:r>
        <w:rPr>
          <w:rFonts w:ascii="Times New Roman"/>
          <w:b w:val="false"/>
          <w:i w:val="false"/>
          <w:color w:val="000000"/>
          <w:sz w:val="28"/>
        </w:rPr>
        <w:t>
      9) получает групповые и индивидуальные консультации по изучаемым образовательных программам.</w:t>
      </w:r>
    </w:p>
    <w:bookmarkEnd w:id="161"/>
    <w:bookmarkStart w:name="z218" w:id="162"/>
    <w:p>
      <w:pPr>
        <w:spacing w:after="0"/>
        <w:ind w:left="0"/>
        <w:jc w:val="both"/>
      </w:pPr>
      <w:r>
        <w:rPr>
          <w:rFonts w:ascii="Times New Roman"/>
          <w:b w:val="false"/>
          <w:i w:val="false"/>
          <w:color w:val="000000"/>
          <w:sz w:val="28"/>
        </w:rPr>
        <w:t>
      85. Обучение в период первоначальной профессиональной подготовки проводится в соответствии с план-графиком утверждаемым вице-министром, по образовательным программам, разработанными Академией. Образовательные программы согласовываются со структурными подразделениями МЧС и утверждаются начальником Академии.</w:t>
      </w:r>
    </w:p>
    <w:bookmarkEnd w:id="162"/>
    <w:bookmarkStart w:name="z219" w:id="163"/>
    <w:p>
      <w:pPr>
        <w:spacing w:after="0"/>
        <w:ind w:left="0"/>
        <w:jc w:val="both"/>
      </w:pPr>
      <w:r>
        <w:rPr>
          <w:rFonts w:ascii="Times New Roman"/>
          <w:b w:val="false"/>
          <w:i w:val="false"/>
          <w:color w:val="000000"/>
          <w:sz w:val="28"/>
        </w:rPr>
        <w:t>
      Академия самостоятельно определяет форму проведения итогового контроля знаний (далее – экзамен), который устанавливается решением коллегиального органа управления Академии.</w:t>
      </w:r>
    </w:p>
    <w:bookmarkEnd w:id="163"/>
    <w:bookmarkStart w:name="z220" w:id="164"/>
    <w:p>
      <w:pPr>
        <w:spacing w:after="0"/>
        <w:ind w:left="0"/>
        <w:jc w:val="both"/>
      </w:pPr>
      <w:r>
        <w:rPr>
          <w:rFonts w:ascii="Times New Roman"/>
          <w:b w:val="false"/>
          <w:i w:val="false"/>
          <w:color w:val="000000"/>
          <w:sz w:val="28"/>
        </w:rPr>
        <w:t>
      Один академический час применительно ко всем видам учебных занятий составляет не менее 40 минут.</w:t>
      </w:r>
    </w:p>
    <w:bookmarkEnd w:id="164"/>
    <w:bookmarkStart w:name="z221" w:id="165"/>
    <w:p>
      <w:pPr>
        <w:spacing w:after="0"/>
        <w:ind w:left="0"/>
        <w:jc w:val="both"/>
      </w:pPr>
      <w:r>
        <w:rPr>
          <w:rFonts w:ascii="Times New Roman"/>
          <w:b w:val="false"/>
          <w:i w:val="false"/>
          <w:color w:val="000000"/>
          <w:sz w:val="28"/>
        </w:rPr>
        <w:t>
      86. По итогам обучения в учебном центре слушатели сдают экзамен.</w:t>
      </w:r>
    </w:p>
    <w:bookmarkEnd w:id="165"/>
    <w:bookmarkStart w:name="z222" w:id="166"/>
    <w:p>
      <w:pPr>
        <w:spacing w:after="0"/>
        <w:ind w:left="0"/>
        <w:jc w:val="both"/>
      </w:pPr>
      <w:r>
        <w:rPr>
          <w:rFonts w:ascii="Times New Roman"/>
          <w:b w:val="false"/>
          <w:i w:val="false"/>
          <w:color w:val="000000"/>
          <w:sz w:val="28"/>
        </w:rPr>
        <w:t>
      87. Для приема экзамена в учебном центре приказом начальника Академии создается экзаменационная комиссия.</w:t>
      </w:r>
    </w:p>
    <w:bookmarkEnd w:id="166"/>
    <w:bookmarkStart w:name="z223" w:id="167"/>
    <w:p>
      <w:pPr>
        <w:spacing w:after="0"/>
        <w:ind w:left="0"/>
        <w:jc w:val="both"/>
      </w:pPr>
      <w:r>
        <w:rPr>
          <w:rFonts w:ascii="Times New Roman"/>
          <w:b w:val="false"/>
          <w:i w:val="false"/>
          <w:color w:val="000000"/>
          <w:sz w:val="28"/>
        </w:rPr>
        <w:t>
      88. Председателем экзаменационной комиссии назначается начальник учебного центра.</w:t>
      </w:r>
    </w:p>
    <w:bookmarkEnd w:id="167"/>
    <w:bookmarkStart w:name="z224" w:id="168"/>
    <w:p>
      <w:pPr>
        <w:spacing w:after="0"/>
        <w:ind w:left="0"/>
        <w:jc w:val="both"/>
      </w:pPr>
      <w:r>
        <w:rPr>
          <w:rFonts w:ascii="Times New Roman"/>
          <w:b w:val="false"/>
          <w:i w:val="false"/>
          <w:color w:val="000000"/>
          <w:sz w:val="28"/>
        </w:rPr>
        <w:t>
      89. Члены экзаменационной комиссии назначаются из числа преподавательского состава учебного центра.</w:t>
      </w:r>
    </w:p>
    <w:bookmarkEnd w:id="168"/>
    <w:bookmarkStart w:name="z225" w:id="169"/>
    <w:p>
      <w:pPr>
        <w:spacing w:after="0"/>
        <w:ind w:left="0"/>
        <w:jc w:val="both"/>
      </w:pPr>
      <w:r>
        <w:rPr>
          <w:rFonts w:ascii="Times New Roman"/>
          <w:b w:val="false"/>
          <w:i w:val="false"/>
          <w:color w:val="000000"/>
          <w:sz w:val="28"/>
        </w:rPr>
        <w:t>
      90. Секретарь экзаменационной комиссии назначается из числа сотрудников учебного центра.</w:t>
      </w:r>
    </w:p>
    <w:bookmarkEnd w:id="169"/>
    <w:bookmarkStart w:name="z226" w:id="170"/>
    <w:p>
      <w:pPr>
        <w:spacing w:after="0"/>
        <w:ind w:left="0"/>
        <w:jc w:val="both"/>
      </w:pPr>
      <w:r>
        <w:rPr>
          <w:rFonts w:ascii="Times New Roman"/>
          <w:b w:val="false"/>
          <w:i w:val="false"/>
          <w:color w:val="000000"/>
          <w:sz w:val="28"/>
        </w:rPr>
        <w:t>
      91. Экзамен принимается по образовательной программе обучения по направлениям подготовки, предусмотренным пунктом 85 настоящих Правил.</w:t>
      </w:r>
    </w:p>
    <w:bookmarkEnd w:id="170"/>
    <w:bookmarkStart w:name="z227" w:id="171"/>
    <w:p>
      <w:pPr>
        <w:spacing w:after="0"/>
        <w:ind w:left="0"/>
        <w:jc w:val="both"/>
      </w:pPr>
      <w:r>
        <w:rPr>
          <w:rFonts w:ascii="Times New Roman"/>
          <w:b w:val="false"/>
          <w:i w:val="false"/>
          <w:color w:val="000000"/>
          <w:sz w:val="28"/>
        </w:rPr>
        <w:t>
      92. Процесс принятия экзамена фиксируется учебным центром с помощью технических средств записи (аудио-, видеозапись).</w:t>
      </w:r>
    </w:p>
    <w:bookmarkEnd w:id="171"/>
    <w:bookmarkStart w:name="z228" w:id="172"/>
    <w:p>
      <w:pPr>
        <w:spacing w:after="0"/>
        <w:ind w:left="0"/>
        <w:jc w:val="both"/>
      </w:pPr>
      <w:r>
        <w:rPr>
          <w:rFonts w:ascii="Times New Roman"/>
          <w:b w:val="false"/>
          <w:i w:val="false"/>
          <w:color w:val="000000"/>
          <w:sz w:val="28"/>
        </w:rPr>
        <w:t xml:space="preserve">
      93. Для оценки результатов экзамена используется балльно-рейтинговая буквенная система оценки учебных достижений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72"/>
    <w:bookmarkStart w:name="z229" w:id="173"/>
    <w:p>
      <w:pPr>
        <w:spacing w:after="0"/>
        <w:ind w:left="0"/>
        <w:jc w:val="both"/>
      </w:pPr>
      <w:r>
        <w:rPr>
          <w:rFonts w:ascii="Times New Roman"/>
          <w:b w:val="false"/>
          <w:i w:val="false"/>
          <w:color w:val="000000"/>
          <w:sz w:val="28"/>
        </w:rPr>
        <w:t>
      94. Результаты экзамена объявляются слушателям по его завершению.</w:t>
      </w:r>
    </w:p>
    <w:bookmarkEnd w:id="173"/>
    <w:bookmarkStart w:name="z230" w:id="174"/>
    <w:p>
      <w:pPr>
        <w:spacing w:after="0"/>
        <w:ind w:left="0"/>
        <w:jc w:val="both"/>
      </w:pPr>
      <w:r>
        <w:rPr>
          <w:rFonts w:ascii="Times New Roman"/>
          <w:b w:val="false"/>
          <w:i w:val="false"/>
          <w:color w:val="000000"/>
          <w:sz w:val="28"/>
        </w:rPr>
        <w:t>
      При получения неудовлетворительной оценки, слушателям предоставляется возможность пересдачи экзамена. При повторном получении неудовлетворительной оценки слушатель отчисляется с первоначальной профессиональной подготовки.</w:t>
      </w:r>
    </w:p>
    <w:bookmarkEnd w:id="174"/>
    <w:bookmarkStart w:name="z231" w:id="175"/>
    <w:p>
      <w:pPr>
        <w:spacing w:after="0"/>
        <w:ind w:left="0"/>
        <w:jc w:val="both"/>
      </w:pPr>
      <w:r>
        <w:rPr>
          <w:rFonts w:ascii="Times New Roman"/>
          <w:b w:val="false"/>
          <w:i w:val="false"/>
          <w:color w:val="000000"/>
          <w:sz w:val="28"/>
        </w:rPr>
        <w:t>
      95. Слушатели, успешно сдавшие экзамен (на "удовлетворительно" и выше), направляются для прохождения стажировки в территориальный орган, государственное учреждение.</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с изменениями, внесенными приказами Министра по чрезвычайным ситуациям РК от 27.06.2023 </w:t>
      </w:r>
      <w:r>
        <w:rPr>
          <w:rFonts w:ascii="Times New Roman"/>
          <w:b w:val="false"/>
          <w:i w:val="false"/>
          <w:color w:val="00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 w:id="176"/>
    <w:p>
      <w:pPr>
        <w:spacing w:after="0"/>
        <w:ind w:left="0"/>
        <w:jc w:val="both"/>
      </w:pPr>
      <w:r>
        <w:rPr>
          <w:rFonts w:ascii="Times New Roman"/>
          <w:b w:val="false"/>
          <w:i w:val="false"/>
          <w:color w:val="000000"/>
          <w:sz w:val="28"/>
        </w:rPr>
        <w:t>
      96. Слушатели проходят стажировку до получения положительного заключения обязательной специальной проверки, но не менее одного месяца.</w:t>
      </w:r>
    </w:p>
    <w:bookmarkEnd w:id="176"/>
    <w:bookmarkStart w:name="z234" w:id="177"/>
    <w:p>
      <w:pPr>
        <w:spacing w:after="0"/>
        <w:ind w:left="0"/>
        <w:jc w:val="both"/>
      </w:pPr>
      <w:r>
        <w:rPr>
          <w:rFonts w:ascii="Times New Roman"/>
          <w:b w:val="false"/>
          <w:i w:val="false"/>
          <w:color w:val="000000"/>
          <w:sz w:val="28"/>
        </w:rPr>
        <w:t>
      97. Кадровая служба определяет место и руководителя стажировки -наставника.</w:t>
      </w:r>
    </w:p>
    <w:bookmarkEnd w:id="177"/>
    <w:bookmarkStart w:name="z235" w:id="178"/>
    <w:p>
      <w:pPr>
        <w:spacing w:after="0"/>
        <w:ind w:left="0"/>
        <w:jc w:val="both"/>
      </w:pPr>
      <w:r>
        <w:rPr>
          <w:rFonts w:ascii="Times New Roman"/>
          <w:b w:val="false"/>
          <w:i w:val="false"/>
          <w:color w:val="000000"/>
          <w:sz w:val="28"/>
        </w:rPr>
        <w:t>
      98. В период стажировки слушатель:</w:t>
      </w:r>
    </w:p>
    <w:bookmarkEnd w:id="178"/>
    <w:bookmarkStart w:name="z236" w:id="179"/>
    <w:p>
      <w:pPr>
        <w:spacing w:after="0"/>
        <w:ind w:left="0"/>
        <w:jc w:val="both"/>
      </w:pPr>
      <w:r>
        <w:rPr>
          <w:rFonts w:ascii="Times New Roman"/>
          <w:b w:val="false"/>
          <w:i w:val="false"/>
          <w:color w:val="000000"/>
          <w:sz w:val="28"/>
        </w:rPr>
        <w:t>
      1) в установленные сроки выполняет мероприятия, предусмотренные индивидуальным планом стажировки;</w:t>
      </w:r>
    </w:p>
    <w:bookmarkEnd w:id="179"/>
    <w:bookmarkStart w:name="z237" w:id="180"/>
    <w:p>
      <w:pPr>
        <w:spacing w:after="0"/>
        <w:ind w:left="0"/>
        <w:jc w:val="both"/>
      </w:pPr>
      <w:r>
        <w:rPr>
          <w:rFonts w:ascii="Times New Roman"/>
          <w:b w:val="false"/>
          <w:i w:val="false"/>
          <w:color w:val="000000"/>
          <w:sz w:val="28"/>
        </w:rPr>
        <w:t>
      2) соблюдает установленный распорядок дня и трудовую дисциплину;</w:t>
      </w:r>
    </w:p>
    <w:bookmarkEnd w:id="180"/>
    <w:bookmarkStart w:name="z238" w:id="181"/>
    <w:p>
      <w:pPr>
        <w:spacing w:after="0"/>
        <w:ind w:left="0"/>
        <w:jc w:val="both"/>
      </w:pPr>
      <w:r>
        <w:rPr>
          <w:rFonts w:ascii="Times New Roman"/>
          <w:b w:val="false"/>
          <w:i w:val="false"/>
          <w:color w:val="000000"/>
          <w:sz w:val="28"/>
        </w:rPr>
        <w:t>
      3) ведет учет проделанной работы;</w:t>
      </w:r>
    </w:p>
    <w:bookmarkEnd w:id="181"/>
    <w:bookmarkStart w:name="z239" w:id="182"/>
    <w:p>
      <w:pPr>
        <w:spacing w:after="0"/>
        <w:ind w:left="0"/>
        <w:jc w:val="both"/>
      </w:pPr>
      <w:r>
        <w:rPr>
          <w:rFonts w:ascii="Times New Roman"/>
          <w:b w:val="false"/>
          <w:i w:val="false"/>
          <w:color w:val="000000"/>
          <w:sz w:val="28"/>
        </w:rPr>
        <w:t>
      4) не разглашает сведения, полученные в процессе стажировки;</w:t>
      </w:r>
    </w:p>
    <w:bookmarkEnd w:id="182"/>
    <w:bookmarkStart w:name="z240" w:id="183"/>
    <w:p>
      <w:pPr>
        <w:spacing w:after="0"/>
        <w:ind w:left="0"/>
        <w:jc w:val="both"/>
      </w:pPr>
      <w:r>
        <w:rPr>
          <w:rFonts w:ascii="Times New Roman"/>
          <w:b w:val="false"/>
          <w:i w:val="false"/>
          <w:color w:val="000000"/>
          <w:sz w:val="28"/>
        </w:rPr>
        <w:t>
      5) действует в пределах поручений руководителя стажировки - наставника, принимает участие в мероприятиях, проводимых правоохранительными органами, за исключением мероприятий, осуществляемых на режимных объектах, требующих допуска к государственным секретам, а также случаев, когда возникает угроза его жизни и здоровью;</w:t>
      </w:r>
    </w:p>
    <w:bookmarkEnd w:id="183"/>
    <w:bookmarkStart w:name="z241" w:id="184"/>
    <w:p>
      <w:pPr>
        <w:spacing w:after="0"/>
        <w:ind w:left="0"/>
        <w:jc w:val="both"/>
      </w:pPr>
      <w:r>
        <w:rPr>
          <w:rFonts w:ascii="Times New Roman"/>
          <w:b w:val="false"/>
          <w:i w:val="false"/>
          <w:color w:val="000000"/>
          <w:sz w:val="28"/>
        </w:rPr>
        <w:t>
      6) проявляет уважение к сотрудникам и работникам территориального органа, государственного учреждения, не посягает на их честь и достоинство;</w:t>
      </w:r>
    </w:p>
    <w:bookmarkEnd w:id="184"/>
    <w:bookmarkStart w:name="z242" w:id="185"/>
    <w:p>
      <w:pPr>
        <w:spacing w:after="0"/>
        <w:ind w:left="0"/>
        <w:jc w:val="both"/>
      </w:pPr>
      <w:r>
        <w:rPr>
          <w:rFonts w:ascii="Times New Roman"/>
          <w:b w:val="false"/>
          <w:i w:val="false"/>
          <w:color w:val="000000"/>
          <w:sz w:val="28"/>
        </w:rPr>
        <w:t>
      7) бережно относится к служебному имуществу и техническим средствам;</w:t>
      </w:r>
    </w:p>
    <w:bookmarkEnd w:id="185"/>
    <w:bookmarkStart w:name="z243" w:id="186"/>
    <w:p>
      <w:pPr>
        <w:spacing w:after="0"/>
        <w:ind w:left="0"/>
        <w:jc w:val="both"/>
      </w:pPr>
      <w:r>
        <w:rPr>
          <w:rFonts w:ascii="Times New Roman"/>
          <w:b w:val="false"/>
          <w:i w:val="false"/>
          <w:color w:val="000000"/>
          <w:sz w:val="28"/>
        </w:rPr>
        <w:t>
      8) незамедлительно сообщает руководителю стажировки – наставнику о фактах совершения правонарушений, привлечения к административной или уголовной ответственности, а также участия в уголовном процессе либо административном производстве;</w:t>
      </w:r>
    </w:p>
    <w:bookmarkEnd w:id="186"/>
    <w:bookmarkStart w:name="z244" w:id="187"/>
    <w:p>
      <w:pPr>
        <w:spacing w:after="0"/>
        <w:ind w:left="0"/>
        <w:jc w:val="both"/>
      </w:pPr>
      <w:r>
        <w:rPr>
          <w:rFonts w:ascii="Times New Roman"/>
          <w:b w:val="false"/>
          <w:i w:val="false"/>
          <w:color w:val="000000"/>
          <w:sz w:val="28"/>
        </w:rPr>
        <w:t>
      9) придерживается делового стиля в одежде.</w:t>
      </w:r>
    </w:p>
    <w:bookmarkEnd w:id="187"/>
    <w:bookmarkStart w:name="z245" w:id="188"/>
    <w:p>
      <w:pPr>
        <w:spacing w:after="0"/>
        <w:ind w:left="0"/>
        <w:jc w:val="both"/>
      </w:pPr>
      <w:r>
        <w:rPr>
          <w:rFonts w:ascii="Times New Roman"/>
          <w:b w:val="false"/>
          <w:i w:val="false"/>
          <w:color w:val="000000"/>
          <w:sz w:val="28"/>
        </w:rPr>
        <w:t>
      99. Руководитель стажировки – наставник:</w:t>
      </w:r>
    </w:p>
    <w:bookmarkEnd w:id="188"/>
    <w:bookmarkStart w:name="z246" w:id="189"/>
    <w:p>
      <w:pPr>
        <w:spacing w:after="0"/>
        <w:ind w:left="0"/>
        <w:jc w:val="both"/>
      </w:pPr>
      <w:r>
        <w:rPr>
          <w:rFonts w:ascii="Times New Roman"/>
          <w:b w:val="false"/>
          <w:i w:val="false"/>
          <w:color w:val="000000"/>
          <w:sz w:val="28"/>
        </w:rPr>
        <w:t>
      1) разрабатывает и утверждает индивидуальный план стажировки;</w:t>
      </w:r>
    </w:p>
    <w:bookmarkEnd w:id="189"/>
    <w:bookmarkStart w:name="z247" w:id="190"/>
    <w:p>
      <w:pPr>
        <w:spacing w:after="0"/>
        <w:ind w:left="0"/>
        <w:jc w:val="both"/>
      </w:pPr>
      <w:r>
        <w:rPr>
          <w:rFonts w:ascii="Times New Roman"/>
          <w:b w:val="false"/>
          <w:i w:val="false"/>
          <w:color w:val="000000"/>
          <w:sz w:val="28"/>
        </w:rPr>
        <w:t>
      2) ознакамливает слушателя с функциональными обязанностями, организацией работы территориального органа, государственного учреждения;</w:t>
      </w:r>
    </w:p>
    <w:bookmarkEnd w:id="190"/>
    <w:bookmarkStart w:name="z248" w:id="191"/>
    <w:p>
      <w:pPr>
        <w:spacing w:after="0"/>
        <w:ind w:left="0"/>
        <w:jc w:val="both"/>
      </w:pPr>
      <w:r>
        <w:rPr>
          <w:rFonts w:ascii="Times New Roman"/>
          <w:b w:val="false"/>
          <w:i w:val="false"/>
          <w:color w:val="000000"/>
          <w:sz w:val="28"/>
        </w:rPr>
        <w:t>
      3) оказывает необходимую методическую и практическую помощь в изучении вопросов, предусмотренных индивидуальным планом стажировки;</w:t>
      </w:r>
    </w:p>
    <w:bookmarkEnd w:id="191"/>
    <w:bookmarkStart w:name="z249" w:id="192"/>
    <w:p>
      <w:pPr>
        <w:spacing w:after="0"/>
        <w:ind w:left="0"/>
        <w:jc w:val="both"/>
      </w:pPr>
      <w:r>
        <w:rPr>
          <w:rFonts w:ascii="Times New Roman"/>
          <w:b w:val="false"/>
          <w:i w:val="false"/>
          <w:color w:val="000000"/>
          <w:sz w:val="28"/>
        </w:rPr>
        <w:t>
      4) контролирует своевременное выполнение индивидуального плана стажировки.</w:t>
      </w:r>
    </w:p>
    <w:bookmarkEnd w:id="192"/>
    <w:bookmarkStart w:name="z250" w:id="193"/>
    <w:p>
      <w:pPr>
        <w:spacing w:after="0"/>
        <w:ind w:left="0"/>
        <w:jc w:val="both"/>
      </w:pPr>
      <w:r>
        <w:rPr>
          <w:rFonts w:ascii="Times New Roman"/>
          <w:b w:val="false"/>
          <w:i w:val="false"/>
          <w:color w:val="000000"/>
          <w:sz w:val="28"/>
        </w:rPr>
        <w:t>
      100. По истечении срока стажировки слушатель составляет письменный отчет с отражением результатов выполнения индивидуального плана стажировки.</w:t>
      </w:r>
    </w:p>
    <w:bookmarkEnd w:id="193"/>
    <w:bookmarkStart w:name="z251" w:id="194"/>
    <w:p>
      <w:pPr>
        <w:spacing w:after="0"/>
        <w:ind w:left="0"/>
        <w:jc w:val="both"/>
      </w:pPr>
      <w:r>
        <w:rPr>
          <w:rFonts w:ascii="Times New Roman"/>
          <w:b w:val="false"/>
          <w:i w:val="false"/>
          <w:color w:val="000000"/>
          <w:sz w:val="28"/>
        </w:rPr>
        <w:t>
      101. По итогам стажировки руководителем стажировки – наставником составляется характеристика на слушателя (в произвольной форме).</w:t>
      </w:r>
    </w:p>
    <w:bookmarkEnd w:id="194"/>
    <w:bookmarkStart w:name="z252" w:id="195"/>
    <w:p>
      <w:pPr>
        <w:spacing w:after="0"/>
        <w:ind w:left="0"/>
        <w:jc w:val="both"/>
      </w:pPr>
      <w:r>
        <w:rPr>
          <w:rFonts w:ascii="Times New Roman"/>
          <w:b w:val="false"/>
          <w:i w:val="false"/>
          <w:color w:val="000000"/>
          <w:sz w:val="28"/>
        </w:rPr>
        <w:t>
      102. В характеристике дается оценка уровню теоретических знаний и навыкам практической работы, указываются моральные и деловые качества слушателя, его отношение к трудовой и исполнительской дисциплине, а также сведения, характеризующие личность слушателя и рекомендации по повышению профессиональных компетенций (при необходимости).</w:t>
      </w:r>
    </w:p>
    <w:bookmarkEnd w:id="195"/>
    <w:bookmarkStart w:name="z253" w:id="196"/>
    <w:p>
      <w:pPr>
        <w:spacing w:after="0"/>
        <w:ind w:left="0"/>
        <w:jc w:val="both"/>
      </w:pPr>
      <w:r>
        <w:rPr>
          <w:rFonts w:ascii="Times New Roman"/>
          <w:b w:val="false"/>
          <w:i w:val="false"/>
          <w:color w:val="000000"/>
          <w:sz w:val="28"/>
        </w:rPr>
        <w:t>
      103. Не позднее одного рабочего дня после дня завершения стажировки, территориальные органы, государственные учреждения направляют на служебную электронную почту Академии уведомление о завершении слушателем стажировки в связи с получением положительного заключения обязательной специальной проверки по форме согласно приложению 11-1 к настоящим Правилам (далее - уведомление).</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103 - в редакции приказа Министра по чрезвычайным ситуациям РК от 27.06.2023 </w:t>
      </w:r>
      <w:r>
        <w:rPr>
          <w:rFonts w:ascii="Times New Roman"/>
          <w:b w:val="false"/>
          <w:i w:val="false"/>
          <w:color w:val="00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104. Исключен приказом Министра по чрезвычайным ситуациям РК от 27.06.2023 </w:t>
      </w:r>
      <w:r>
        <w:rPr>
          <w:rFonts w:ascii="Times New Roman"/>
          <w:b w:val="false"/>
          <w:i w:val="false"/>
          <w:color w:val="00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5" w:id="197"/>
    <w:p>
      <w:pPr>
        <w:spacing w:after="0"/>
        <w:ind w:left="0"/>
        <w:jc w:val="both"/>
      </w:pPr>
      <w:r>
        <w:rPr>
          <w:rFonts w:ascii="Times New Roman"/>
          <w:b w:val="false"/>
          <w:i w:val="false"/>
          <w:color w:val="000000"/>
          <w:sz w:val="28"/>
        </w:rPr>
        <w:t xml:space="preserve">
      105. Академия в течение трех рабочих дней со дня поступления уведомления подписывает начальником Академии либо лицом, его замещающим приказ об отчислении слушателей в связи с завершением первоначальной профессиональной подготовки и размещает на своем интернет-ресурсе сертификаты (в электронном формате)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подтверждающие завершение первоначальной профессиональной подготовки.</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105 - в редакции приказа Министра по чрезвычайным ситуациям РК от 27.06.2023 </w:t>
      </w:r>
      <w:r>
        <w:rPr>
          <w:rFonts w:ascii="Times New Roman"/>
          <w:b w:val="false"/>
          <w:i w:val="false"/>
          <w:color w:val="00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6" w:id="198"/>
    <w:p>
      <w:pPr>
        <w:spacing w:after="0"/>
        <w:ind w:left="0"/>
        <w:jc w:val="both"/>
      </w:pPr>
      <w:r>
        <w:rPr>
          <w:rFonts w:ascii="Times New Roman"/>
          <w:b w:val="false"/>
          <w:i w:val="false"/>
          <w:color w:val="000000"/>
          <w:sz w:val="28"/>
        </w:rPr>
        <w:t>
      106. Лица, завершившие первоначальную профессиональную подготовку, получают сертификат и зачисляются в кадры территориального органа или государственного учреждения, по направлению деятельности которого пройдена первоначальная профессиональная подготовка.</w:t>
      </w:r>
    </w:p>
    <w:bookmarkEnd w:id="198"/>
    <w:bookmarkStart w:name="z257" w:id="199"/>
    <w:p>
      <w:pPr>
        <w:spacing w:after="0"/>
        <w:ind w:left="0"/>
        <w:jc w:val="both"/>
      </w:pPr>
      <w:r>
        <w:rPr>
          <w:rFonts w:ascii="Times New Roman"/>
          <w:b w:val="false"/>
          <w:i w:val="false"/>
          <w:color w:val="000000"/>
          <w:sz w:val="28"/>
        </w:rPr>
        <w:t>
      107. При назначении лица, прошедшего первоначальную профессиональную подготовку, на должность в территориальном органе или государственном учреждении, срок прохождения первоначальной профессиональной подготовки засчитывается в стаж правоохранительной службы (выслугу лет).</w:t>
      </w:r>
    </w:p>
    <w:bookmarkEnd w:id="199"/>
    <w:bookmarkStart w:name="z258" w:id="200"/>
    <w:p>
      <w:pPr>
        <w:spacing w:after="0"/>
        <w:ind w:left="0"/>
        <w:jc w:val="both"/>
      </w:pPr>
      <w:r>
        <w:rPr>
          <w:rFonts w:ascii="Times New Roman"/>
          <w:b w:val="false"/>
          <w:i w:val="false"/>
          <w:color w:val="000000"/>
          <w:sz w:val="28"/>
        </w:rPr>
        <w:t>
      108. Решение о назначении лица, завершившего первоначальную профессиональную подготовку на должность, принимает уполномоченный руководитель.</w:t>
      </w:r>
    </w:p>
    <w:bookmarkEnd w:id="200"/>
    <w:bookmarkStart w:name="z259" w:id="201"/>
    <w:p>
      <w:pPr>
        <w:spacing w:after="0"/>
        <w:ind w:left="0"/>
        <w:jc w:val="both"/>
      </w:pPr>
      <w:r>
        <w:rPr>
          <w:rFonts w:ascii="Times New Roman"/>
          <w:b w:val="false"/>
          <w:i w:val="false"/>
          <w:color w:val="000000"/>
          <w:sz w:val="28"/>
        </w:rPr>
        <w:t xml:space="preserve">
      109.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11 Закона, лица, завершившие первоначальную профессиональную подготовку, обязаны проходить службу в правоохранительных органах не менее трех лет.</w:t>
      </w:r>
    </w:p>
    <w:bookmarkEnd w:id="201"/>
    <w:bookmarkStart w:name="z260" w:id="202"/>
    <w:p>
      <w:pPr>
        <w:spacing w:after="0"/>
        <w:ind w:left="0"/>
        <w:jc w:val="left"/>
      </w:pPr>
      <w:r>
        <w:rPr>
          <w:rFonts w:ascii="Times New Roman"/>
          <w:b/>
          <w:i w:val="false"/>
          <w:color w:val="000000"/>
        </w:rPr>
        <w:t xml:space="preserve"> Глава 4. Основания отчисления от первоначальной профессиональной подготовки</w:t>
      </w:r>
    </w:p>
    <w:bookmarkEnd w:id="202"/>
    <w:bookmarkStart w:name="z261" w:id="203"/>
    <w:p>
      <w:pPr>
        <w:spacing w:after="0"/>
        <w:ind w:left="0"/>
        <w:jc w:val="both"/>
      </w:pPr>
      <w:r>
        <w:rPr>
          <w:rFonts w:ascii="Times New Roman"/>
          <w:b w:val="false"/>
          <w:i w:val="false"/>
          <w:color w:val="000000"/>
          <w:sz w:val="28"/>
        </w:rPr>
        <w:t>
      110. Основаниями отчисления от первоначальной профессиональной подготовки являются:</w:t>
      </w:r>
    </w:p>
    <w:bookmarkEnd w:id="203"/>
    <w:bookmarkStart w:name="z262" w:id="204"/>
    <w:p>
      <w:pPr>
        <w:spacing w:after="0"/>
        <w:ind w:left="0"/>
        <w:jc w:val="both"/>
      </w:pPr>
      <w:r>
        <w:rPr>
          <w:rFonts w:ascii="Times New Roman"/>
          <w:b w:val="false"/>
          <w:i w:val="false"/>
          <w:color w:val="000000"/>
          <w:sz w:val="28"/>
        </w:rPr>
        <w:t>
      1) нарушение трудового распорядка и дисциплины;</w:t>
      </w:r>
    </w:p>
    <w:bookmarkEnd w:id="204"/>
    <w:bookmarkStart w:name="z263" w:id="205"/>
    <w:p>
      <w:pPr>
        <w:spacing w:after="0"/>
        <w:ind w:left="0"/>
        <w:jc w:val="both"/>
      </w:pPr>
      <w:r>
        <w:rPr>
          <w:rFonts w:ascii="Times New Roman"/>
          <w:b w:val="false"/>
          <w:i w:val="false"/>
          <w:color w:val="000000"/>
          <w:sz w:val="28"/>
        </w:rPr>
        <w:t>
      2) нарушение одного из требований, предусмотренных пунктами 84 и 98 настоящих Правил;</w:t>
      </w:r>
    </w:p>
    <w:bookmarkEnd w:id="205"/>
    <w:bookmarkStart w:name="z264" w:id="206"/>
    <w:p>
      <w:pPr>
        <w:spacing w:after="0"/>
        <w:ind w:left="0"/>
        <w:jc w:val="both"/>
      </w:pPr>
      <w:r>
        <w:rPr>
          <w:rFonts w:ascii="Times New Roman"/>
          <w:b w:val="false"/>
          <w:i w:val="false"/>
          <w:color w:val="000000"/>
          <w:sz w:val="28"/>
        </w:rPr>
        <w:t>
      3) отсутствие по месту обучения и/или прохождения стажировки без уважительных причин более трех дней за весь период первоначальной профессиональной подготовки;</w:t>
      </w:r>
    </w:p>
    <w:bookmarkEnd w:id="206"/>
    <w:bookmarkStart w:name="z265" w:id="207"/>
    <w:p>
      <w:pPr>
        <w:spacing w:after="0"/>
        <w:ind w:left="0"/>
        <w:jc w:val="both"/>
      </w:pPr>
      <w:r>
        <w:rPr>
          <w:rFonts w:ascii="Times New Roman"/>
          <w:b w:val="false"/>
          <w:i w:val="false"/>
          <w:color w:val="000000"/>
          <w:sz w:val="28"/>
        </w:rPr>
        <w:t>
      4) неисполнение или ненадлежащее исполнение условий контракта;</w:t>
      </w:r>
    </w:p>
    <w:bookmarkEnd w:id="207"/>
    <w:bookmarkStart w:name="z266" w:id="208"/>
    <w:p>
      <w:pPr>
        <w:spacing w:after="0"/>
        <w:ind w:left="0"/>
        <w:jc w:val="both"/>
      </w:pPr>
      <w:r>
        <w:rPr>
          <w:rFonts w:ascii="Times New Roman"/>
          <w:b w:val="false"/>
          <w:i w:val="false"/>
          <w:color w:val="000000"/>
          <w:sz w:val="28"/>
        </w:rPr>
        <w:t>
      5) по собственному желанию;</w:t>
      </w:r>
    </w:p>
    <w:bookmarkEnd w:id="208"/>
    <w:bookmarkStart w:name="z267" w:id="209"/>
    <w:p>
      <w:pPr>
        <w:spacing w:after="0"/>
        <w:ind w:left="0"/>
        <w:jc w:val="both"/>
      </w:pPr>
      <w:r>
        <w:rPr>
          <w:rFonts w:ascii="Times New Roman"/>
          <w:b w:val="false"/>
          <w:i w:val="false"/>
          <w:color w:val="000000"/>
          <w:sz w:val="28"/>
        </w:rPr>
        <w:t>
      6) сдача экзамена по итогам обучения по образовательной программе первоначальной профессиональной подготовки на оценку "неудовлетворительно";</w:t>
      </w:r>
    </w:p>
    <w:bookmarkEnd w:id="209"/>
    <w:bookmarkStart w:name="z268" w:id="210"/>
    <w:p>
      <w:pPr>
        <w:spacing w:after="0"/>
        <w:ind w:left="0"/>
        <w:jc w:val="both"/>
      </w:pPr>
      <w:r>
        <w:rPr>
          <w:rFonts w:ascii="Times New Roman"/>
          <w:b w:val="false"/>
          <w:i w:val="false"/>
          <w:color w:val="000000"/>
          <w:sz w:val="28"/>
        </w:rPr>
        <w:t>
      7) отрицательные результаты обязательной специальной проверки;</w:t>
      </w:r>
    </w:p>
    <w:bookmarkEnd w:id="210"/>
    <w:bookmarkStart w:name="z269" w:id="211"/>
    <w:p>
      <w:pPr>
        <w:spacing w:after="0"/>
        <w:ind w:left="0"/>
        <w:jc w:val="both"/>
      </w:pPr>
      <w:r>
        <w:rPr>
          <w:rFonts w:ascii="Times New Roman"/>
          <w:b w:val="false"/>
          <w:i w:val="false"/>
          <w:color w:val="000000"/>
          <w:sz w:val="28"/>
        </w:rPr>
        <w:t>
      8) завершение первоначальной профессиональной подготовки.</w:t>
      </w:r>
    </w:p>
    <w:bookmarkEnd w:id="211"/>
    <w:bookmarkStart w:name="z270" w:id="212"/>
    <w:p>
      <w:pPr>
        <w:spacing w:after="0"/>
        <w:ind w:left="0"/>
        <w:jc w:val="both"/>
      </w:pPr>
      <w:r>
        <w:rPr>
          <w:rFonts w:ascii="Times New Roman"/>
          <w:b w:val="false"/>
          <w:i w:val="false"/>
          <w:color w:val="000000"/>
          <w:sz w:val="28"/>
        </w:rPr>
        <w:t>
      111. Копия приказа Академии об отчислении слушателя с первоначальной профессиональной подготовки в течение двух рабочих дней направляется в территориальный орган, государственное учреждение.</w:t>
      </w:r>
    </w:p>
    <w:bookmarkEnd w:id="212"/>
    <w:bookmarkStart w:name="z271" w:id="213"/>
    <w:p>
      <w:pPr>
        <w:spacing w:after="0"/>
        <w:ind w:left="0"/>
        <w:jc w:val="both"/>
      </w:pPr>
      <w:r>
        <w:rPr>
          <w:rFonts w:ascii="Times New Roman"/>
          <w:b w:val="false"/>
          <w:i w:val="false"/>
          <w:color w:val="000000"/>
          <w:sz w:val="28"/>
        </w:rPr>
        <w:t>
      112. Отчисление слушателя по подпунктам 1), 2), 3) и 4) пункта 110 настоящих Правил, осуществляется на основании заключения служебного расследования, в течении месячного срока со дня обнаружения проступка.</w:t>
      </w:r>
    </w:p>
    <w:bookmarkEnd w:id="213"/>
    <w:bookmarkStart w:name="z272" w:id="214"/>
    <w:p>
      <w:pPr>
        <w:spacing w:after="0"/>
        <w:ind w:left="0"/>
        <w:jc w:val="both"/>
      </w:pPr>
      <w:r>
        <w:rPr>
          <w:rFonts w:ascii="Times New Roman"/>
          <w:b w:val="false"/>
          <w:i w:val="false"/>
          <w:color w:val="000000"/>
          <w:sz w:val="28"/>
        </w:rPr>
        <w:t xml:space="preserve">
      113.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 Закона, в случае отказа лица, завершившего первоначальную профессиональную подготовку, от дальнейшего прохождения службы в правоохранительном органе либо отчисления из организации образования правоохранительных органов в связи с неуспеваемостью и (или) нарушением дисциплины, а также по собственному желанию оно обязано возместить государству бюджетные средства, затраченные на подготовку, питание и проживание в период его подготовки, в соответствии с законодательством Республики Казахстан.</w:t>
      </w:r>
    </w:p>
    <w:bookmarkEnd w:id="214"/>
    <w:bookmarkStart w:name="z273" w:id="215"/>
    <w:p>
      <w:pPr>
        <w:spacing w:after="0"/>
        <w:ind w:left="0"/>
        <w:jc w:val="both"/>
      </w:pPr>
      <w:r>
        <w:rPr>
          <w:rFonts w:ascii="Times New Roman"/>
          <w:b w:val="false"/>
          <w:i w:val="false"/>
          <w:color w:val="000000"/>
          <w:sz w:val="28"/>
        </w:rPr>
        <w:t>
      Данная обязанность не распространяется на сотрудника в случае его увольнения со службы в течение трех лет по состоянию здоровья на основании заключения ВВК о непригодности или ограниченной пригодности к службе либо в связи с сокращением штата, реорганизацией или ликвидацией правоохранительного органа в случаях невозможности использования в другой должности, а также его перевода в другой правоохранительный орган либо специальный государственный орган.</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отбора на первоначальную</w:t>
            </w:r>
            <w:r>
              <w:br/>
            </w:r>
            <w:r>
              <w:rPr>
                <w:rFonts w:ascii="Times New Roman"/>
                <w:b w:val="false"/>
                <w:i w:val="false"/>
                <w:color w:val="000000"/>
                <w:sz w:val="20"/>
              </w:rPr>
              <w:t>профессиональную подготовку</w:t>
            </w:r>
            <w:r>
              <w:br/>
            </w:r>
            <w:r>
              <w:rPr>
                <w:rFonts w:ascii="Times New Roman"/>
                <w:b w:val="false"/>
                <w:i w:val="false"/>
                <w:color w:val="000000"/>
                <w:sz w:val="20"/>
              </w:rPr>
              <w:t>и условия ее прохождения</w:t>
            </w:r>
            <w:r>
              <w:br/>
            </w:r>
            <w:r>
              <w:rPr>
                <w:rFonts w:ascii="Times New Roman"/>
                <w:b w:val="false"/>
                <w:i w:val="false"/>
                <w:color w:val="000000"/>
                <w:sz w:val="20"/>
              </w:rPr>
              <w:t>для лиц, поступающих в органы</w:t>
            </w:r>
            <w:r>
              <w:br/>
            </w:r>
            <w:r>
              <w:rPr>
                <w:rFonts w:ascii="Times New Roman"/>
                <w:b w:val="false"/>
                <w:i w:val="false"/>
                <w:color w:val="000000"/>
                <w:sz w:val="20"/>
              </w:rPr>
              <w:t>государственной противопожарной</w:t>
            </w:r>
            <w:r>
              <w:br/>
            </w:r>
            <w:r>
              <w:rPr>
                <w:rFonts w:ascii="Times New Roman"/>
                <w:b w:val="false"/>
                <w:i w:val="false"/>
                <w:color w:val="000000"/>
                <w:sz w:val="20"/>
              </w:rPr>
              <w:t>службы, а также основания их</w:t>
            </w:r>
            <w:r>
              <w:br/>
            </w:r>
            <w:r>
              <w:rPr>
                <w:rFonts w:ascii="Times New Roman"/>
                <w:b w:val="false"/>
                <w:i w:val="false"/>
                <w:color w:val="000000"/>
                <w:sz w:val="20"/>
              </w:rPr>
              <w:t>отчисления от первоначальной</w:t>
            </w:r>
            <w:r>
              <w:br/>
            </w:r>
            <w:r>
              <w:rPr>
                <w:rFonts w:ascii="Times New Roman"/>
                <w:b w:val="false"/>
                <w:i w:val="false"/>
                <w:color w:val="000000"/>
                <w:sz w:val="20"/>
              </w:rPr>
              <w:t>профессиональной подготовки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6" w:id="216"/>
    <w:p>
      <w:pPr>
        <w:spacing w:after="0"/>
        <w:ind w:left="0"/>
        <w:jc w:val="left"/>
      </w:pPr>
      <w:r>
        <w:rPr>
          <w:rFonts w:ascii="Times New Roman"/>
          <w:b/>
          <w:i w:val="false"/>
          <w:color w:val="000000"/>
        </w:rPr>
        <w:t xml:space="preserve"> Заявление на участие в отборе на занятие должности</w:t>
      </w:r>
    </w:p>
    <w:bookmarkEnd w:id="216"/>
    <w:p>
      <w:pPr>
        <w:spacing w:after="0"/>
        <w:ind w:left="0"/>
        <w:jc w:val="both"/>
      </w:pPr>
      <w:bookmarkStart w:name="z277" w:id="217"/>
      <w:r>
        <w:rPr>
          <w:rFonts w:ascii="Times New Roman"/>
          <w:b w:val="false"/>
          <w:i w:val="false"/>
          <w:color w:val="000000"/>
          <w:sz w:val="28"/>
        </w:rPr>
        <w:t>
      Прошу допустить меня к участию в отборе на первоначальную профессиональную</w:t>
      </w:r>
    </w:p>
    <w:bookmarkEnd w:id="217"/>
    <w:p>
      <w:pPr>
        <w:spacing w:after="0"/>
        <w:ind w:left="0"/>
        <w:jc w:val="both"/>
      </w:pPr>
      <w:r>
        <w:rPr>
          <w:rFonts w:ascii="Times New Roman"/>
          <w:b w:val="false"/>
          <w:i w:val="false"/>
          <w:color w:val="000000"/>
          <w:sz w:val="28"/>
        </w:rPr>
        <w:t>подготовку на занятие должности __________________________.</w:t>
      </w:r>
    </w:p>
    <w:p>
      <w:pPr>
        <w:spacing w:after="0"/>
        <w:ind w:left="0"/>
        <w:jc w:val="both"/>
      </w:pPr>
      <w:r>
        <w:rPr>
          <w:rFonts w:ascii="Times New Roman"/>
          <w:b w:val="false"/>
          <w:i w:val="false"/>
          <w:color w:val="000000"/>
          <w:sz w:val="28"/>
        </w:rPr>
        <w:t>С основными требованиями Правил отбора на первоначальную профессиональную</w:t>
      </w:r>
    </w:p>
    <w:p>
      <w:pPr>
        <w:spacing w:after="0"/>
        <w:ind w:left="0"/>
        <w:jc w:val="both"/>
      </w:pPr>
      <w:r>
        <w:rPr>
          <w:rFonts w:ascii="Times New Roman"/>
          <w:b w:val="false"/>
          <w:i w:val="false"/>
          <w:color w:val="000000"/>
          <w:sz w:val="28"/>
        </w:rPr>
        <w:t>подготовку и условиями ее прохождения для лиц, поступающих в органы</w:t>
      </w:r>
    </w:p>
    <w:p>
      <w:pPr>
        <w:spacing w:after="0"/>
        <w:ind w:left="0"/>
        <w:jc w:val="both"/>
      </w:pPr>
      <w:r>
        <w:rPr>
          <w:rFonts w:ascii="Times New Roman"/>
          <w:b w:val="false"/>
          <w:i w:val="false"/>
          <w:color w:val="000000"/>
          <w:sz w:val="28"/>
        </w:rPr>
        <w:t>государственной противопожарной службы, а также основаниями их отчисления от</w:t>
      </w:r>
    </w:p>
    <w:p>
      <w:pPr>
        <w:spacing w:after="0"/>
        <w:ind w:left="0"/>
        <w:jc w:val="both"/>
      </w:pPr>
      <w:r>
        <w:rPr>
          <w:rFonts w:ascii="Times New Roman"/>
          <w:b w:val="false"/>
          <w:i w:val="false"/>
          <w:color w:val="000000"/>
          <w:sz w:val="28"/>
        </w:rPr>
        <w:t>первоначальной профессиональной подготовки ознакомлен (ознакомлена), согласен</w:t>
      </w:r>
    </w:p>
    <w:p>
      <w:pPr>
        <w:spacing w:after="0"/>
        <w:ind w:left="0"/>
        <w:jc w:val="both"/>
      </w:pPr>
      <w:r>
        <w:rPr>
          <w:rFonts w:ascii="Times New Roman"/>
          <w:b w:val="false"/>
          <w:i w:val="false"/>
          <w:color w:val="000000"/>
          <w:sz w:val="28"/>
        </w:rPr>
        <w:t>(согласна) и обязуюсь их выполнять.</w:t>
      </w:r>
    </w:p>
    <w:p>
      <w:pPr>
        <w:spacing w:after="0"/>
        <w:ind w:left="0"/>
        <w:jc w:val="both"/>
      </w:pPr>
      <w:r>
        <w:rPr>
          <w:rFonts w:ascii="Times New Roman"/>
          <w:b w:val="false"/>
          <w:i w:val="false"/>
          <w:color w:val="000000"/>
          <w:sz w:val="28"/>
        </w:rPr>
        <w:t>Выражаю свое согласие на сбор и обработку моих персональных данных.</w:t>
      </w:r>
    </w:p>
    <w:p>
      <w:pPr>
        <w:spacing w:after="0"/>
        <w:ind w:left="0"/>
        <w:jc w:val="both"/>
      </w:pPr>
      <w:r>
        <w:rPr>
          <w:rFonts w:ascii="Times New Roman"/>
          <w:b w:val="false"/>
          <w:i w:val="false"/>
          <w:color w:val="000000"/>
          <w:sz w:val="28"/>
        </w:rPr>
        <w:t>Подтверждаю подлинность представленных документов.</w:t>
      </w:r>
    </w:p>
    <w:p>
      <w:pPr>
        <w:spacing w:after="0"/>
        <w:ind w:left="0"/>
        <w:jc w:val="both"/>
      </w:pPr>
      <w:r>
        <w:rPr>
          <w:rFonts w:ascii="Times New Roman"/>
          <w:b w:val="false"/>
          <w:i w:val="false"/>
          <w:color w:val="000000"/>
          <w:sz w:val="28"/>
        </w:rPr>
        <w:t>Прилагаемые документы:</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Адрес_________________________________________________</w:t>
      </w:r>
    </w:p>
    <w:p>
      <w:pPr>
        <w:spacing w:after="0"/>
        <w:ind w:left="0"/>
        <w:jc w:val="both"/>
      </w:pPr>
      <w:r>
        <w:rPr>
          <w:rFonts w:ascii="Times New Roman"/>
          <w:b w:val="false"/>
          <w:i w:val="false"/>
          <w:color w:val="000000"/>
          <w:sz w:val="28"/>
        </w:rPr>
        <w:t>Номера контактных телефонов: ___________________________</w:t>
      </w:r>
    </w:p>
    <w:p>
      <w:pPr>
        <w:spacing w:after="0"/>
        <w:ind w:left="0"/>
        <w:jc w:val="both"/>
      </w:pPr>
      <w:r>
        <w:rPr>
          <w:rFonts w:ascii="Times New Roman"/>
          <w:b w:val="false"/>
          <w:i w:val="false"/>
          <w:color w:val="000000"/>
          <w:sz w:val="28"/>
        </w:rPr>
        <w:t>e-mail: 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_______________</w:t>
      </w:r>
    </w:p>
    <w:p>
      <w:pPr>
        <w:spacing w:after="0"/>
        <w:ind w:left="0"/>
        <w:jc w:val="both"/>
      </w:pPr>
      <w:r>
        <w:rPr>
          <w:rFonts w:ascii="Times New Roman"/>
          <w:b w:val="false"/>
          <w:i w:val="false"/>
          <w:color w:val="000000"/>
          <w:sz w:val="28"/>
        </w:rPr>
        <w:t>________________ 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"____" _______________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отбора на первоначальную</w:t>
            </w:r>
            <w:r>
              <w:br/>
            </w:r>
            <w:r>
              <w:rPr>
                <w:rFonts w:ascii="Times New Roman"/>
                <w:b w:val="false"/>
                <w:i w:val="false"/>
                <w:color w:val="000000"/>
                <w:sz w:val="20"/>
              </w:rPr>
              <w:t>профессиональную подготовку</w:t>
            </w:r>
            <w:r>
              <w:br/>
            </w:r>
            <w:r>
              <w:rPr>
                <w:rFonts w:ascii="Times New Roman"/>
                <w:b w:val="false"/>
                <w:i w:val="false"/>
                <w:color w:val="000000"/>
                <w:sz w:val="20"/>
              </w:rPr>
              <w:t>и условия ее прохождения</w:t>
            </w:r>
            <w:r>
              <w:br/>
            </w:r>
            <w:r>
              <w:rPr>
                <w:rFonts w:ascii="Times New Roman"/>
                <w:b w:val="false"/>
                <w:i w:val="false"/>
                <w:color w:val="000000"/>
                <w:sz w:val="20"/>
              </w:rPr>
              <w:t>для лиц, поступающих в органы</w:t>
            </w:r>
            <w:r>
              <w:br/>
            </w:r>
            <w:r>
              <w:rPr>
                <w:rFonts w:ascii="Times New Roman"/>
                <w:b w:val="false"/>
                <w:i w:val="false"/>
                <w:color w:val="000000"/>
                <w:sz w:val="20"/>
              </w:rPr>
              <w:t>государственной противопожарной</w:t>
            </w:r>
            <w:r>
              <w:br/>
            </w:r>
            <w:r>
              <w:rPr>
                <w:rFonts w:ascii="Times New Roman"/>
                <w:b w:val="false"/>
                <w:i w:val="false"/>
                <w:color w:val="000000"/>
                <w:sz w:val="20"/>
              </w:rPr>
              <w:t>службы, а также основания их</w:t>
            </w:r>
            <w:r>
              <w:br/>
            </w:r>
            <w:r>
              <w:rPr>
                <w:rFonts w:ascii="Times New Roman"/>
                <w:b w:val="false"/>
                <w:i w:val="false"/>
                <w:color w:val="000000"/>
                <w:sz w:val="20"/>
              </w:rPr>
              <w:t>отчисления от первоначальной</w:t>
            </w:r>
            <w:r>
              <w:br/>
            </w:r>
            <w:r>
              <w:rPr>
                <w:rFonts w:ascii="Times New Roman"/>
                <w:b w:val="false"/>
                <w:i w:val="false"/>
                <w:color w:val="000000"/>
                <w:sz w:val="20"/>
              </w:rPr>
              <w:t>профессиональной подготовки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0" w:id="218"/>
    <w:p>
      <w:pPr>
        <w:spacing w:after="0"/>
        <w:ind w:left="0"/>
        <w:jc w:val="left"/>
      </w:pPr>
      <w:r>
        <w:rPr>
          <w:rFonts w:ascii="Times New Roman"/>
          <w:b/>
          <w:i w:val="false"/>
          <w:color w:val="000000"/>
        </w:rPr>
        <w:t xml:space="preserve"> Автобиография</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Автобиография исполняется без помарок и исправлений в хронологической последовательности собственноручно проверяемым лицом чернилами фиолетового или черного цвета с обязательным указанием следующих сведений:</w:t>
            </w:r>
          </w:p>
          <w:p>
            <w:pPr>
              <w:spacing w:after="20"/>
              <w:ind w:left="20"/>
              <w:jc w:val="both"/>
            </w:pPr>
            <w:r>
              <w:rPr>
                <w:rFonts w:ascii="Times New Roman"/>
                <w:b w:val="false"/>
                <w:i w:val="false"/>
                <w:color w:val="000000"/>
                <w:sz w:val="20"/>
              </w:rPr>
              <w:t>
Ваша фамилия, имя, отчество (при наличии), дата (число, месяц, год) и место (село, район, город, область) рождения, гражданство:</w:t>
            </w:r>
          </w:p>
          <w:p>
            <w:pPr>
              <w:spacing w:after="20"/>
              <w:ind w:left="20"/>
              <w:jc w:val="both"/>
            </w:pPr>
            <w:r>
              <w:rPr>
                <w:rFonts w:ascii="Times New Roman"/>
                <w:b w:val="false"/>
                <w:i w:val="false"/>
                <w:color w:val="000000"/>
                <w:sz w:val="20"/>
              </w:rPr>
              <w:t>
населенные пункты где Вы проживали, с указанием точных адресов и периодов жительства;</w:t>
            </w:r>
          </w:p>
          <w:p>
            <w:pPr>
              <w:spacing w:after="20"/>
              <w:ind w:left="20"/>
              <w:jc w:val="both"/>
            </w:pPr>
            <w:r>
              <w:rPr>
                <w:rFonts w:ascii="Times New Roman"/>
                <w:b w:val="false"/>
                <w:i w:val="false"/>
                <w:color w:val="000000"/>
                <w:sz w:val="20"/>
              </w:rPr>
              <w:t>
когда, где и в каких средних специальных, средних технических, высших учебных заведениях Вы учились, номера (наименование)групп, факультетов, полученная специальность по образованию. При наличии документа об образовании, выданного зарубежными учебными заведениями, укажите сведения о признании или нострификации Вашего диплома;</w:t>
            </w:r>
          </w:p>
          <w:p>
            <w:pPr>
              <w:spacing w:after="20"/>
              <w:ind w:left="20"/>
              <w:jc w:val="both"/>
            </w:pPr>
            <w:r>
              <w:rPr>
                <w:rFonts w:ascii="Times New Roman"/>
                <w:b w:val="false"/>
                <w:i w:val="false"/>
                <w:color w:val="000000"/>
                <w:sz w:val="20"/>
              </w:rPr>
              <w:t>
когда и каким департаментом (управлением, отделом) по делам обороны Вы призывались на воинскую службу; укажите сведения о прохождении службы в учебных заведениях; службу в Вооруженных силах, других войсках и воинских формированиях Республики Казахстан или других стран Содружества независимых государств; род войск; воинскую специальность; должность; места дислокации и номера воинских частей; дату увольнения в запас; постановку на учет в военкомате, его наименование;</w:t>
            </w:r>
          </w:p>
          <w:p>
            <w:pPr>
              <w:spacing w:after="20"/>
              <w:ind w:left="20"/>
              <w:jc w:val="both"/>
            </w:pPr>
            <w:r>
              <w:rPr>
                <w:rFonts w:ascii="Times New Roman"/>
                <w:b w:val="false"/>
                <w:i w:val="false"/>
                <w:color w:val="000000"/>
                <w:sz w:val="20"/>
              </w:rPr>
              <w:t>
трудовую деятельность: укажите местонахождение, адрес и точное юридическое наименование всех предприятий и государственных учреждений где Вы работали, время работы, занимаемая должность, основание увольнения либо перевода;</w:t>
            </w:r>
          </w:p>
          <w:p>
            <w:pPr>
              <w:spacing w:after="20"/>
              <w:ind w:left="20"/>
              <w:jc w:val="both"/>
            </w:pPr>
            <w:r>
              <w:rPr>
                <w:rFonts w:ascii="Times New Roman"/>
                <w:b w:val="false"/>
                <w:i w:val="false"/>
                <w:color w:val="000000"/>
                <w:sz w:val="20"/>
              </w:rPr>
              <w:t>
семейное положение: когда вступил в брак; фамилия, имя, отчество (при наличии), год рождения, место рождения, национальность, гражданство супруги (супруга) (фамилия указывается до и после брака); если вступил в брак вторично укажите подробные сведения бывшего (-ей) супруга (супруги), номер и дата свидетельства о расторжении брака, где, когда, кем выдано;</w:t>
            </w:r>
          </w:p>
          <w:p>
            <w:pPr>
              <w:spacing w:after="20"/>
              <w:ind w:left="20"/>
              <w:jc w:val="both"/>
            </w:pPr>
            <w:r>
              <w:rPr>
                <w:rFonts w:ascii="Times New Roman"/>
                <w:b w:val="false"/>
                <w:i w:val="false"/>
                <w:color w:val="000000"/>
                <w:sz w:val="20"/>
              </w:rPr>
              <w:t>
если Вы и Ваши супруг (супруга) или близкие родственники (отец, мать, полнородные братья, сестра и дети) изменяли фамилию, имя, отчество (при наличии) укажите их прежние фамилию, имя, отчество (при наличии);</w:t>
            </w:r>
          </w:p>
          <w:p>
            <w:pPr>
              <w:spacing w:after="20"/>
              <w:ind w:left="20"/>
              <w:jc w:val="both"/>
            </w:pPr>
            <w:r>
              <w:rPr>
                <w:rFonts w:ascii="Times New Roman"/>
                <w:b w:val="false"/>
                <w:i w:val="false"/>
                <w:color w:val="000000"/>
                <w:sz w:val="20"/>
              </w:rPr>
              <w:t>
выезжали ли Вы и Ваши супруг (супруга) или близкие родственники (отец, мать, полнородные братья, сестра и дети) за пределы Республики Казахстан (где, когда, с какой целью);</w:t>
            </w:r>
          </w:p>
          <w:p>
            <w:pPr>
              <w:spacing w:after="20"/>
              <w:ind w:left="20"/>
              <w:jc w:val="both"/>
            </w:pPr>
            <w:r>
              <w:rPr>
                <w:rFonts w:ascii="Times New Roman"/>
                <w:b w:val="false"/>
                <w:i w:val="false"/>
                <w:color w:val="000000"/>
                <w:sz w:val="20"/>
              </w:rPr>
              <w:t>
имеются ли у Вас или супруга (супруги), близкие родственники, проживающие за пределами Республики Казахстан, или которые раннее проживали за границей, в том числе в странах Содружества независимых государств (кто, в какой стране, степень родства);</w:t>
            </w:r>
          </w:p>
          <w:p>
            <w:pPr>
              <w:spacing w:after="20"/>
              <w:ind w:left="20"/>
              <w:jc w:val="both"/>
            </w:pPr>
            <w:r>
              <w:rPr>
                <w:rFonts w:ascii="Times New Roman"/>
                <w:b w:val="false"/>
                <w:i w:val="false"/>
                <w:color w:val="000000"/>
                <w:sz w:val="20"/>
              </w:rPr>
              <w:t>
состоял ли кто-либо из Ваших близких родственников или супруга (супруги) в иностранном гражданстве или подданные (фамилия, имя, отчество (при наличии), степень родства); когда и с кем из вышеперечисленных лиц Вы или супруг (супруга) или их родственники поддерживали контакты (письменные или иные связи, в т.ч. через глобальную сеть Интернет);</w:t>
            </w:r>
          </w:p>
          <w:p>
            <w:pPr>
              <w:spacing w:after="20"/>
              <w:ind w:left="20"/>
              <w:jc w:val="both"/>
            </w:pPr>
            <w:r>
              <w:rPr>
                <w:rFonts w:ascii="Times New Roman"/>
                <w:b w:val="false"/>
                <w:i w:val="false"/>
                <w:color w:val="000000"/>
                <w:sz w:val="20"/>
              </w:rPr>
              <w:t>
имеется ли у Вас или супруга (супруги), а также близких родственников (отец, мать, полнородные братья, сестра, дети) судимость;</w:t>
            </w:r>
          </w:p>
          <w:p>
            <w:pPr>
              <w:spacing w:after="20"/>
              <w:ind w:left="20"/>
              <w:jc w:val="both"/>
            </w:pPr>
            <w:r>
              <w:rPr>
                <w:rFonts w:ascii="Times New Roman"/>
                <w:b w:val="false"/>
                <w:i w:val="false"/>
                <w:color w:val="000000"/>
                <w:sz w:val="20"/>
              </w:rPr>
              <w:t>
возбуждались ли в отношении Вас или супруга (супруги), а также близких родственников (отец, мать, полнородные братья и сестра, дети) уголовные дела, которые в последствии были прекращены органом уголовного преследования или судом, либо отказаны в возбуждении уголовного дела органом уголовного преследования по нереабилитирующим основаниям;</w:t>
            </w:r>
          </w:p>
          <w:p>
            <w:pPr>
              <w:spacing w:after="20"/>
              <w:ind w:left="20"/>
              <w:jc w:val="both"/>
            </w:pPr>
            <w:r>
              <w:rPr>
                <w:rFonts w:ascii="Times New Roman"/>
                <w:b w:val="false"/>
                <w:i w:val="false"/>
                <w:color w:val="000000"/>
                <w:sz w:val="20"/>
              </w:rPr>
              <w:t>
привлекались ли Вы к ответственности за совершение административных, либо коррупционных правонарушений;</w:t>
            </w:r>
          </w:p>
          <w:p>
            <w:pPr>
              <w:spacing w:after="20"/>
              <w:ind w:left="20"/>
              <w:jc w:val="both"/>
            </w:pPr>
            <w:r>
              <w:rPr>
                <w:rFonts w:ascii="Times New Roman"/>
                <w:b w:val="false"/>
                <w:i w:val="false"/>
                <w:color w:val="000000"/>
                <w:sz w:val="20"/>
              </w:rPr>
              <w:t>
увольняли ли Вас с государственной службы по отрицательным мотивам;</w:t>
            </w:r>
          </w:p>
          <w:p>
            <w:pPr>
              <w:spacing w:after="20"/>
              <w:ind w:left="20"/>
              <w:jc w:val="both"/>
            </w:pPr>
            <w:r>
              <w:rPr>
                <w:rFonts w:ascii="Times New Roman"/>
                <w:b w:val="false"/>
                <w:i w:val="false"/>
                <w:color w:val="000000"/>
                <w:sz w:val="20"/>
              </w:rPr>
              <w:t>
Ваше место работы и должность в настоящее время, место фактического проживания и прописки (при наличии).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6" w:id="219"/>
      <w:r>
        <w:rPr>
          <w:rFonts w:ascii="Times New Roman"/>
          <w:b w:val="false"/>
          <w:i w:val="false"/>
          <w:color w:val="000000"/>
          <w:sz w:val="28"/>
        </w:rPr>
        <w:t>
      Подпись, дата</w:t>
      </w:r>
    </w:p>
    <w:bookmarkEnd w:id="219"/>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При изложении автобиографии лицо, поступающее на правоохранительную службу, дает однозначные ответы на все перечисленные выше вопросы.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отбора на первоначальную</w:t>
            </w:r>
            <w:r>
              <w:br/>
            </w:r>
            <w:r>
              <w:rPr>
                <w:rFonts w:ascii="Times New Roman"/>
                <w:b w:val="false"/>
                <w:i w:val="false"/>
                <w:color w:val="000000"/>
                <w:sz w:val="20"/>
              </w:rPr>
              <w:t>профессиональную подготовку</w:t>
            </w:r>
            <w:r>
              <w:br/>
            </w:r>
            <w:r>
              <w:rPr>
                <w:rFonts w:ascii="Times New Roman"/>
                <w:b w:val="false"/>
                <w:i w:val="false"/>
                <w:color w:val="000000"/>
                <w:sz w:val="20"/>
              </w:rPr>
              <w:t>и условия ее прохождения</w:t>
            </w:r>
            <w:r>
              <w:br/>
            </w:r>
            <w:r>
              <w:rPr>
                <w:rFonts w:ascii="Times New Roman"/>
                <w:b w:val="false"/>
                <w:i w:val="false"/>
                <w:color w:val="000000"/>
                <w:sz w:val="20"/>
              </w:rPr>
              <w:t>для лиц, поступающих в органы</w:t>
            </w:r>
            <w:r>
              <w:br/>
            </w:r>
            <w:r>
              <w:rPr>
                <w:rFonts w:ascii="Times New Roman"/>
                <w:b w:val="false"/>
                <w:i w:val="false"/>
                <w:color w:val="000000"/>
                <w:sz w:val="20"/>
              </w:rPr>
              <w:t>государственной противопожарной</w:t>
            </w:r>
            <w:r>
              <w:br/>
            </w:r>
            <w:r>
              <w:rPr>
                <w:rFonts w:ascii="Times New Roman"/>
                <w:b w:val="false"/>
                <w:i w:val="false"/>
                <w:color w:val="000000"/>
                <w:sz w:val="20"/>
              </w:rPr>
              <w:t>службы, а также основания их</w:t>
            </w:r>
            <w:r>
              <w:br/>
            </w:r>
            <w:r>
              <w:rPr>
                <w:rFonts w:ascii="Times New Roman"/>
                <w:b w:val="false"/>
                <w:i w:val="false"/>
                <w:color w:val="000000"/>
                <w:sz w:val="20"/>
              </w:rPr>
              <w:t>отчисления от первоначальной</w:t>
            </w:r>
            <w:r>
              <w:br/>
            </w:r>
            <w:r>
              <w:rPr>
                <w:rFonts w:ascii="Times New Roman"/>
                <w:b w:val="false"/>
                <w:i w:val="false"/>
                <w:color w:val="000000"/>
                <w:sz w:val="20"/>
              </w:rPr>
              <w:t>профессиональной подготовки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9" w:id="220"/>
    <w:p>
      <w:pPr>
        <w:spacing w:after="0"/>
        <w:ind w:left="0"/>
        <w:jc w:val="left"/>
      </w:pPr>
      <w:r>
        <w:rPr>
          <w:rFonts w:ascii="Times New Roman"/>
          <w:b/>
          <w:i w:val="false"/>
          <w:color w:val="000000"/>
        </w:rPr>
        <w:t xml:space="preserve"> Анкета кандидата</w:t>
      </w:r>
    </w:p>
    <w:bookmarkEnd w:id="220"/>
    <w:p>
      <w:pPr>
        <w:spacing w:after="0"/>
        <w:ind w:left="0"/>
        <w:jc w:val="both"/>
      </w:pPr>
      <w:r>
        <w:rPr>
          <w:rFonts w:ascii="Times New Roman"/>
          <w:b w:val="false"/>
          <w:i w:val="false"/>
          <w:color w:val="ff0000"/>
          <w:sz w:val="28"/>
        </w:rPr>
        <w:t xml:space="preserve">
      Сноска. Приложение 3 с изменением, внесенным приказом и.о. Министра по чрезвычайным ситуациям РК от 10.05.2024 </w:t>
      </w:r>
      <w:r>
        <w:rPr>
          <w:rFonts w:ascii="Times New Roman"/>
          <w:b w:val="false"/>
          <w:i w:val="false"/>
          <w:color w:val="ff0000"/>
          <w:sz w:val="28"/>
        </w:rPr>
        <w:t>№ 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0" w:id="221"/>
    <w:p>
      <w:pPr>
        <w:spacing w:after="0"/>
        <w:ind w:left="0"/>
        <w:jc w:val="both"/>
      </w:pPr>
      <w:r>
        <w:rPr>
          <w:rFonts w:ascii="Times New Roman"/>
          <w:b w:val="false"/>
          <w:i w:val="false"/>
          <w:color w:val="000000"/>
          <w:sz w:val="28"/>
        </w:rPr>
        <w:t>
      (заполняется собственноручно)</w:t>
      </w:r>
    </w:p>
    <w:bookmarkEnd w:id="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w:t>
            </w:r>
            <w:r>
              <w:br/>
            </w:r>
            <w:r>
              <w:rPr>
                <w:rFonts w:ascii="Times New Roman"/>
                <w:b w:val="false"/>
                <w:i w:val="false"/>
                <w:color w:val="000000"/>
                <w:sz w:val="20"/>
              </w:rPr>
              <w:t>для фотографии</w:t>
            </w:r>
          </w:p>
        </w:tc>
      </w:tr>
    </w:tbl>
    <w:p>
      <w:pPr>
        <w:spacing w:after="0"/>
        <w:ind w:left="0"/>
        <w:jc w:val="both"/>
      </w:pPr>
      <w:bookmarkStart w:name="z302" w:id="222"/>
      <w:r>
        <w:rPr>
          <w:rFonts w:ascii="Times New Roman"/>
          <w:b w:val="false"/>
          <w:i w:val="false"/>
          <w:color w:val="000000"/>
          <w:sz w:val="28"/>
        </w:rPr>
        <w:t>
      1. Фамилия _____________________________________________________</w:t>
      </w:r>
    </w:p>
    <w:bookmarkEnd w:id="222"/>
    <w:p>
      <w:pPr>
        <w:spacing w:after="0"/>
        <w:ind w:left="0"/>
        <w:jc w:val="both"/>
      </w:pPr>
      <w:r>
        <w:rPr>
          <w:rFonts w:ascii="Times New Roman"/>
          <w:b w:val="false"/>
          <w:i w:val="false"/>
          <w:color w:val="000000"/>
          <w:sz w:val="28"/>
        </w:rPr>
        <w:t>Имя ___________________________________________________________</w:t>
      </w:r>
    </w:p>
    <w:p>
      <w:pPr>
        <w:spacing w:after="0"/>
        <w:ind w:left="0"/>
        <w:jc w:val="both"/>
      </w:pPr>
      <w:r>
        <w:rPr>
          <w:rFonts w:ascii="Times New Roman"/>
          <w:b w:val="false"/>
          <w:i w:val="false"/>
          <w:color w:val="000000"/>
          <w:sz w:val="28"/>
        </w:rPr>
        <w:t>Отчество (при наличии) 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Число, месяц, год, и место рождения (село, город, район, область, край, республика).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Гражданство (если изменял, то укажите, когда и по какой причине).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Если изменяли фамилию, имя, отчество (при наличии), то укажите прежние полные установочные данные, а также когда, где и по какой причине изменяли их (к анкете необходимо приложить подтверждающие документы).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Документы удостоверяющие личность – удостоверение личности и паспорт (регистрационный номер, дата выдачи, кем выдан каждый документ)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Адрес прописки (регистрации) и адрес фактического места проживания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Домашний, рабочий, сотовый телефон, электронная почта, социальные сети и аккаунты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23"/>
          <w:p>
            <w:pPr>
              <w:spacing w:after="20"/>
              <w:ind w:left="20"/>
              <w:jc w:val="both"/>
            </w:pPr>
            <w:r>
              <w:rPr>
                <w:rFonts w:ascii="Times New Roman"/>
                <w:b w:val="false"/>
                <w:i w:val="false"/>
                <w:color w:val="000000"/>
                <w:sz w:val="20"/>
              </w:rPr>
              <w:t>
8. Образование (когда и какие учебные заведения окончили, серия и номер дипломов, дата выдачи), специальность по диплому, квалификация по диплому.</w:t>
            </w:r>
          </w:p>
          <w:bookmarkEnd w:id="223"/>
          <w:p>
            <w:pPr>
              <w:spacing w:after="20"/>
              <w:ind w:left="20"/>
              <w:jc w:val="both"/>
            </w:pPr>
            <w:r>
              <w:rPr>
                <w:rFonts w:ascii="Times New Roman"/>
                <w:b w:val="false"/>
                <w:i w:val="false"/>
                <w:color w:val="000000"/>
                <w:sz w:val="20"/>
              </w:rPr>
              <w:t>
При наличии документа об образовании, выданного зарубежными учебными учреждениями серия и регистрационный номер удостоверения о признании или нострификации (к анкете необходимо приложить подтверждающие документы)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Ученая степень, ученое звание (когда присвоены, серия и номер дипломов)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Какими иностранными языками и языками народов Казахстан владеете, можете объясняться (владеете свободно).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Были ли Вы, супруг (супруга), в том числе бывшие, или Ваши близкие родственники (отец, мать, полнородные братья и сестра, дети) судимы (когда и за что).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Были ли в отношении Вас, супруги (супруга) или Ваших близких родственников (отец, мать, полнородные братья и сестра, дети) заведены уголовные дела, прекращенные органом уголовного преследования или судом по нереабилитирующим основаниям либо по материалам доследственной проверки приняты процессуальные решения об отказе в возбуждении уголовного дела (начала досудебного расследования) по нереабилитирующим основаниям (когда и за что)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Привлекались ли Вы когда-либо к ответственности за совершение коррупционного правонарушения (когда, за совершение какого правонарушения, какие меры по отношению к Вам были приняты)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Увольняли ли Вас ранее с государственной службы по отрицательным мотива (когда, за совершение какого дисциплинарного проступка, на основании какого пункта законодательства, дата и номер приказа об увольнении)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Налагались ли на Вас в течение одного года до проведения специальной проверки в судебном порядке административное взыскание за совершение правонарушения (когда и за что)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Выезжали ли Вы за границу (где, когда и с какой целью)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Выполняемая работа с начала трудовой деятельности включая учебу в высших и средних учебных заведениях, воинскую службу (предприятия, учреждения и организации указывать так, как они именовались на тот период времени, воинскую службу указать с отражением должности и номера воинской части).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с указанием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организации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Сведения о близких родственниках (отец, мать, полнородные братья и сестра, дети), супруг (супруга), в том числе и ранее состоявших с Вами в браке. Если родственники изменяли фамилию, имя и отчество (при наличии), то необходимо указать их прежнюю фамилию, имя, отчество (при наличии), а также по какой причине изменили фамилию.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индивидуальный 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месяц, год и место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жительства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Имеются ли у Вас или супруга (супруги) близкие родственники, постоянно проживающие за границей (укажите фамилию, имя, отчество (при наличии), год рождения, степень родства, место жительства, страну проживания, с какого периода проживают за границей).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Отношение к воинской обязанности и воинское звание. Военный билет (приписное свидетельство), серия, номер, кем и когда выдан (при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Дополнительные сведения (государственные награды, участие в выборных представительных органах, а также другая информация, которую Вы желаете сообщить о себе)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4" w:id="224"/>
      <w:r>
        <w:rPr>
          <w:rFonts w:ascii="Times New Roman"/>
          <w:b w:val="false"/>
          <w:i w:val="false"/>
          <w:color w:val="000000"/>
          <w:sz w:val="28"/>
        </w:rPr>
        <w:t>
      Мне известно, что заведомо ложные сведения, в частности непредставление или умышленное искажение сведений, сообщенных в анкете, могут повлечь отказ в поступлении на правоохранительную службу.</w:t>
      </w:r>
    </w:p>
    <w:bookmarkEnd w:id="224"/>
    <w:p>
      <w:pPr>
        <w:spacing w:after="0"/>
        <w:ind w:left="0"/>
        <w:jc w:val="both"/>
      </w:pPr>
      <w:r>
        <w:rPr>
          <w:rFonts w:ascii="Times New Roman"/>
          <w:b w:val="false"/>
          <w:i w:val="false"/>
          <w:color w:val="000000"/>
          <w:sz w:val="28"/>
        </w:rPr>
        <w:t>На проведение в отношении меня специальной проверки органами Комитета национальной безопасности Республики Казахстан и подразделением по специальной проверке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согласен (на)</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"___"______________20___год</w:t>
      </w:r>
    </w:p>
    <w:p>
      <w:pPr>
        <w:spacing w:after="0"/>
        <w:ind w:left="0"/>
        <w:jc w:val="both"/>
      </w:pPr>
      <w:r>
        <w:rPr>
          <w:rFonts w:ascii="Times New Roman"/>
          <w:b w:val="false"/>
          <w:i w:val="false"/>
          <w:color w:val="000000"/>
          <w:sz w:val="28"/>
        </w:rPr>
        <w:t>Подпись _____________________</w:t>
      </w:r>
    </w:p>
    <w:p>
      <w:pPr>
        <w:spacing w:after="0"/>
        <w:ind w:left="0"/>
        <w:jc w:val="both"/>
      </w:pPr>
      <w:r>
        <w:rPr>
          <w:rFonts w:ascii="Times New Roman"/>
          <w:b w:val="false"/>
          <w:i w:val="false"/>
          <w:color w:val="000000"/>
          <w:sz w:val="28"/>
        </w:rPr>
        <w:t>Фотография, данные о трудовой деятельности и учебе проверяемого лица соответствуют документам, удостоверяющим личность, записям в трудовой книжке документам об образовании и воинской службе.</w:t>
      </w:r>
    </w:p>
    <w:p>
      <w:pPr>
        <w:spacing w:after="0"/>
        <w:ind w:left="0"/>
        <w:jc w:val="both"/>
      </w:pPr>
      <w:r>
        <w:rPr>
          <w:rFonts w:ascii="Times New Roman"/>
          <w:b w:val="false"/>
          <w:i w:val="false"/>
          <w:color w:val="000000"/>
          <w:sz w:val="28"/>
        </w:rPr>
        <w:t>М.П. ____________________________________________________</w:t>
      </w:r>
    </w:p>
    <w:p>
      <w:pPr>
        <w:spacing w:after="0"/>
        <w:ind w:left="0"/>
        <w:jc w:val="both"/>
      </w:pPr>
      <w:r>
        <w:rPr>
          <w:rFonts w:ascii="Times New Roman"/>
          <w:b w:val="false"/>
          <w:i w:val="false"/>
          <w:color w:val="000000"/>
          <w:sz w:val="28"/>
        </w:rPr>
        <w:t>(подпись, фамилия работника кадровой службы)</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При изложении анкеты лицо, поступающее на правоохранительную службу, дает однозначные ответы на все перечисленные выше вопросы.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отбора на первоначальную</w:t>
            </w:r>
            <w:r>
              <w:br/>
            </w:r>
            <w:r>
              <w:rPr>
                <w:rFonts w:ascii="Times New Roman"/>
                <w:b w:val="false"/>
                <w:i w:val="false"/>
                <w:color w:val="000000"/>
                <w:sz w:val="20"/>
              </w:rPr>
              <w:t>профессиональную подготовку</w:t>
            </w:r>
            <w:r>
              <w:br/>
            </w:r>
            <w:r>
              <w:rPr>
                <w:rFonts w:ascii="Times New Roman"/>
                <w:b w:val="false"/>
                <w:i w:val="false"/>
                <w:color w:val="000000"/>
                <w:sz w:val="20"/>
              </w:rPr>
              <w:t>и условия ее прохождения</w:t>
            </w:r>
            <w:r>
              <w:br/>
            </w:r>
            <w:r>
              <w:rPr>
                <w:rFonts w:ascii="Times New Roman"/>
                <w:b w:val="false"/>
                <w:i w:val="false"/>
                <w:color w:val="000000"/>
                <w:sz w:val="20"/>
              </w:rPr>
              <w:t>для лиц, поступающих в органы</w:t>
            </w:r>
            <w:r>
              <w:br/>
            </w:r>
            <w:r>
              <w:rPr>
                <w:rFonts w:ascii="Times New Roman"/>
                <w:b w:val="false"/>
                <w:i w:val="false"/>
                <w:color w:val="000000"/>
                <w:sz w:val="20"/>
              </w:rPr>
              <w:t>государственной противопожарной</w:t>
            </w:r>
            <w:r>
              <w:br/>
            </w:r>
            <w:r>
              <w:rPr>
                <w:rFonts w:ascii="Times New Roman"/>
                <w:b w:val="false"/>
                <w:i w:val="false"/>
                <w:color w:val="000000"/>
                <w:sz w:val="20"/>
              </w:rPr>
              <w:t>службы, а также основания их</w:t>
            </w:r>
            <w:r>
              <w:br/>
            </w:r>
            <w:r>
              <w:rPr>
                <w:rFonts w:ascii="Times New Roman"/>
                <w:b w:val="false"/>
                <w:i w:val="false"/>
                <w:color w:val="000000"/>
                <w:sz w:val="20"/>
              </w:rPr>
              <w:t>отчисления от первоначальной</w:t>
            </w:r>
            <w:r>
              <w:br/>
            </w:r>
            <w:r>
              <w:rPr>
                <w:rFonts w:ascii="Times New Roman"/>
                <w:b w:val="false"/>
                <w:i w:val="false"/>
                <w:color w:val="000000"/>
                <w:sz w:val="20"/>
              </w:rPr>
              <w:t>профессиональной подготовки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7" w:id="225"/>
    <w:p>
      <w:pPr>
        <w:spacing w:after="0"/>
        <w:ind w:left="0"/>
        <w:jc w:val="left"/>
      </w:pPr>
      <w:r>
        <w:rPr>
          <w:rFonts w:ascii="Times New Roman"/>
          <w:b/>
          <w:i w:val="false"/>
          <w:color w:val="000000"/>
        </w:rPr>
        <w:t xml:space="preserve"> Жеке іс парағы</w:t>
      </w:r>
      <w:r>
        <w:br/>
      </w:r>
      <w:r>
        <w:rPr>
          <w:rFonts w:ascii="Times New Roman"/>
          <w:b/>
          <w:i w:val="false"/>
          <w:color w:val="000000"/>
        </w:rPr>
        <w:t>Личный листок</w:t>
      </w:r>
    </w:p>
    <w:bookmarkEnd w:id="225"/>
    <w:p>
      <w:pPr>
        <w:spacing w:after="0"/>
        <w:ind w:left="0"/>
        <w:jc w:val="both"/>
      </w:pPr>
      <w:r>
        <w:rPr>
          <w:rFonts w:ascii="Times New Roman"/>
          <w:b w:val="false"/>
          <w:i w:val="false"/>
          <w:color w:val="ff0000"/>
          <w:sz w:val="28"/>
        </w:rPr>
        <w:t xml:space="preserve">
      Сноска. Приложение 4 с изменением, внесенным приказом и.о. Министра по чрезвычайным ситуациям РК от 10.05.2024 </w:t>
      </w:r>
      <w:r>
        <w:rPr>
          <w:rFonts w:ascii="Times New Roman"/>
          <w:b w:val="false"/>
          <w:i w:val="false"/>
          <w:color w:val="ff0000"/>
          <w:sz w:val="28"/>
        </w:rPr>
        <w:t>№ 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08" w:id="226"/>
      <w:r>
        <w:rPr>
          <w:rFonts w:ascii="Times New Roman"/>
          <w:b w:val="false"/>
          <w:i w:val="false"/>
          <w:color w:val="000000"/>
          <w:sz w:val="28"/>
        </w:rPr>
        <w:t>
      кадр есебі жөніндегі</w:t>
      </w:r>
    </w:p>
    <w:bookmarkEnd w:id="226"/>
    <w:p>
      <w:pPr>
        <w:spacing w:after="0"/>
        <w:ind w:left="0"/>
        <w:jc w:val="both"/>
      </w:pPr>
      <w:r>
        <w:rPr>
          <w:rFonts w:ascii="Times New Roman"/>
          <w:b w:val="false"/>
          <w:i w:val="false"/>
          <w:color w:val="000000"/>
          <w:sz w:val="28"/>
        </w:rPr>
        <w:t>по учету кадров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 ______________________________________________________________________</w:t>
            </w:r>
          </w:p>
          <w:p>
            <w:pPr>
              <w:spacing w:after="20"/>
              <w:ind w:left="20"/>
              <w:jc w:val="both"/>
            </w:pPr>
            <w:r>
              <w:rPr>
                <w:rFonts w:ascii="Times New Roman"/>
                <w:b w:val="false"/>
                <w:i w:val="false"/>
                <w:color w:val="000000"/>
                <w:sz w:val="20"/>
              </w:rPr>
              <w:t>Фамилия</w:t>
            </w:r>
          </w:p>
          <w:p>
            <w:pPr>
              <w:spacing w:after="20"/>
              <w:ind w:left="20"/>
              <w:jc w:val="both"/>
            </w:pPr>
            <w:r>
              <w:rPr>
                <w:rFonts w:ascii="Times New Roman"/>
                <w:b w:val="false"/>
                <w:i w:val="false"/>
                <w:color w:val="000000"/>
                <w:sz w:val="20"/>
              </w:rPr>
              <w:t>
Аты-жөні _______________Әкесінің аты (бар болған жағдайда) ______________________</w:t>
            </w:r>
          </w:p>
          <w:p>
            <w:pPr>
              <w:spacing w:after="20"/>
              <w:ind w:left="20"/>
              <w:jc w:val="both"/>
            </w:pPr>
            <w:r>
              <w:rPr>
                <w:rFonts w:ascii="Times New Roman"/>
                <w:b w:val="false"/>
                <w:i w:val="false"/>
                <w:color w:val="000000"/>
                <w:sz w:val="20"/>
              </w:rPr>
              <w:t>Имя Отчество (при его наличии)</w:t>
            </w:r>
          </w:p>
          <w:p>
            <w:pPr>
              <w:spacing w:after="20"/>
              <w:ind w:left="20"/>
              <w:jc w:val="both"/>
            </w:pPr>
            <w:r>
              <w:rPr>
                <w:rFonts w:ascii="Times New Roman"/>
                <w:b w:val="false"/>
                <w:i w:val="false"/>
                <w:color w:val="000000"/>
                <w:sz w:val="20"/>
              </w:rPr>
              <w:t>2. Жынысы ___________</w:t>
            </w:r>
          </w:p>
          <w:p>
            <w:pPr>
              <w:spacing w:after="20"/>
              <w:ind w:left="20"/>
              <w:jc w:val="both"/>
            </w:pPr>
            <w:r>
              <w:rPr>
                <w:rFonts w:ascii="Times New Roman"/>
                <w:b w:val="false"/>
                <w:i w:val="false"/>
                <w:color w:val="000000"/>
                <w:sz w:val="20"/>
              </w:rPr>
              <w:t>3. Туылған жылы, күні мен айы ___________________________</w:t>
            </w:r>
          </w:p>
          <w:p>
            <w:pPr>
              <w:spacing w:after="20"/>
              <w:ind w:left="20"/>
              <w:jc w:val="both"/>
            </w:pPr>
            <w:r>
              <w:rPr>
                <w:rFonts w:ascii="Times New Roman"/>
                <w:b w:val="false"/>
                <w:i w:val="false"/>
                <w:color w:val="000000"/>
                <w:sz w:val="20"/>
              </w:rPr>
              <w:t>Пол Год, число и месяц рождения</w:t>
            </w:r>
          </w:p>
          <w:p>
            <w:pPr>
              <w:spacing w:after="20"/>
              <w:ind w:left="20"/>
              <w:jc w:val="both"/>
            </w:pPr>
            <w:r>
              <w:rPr>
                <w:rFonts w:ascii="Times New Roman"/>
                <w:b w:val="false"/>
                <w:i w:val="false"/>
                <w:color w:val="000000"/>
                <w:sz w:val="20"/>
              </w:rPr>
              <w:t>4. Туылған жері ______________________________________________________________</w:t>
            </w:r>
          </w:p>
          <w:p>
            <w:pPr>
              <w:spacing w:after="20"/>
              <w:ind w:left="20"/>
              <w:jc w:val="both"/>
            </w:pPr>
            <w:r>
              <w:rPr>
                <w:rFonts w:ascii="Times New Roman"/>
                <w:b w:val="false"/>
                <w:i w:val="false"/>
                <w:color w:val="000000"/>
                <w:sz w:val="20"/>
              </w:rPr>
              <w:t>Место рождения _____________________________________________________________</w:t>
            </w:r>
          </w:p>
          <w:p>
            <w:pPr>
              <w:spacing w:after="20"/>
              <w:ind w:left="20"/>
              <w:jc w:val="both"/>
            </w:pPr>
            <w:r>
              <w:rPr>
                <w:rFonts w:ascii="Times New Roman"/>
                <w:b w:val="false"/>
                <w:i w:val="false"/>
                <w:color w:val="000000"/>
                <w:sz w:val="20"/>
              </w:rPr>
              <w:t>5. Ұлты ______________________________</w:t>
            </w:r>
          </w:p>
          <w:p>
            <w:pPr>
              <w:spacing w:after="20"/>
              <w:ind w:left="20"/>
              <w:jc w:val="both"/>
            </w:pPr>
            <w:r>
              <w:rPr>
                <w:rFonts w:ascii="Times New Roman"/>
                <w:b w:val="false"/>
                <w:i w:val="false"/>
                <w:color w:val="000000"/>
                <w:sz w:val="20"/>
              </w:rPr>
              <w:t>6. Азаматтығы __________________________</w:t>
            </w:r>
          </w:p>
          <w:p>
            <w:pPr>
              <w:spacing w:after="20"/>
              <w:ind w:left="20"/>
              <w:jc w:val="both"/>
            </w:pPr>
            <w:r>
              <w:rPr>
                <w:rFonts w:ascii="Times New Roman"/>
                <w:b w:val="false"/>
                <w:i w:val="false"/>
                <w:color w:val="000000"/>
                <w:sz w:val="20"/>
              </w:rPr>
              <w:t>Национальность Гражданство</w:t>
            </w:r>
          </w:p>
          <w:p>
            <w:pPr>
              <w:spacing w:after="20"/>
              <w:ind w:left="20"/>
              <w:jc w:val="both"/>
            </w:pPr>
            <w:r>
              <w:rPr>
                <w:rFonts w:ascii="Times New Roman"/>
                <w:b w:val="false"/>
                <w:i w:val="false"/>
                <w:color w:val="000000"/>
                <w:sz w:val="20"/>
              </w:rPr>
              <w:t>7. Білімі _____________________________________________________________________</w:t>
            </w:r>
          </w:p>
          <w:p>
            <w:pPr>
              <w:spacing w:after="20"/>
              <w:ind w:left="20"/>
              <w:jc w:val="both"/>
            </w:pPr>
            <w:r>
              <w:rPr>
                <w:rFonts w:ascii="Times New Roman"/>
                <w:b w:val="false"/>
                <w:i w:val="false"/>
                <w:color w:val="000000"/>
                <w:sz w:val="20"/>
              </w:rPr>
              <w:t>Образование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78000" cy="217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78000" cy="2171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 және оның орналасқан жері</w:t>
            </w:r>
          </w:p>
          <w:p>
            <w:pPr>
              <w:spacing w:after="20"/>
              <w:ind w:left="20"/>
              <w:jc w:val="both"/>
            </w:pPr>
            <w:r>
              <w:rPr>
                <w:rFonts w:ascii="Times New Roman"/>
                <w:b w:val="false"/>
                <w:i w:val="false"/>
                <w:color w:val="000000"/>
                <w:sz w:val="20"/>
              </w:rPr>
              <w:t>
Название учебного заведения и его местонахождение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Факультеті немесе бөлімшесі</w:t>
            </w:r>
          </w:p>
          <w:p>
            <w:pPr>
              <w:spacing w:after="20"/>
              <w:ind w:left="20"/>
              <w:jc w:val="both"/>
            </w:pPr>
            <w:r>
              <w:rPr>
                <w:rFonts w:ascii="Times New Roman"/>
                <w:b w:val="false"/>
                <w:i w:val="false"/>
                <w:color w:val="000000"/>
                <w:sz w:val="20"/>
              </w:rPr>
              <w:t>
Факультет или отделение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жылы</w:t>
            </w:r>
          </w:p>
          <w:p>
            <w:pPr>
              <w:spacing w:after="20"/>
              <w:ind w:left="20"/>
              <w:jc w:val="both"/>
            </w:pPr>
            <w:r>
              <w:rPr>
                <w:rFonts w:ascii="Times New Roman"/>
                <w:b w:val="false"/>
                <w:i w:val="false"/>
                <w:color w:val="000000"/>
                <w:sz w:val="20"/>
              </w:rPr>
              <w:t>
Год поступление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немесе шыққан жылы</w:t>
            </w:r>
          </w:p>
          <w:p>
            <w:pPr>
              <w:spacing w:after="20"/>
              <w:ind w:left="20"/>
              <w:jc w:val="both"/>
            </w:pPr>
            <w:r>
              <w:rPr>
                <w:rFonts w:ascii="Times New Roman"/>
                <w:b w:val="false"/>
                <w:i w:val="false"/>
                <w:color w:val="000000"/>
                <w:sz w:val="20"/>
              </w:rPr>
              <w:t>
Год окончания или ухода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Бітірмесе, қай курстан шықты</w:t>
            </w:r>
          </w:p>
          <w:p>
            <w:pPr>
              <w:spacing w:after="20"/>
              <w:ind w:left="20"/>
              <w:jc w:val="both"/>
            </w:pPr>
            <w:r>
              <w:rPr>
                <w:rFonts w:ascii="Times New Roman"/>
                <w:b w:val="false"/>
                <w:i w:val="false"/>
                <w:color w:val="000000"/>
                <w:sz w:val="20"/>
              </w:rPr>
              <w:t>
Если не окончил, то с какого курса ушел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 бітірген соң қай мамандықты алды, диплом немесе куәліктің номері</w:t>
            </w:r>
          </w:p>
          <w:p>
            <w:pPr>
              <w:spacing w:after="20"/>
              <w:ind w:left="20"/>
              <w:jc w:val="both"/>
            </w:pPr>
            <w:r>
              <w:rPr>
                <w:rFonts w:ascii="Times New Roman"/>
                <w:b w:val="false"/>
                <w:i w:val="false"/>
                <w:color w:val="000000"/>
                <w:sz w:val="20"/>
              </w:rPr>
              <w:t>
Какую специальность получил в результате окончания учеб, заведения, номер диплома или удостоверения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6" w:id="227"/>
      <w:r>
        <w:rPr>
          <w:rFonts w:ascii="Times New Roman"/>
          <w:b w:val="false"/>
          <w:i w:val="false"/>
          <w:color w:val="000000"/>
          <w:sz w:val="28"/>
        </w:rPr>
        <w:t>
      8. Ана тілі, басқа қандай тілдерді, қандай дәрежеде білесіз ____________________________________________</w:t>
      </w:r>
    </w:p>
    <w:bookmarkEnd w:id="227"/>
    <w:p>
      <w:pPr>
        <w:spacing w:after="0"/>
        <w:ind w:left="0"/>
        <w:jc w:val="both"/>
      </w:pPr>
      <w:r>
        <w:rPr>
          <w:rFonts w:ascii="Times New Roman"/>
          <w:b w:val="false"/>
          <w:i w:val="false"/>
          <w:color w:val="000000"/>
          <w:sz w:val="28"/>
        </w:rPr>
        <w:t>Родной язык, какими другими языками владеете в какой степени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(оқи, сөздікпен аудара, түсінісі аласыз ба, еркін сөйлейсіз бе)</w:t>
      </w:r>
    </w:p>
    <w:p>
      <w:pPr>
        <w:spacing w:after="0"/>
        <w:ind w:left="0"/>
        <w:jc w:val="both"/>
      </w:pPr>
      <w:r>
        <w:rPr>
          <w:rFonts w:ascii="Times New Roman"/>
          <w:b w:val="false"/>
          <w:i w:val="false"/>
          <w:color w:val="000000"/>
          <w:sz w:val="28"/>
        </w:rPr>
        <w:t>(читаете и переводите со словарем, читаете и можете объясниться, владеете, свободно)</w:t>
      </w:r>
    </w:p>
    <w:p>
      <w:pPr>
        <w:spacing w:after="0"/>
        <w:ind w:left="0"/>
        <w:jc w:val="both"/>
      </w:pPr>
      <w:bookmarkStart w:name="z317" w:id="228"/>
      <w:r>
        <w:rPr>
          <w:rFonts w:ascii="Times New Roman"/>
          <w:b w:val="false"/>
          <w:i w:val="false"/>
          <w:color w:val="000000"/>
          <w:sz w:val="28"/>
        </w:rPr>
        <w:t>
      9. Ғылыми дәрежесі, атағы ______________________________________________________________________</w:t>
      </w:r>
    </w:p>
    <w:bookmarkEnd w:id="228"/>
    <w:p>
      <w:pPr>
        <w:spacing w:after="0"/>
        <w:ind w:left="0"/>
        <w:jc w:val="both"/>
      </w:pPr>
      <w:r>
        <w:rPr>
          <w:rFonts w:ascii="Times New Roman"/>
          <w:b w:val="false"/>
          <w:i w:val="false"/>
          <w:color w:val="000000"/>
          <w:sz w:val="28"/>
        </w:rPr>
        <w:t>Ученая степень, ученое звание</w:t>
      </w:r>
    </w:p>
    <w:p>
      <w:pPr>
        <w:spacing w:after="0"/>
        <w:ind w:left="0"/>
        <w:jc w:val="both"/>
      </w:pPr>
      <w:bookmarkStart w:name="z318" w:id="229"/>
      <w:r>
        <w:rPr>
          <w:rFonts w:ascii="Times New Roman"/>
          <w:b w:val="false"/>
          <w:i w:val="false"/>
          <w:color w:val="000000"/>
          <w:sz w:val="28"/>
        </w:rPr>
        <w:t>
      10. Қандай ғылыми еңбектеріңіз бен жаңалықтарыңыз бар ____________________________________________</w:t>
      </w:r>
    </w:p>
    <w:bookmarkEnd w:id="229"/>
    <w:p>
      <w:pPr>
        <w:spacing w:after="0"/>
        <w:ind w:left="0"/>
        <w:jc w:val="both"/>
      </w:pPr>
      <w:r>
        <w:rPr>
          <w:rFonts w:ascii="Times New Roman"/>
          <w:b w:val="false"/>
          <w:i w:val="false"/>
          <w:color w:val="000000"/>
          <w:sz w:val="28"/>
        </w:rPr>
        <w:t>Какие имеете научные труды и изобретения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bookmarkStart w:name="z319" w:id="230"/>
      <w:r>
        <w:rPr>
          <w:rFonts w:ascii="Times New Roman"/>
          <w:b w:val="false"/>
          <w:i w:val="false"/>
          <w:color w:val="000000"/>
          <w:sz w:val="28"/>
        </w:rPr>
        <w:t>
      11. Сіз немесе жұбайыңыз (зайыбыңыз),</w:t>
      </w:r>
    </w:p>
    <w:bookmarkEnd w:id="230"/>
    <w:p>
      <w:pPr>
        <w:spacing w:after="0"/>
        <w:ind w:left="0"/>
        <w:jc w:val="both"/>
      </w:pPr>
      <w:r>
        <w:rPr>
          <w:rFonts w:ascii="Times New Roman"/>
          <w:b w:val="false"/>
          <w:i w:val="false"/>
          <w:color w:val="000000"/>
          <w:sz w:val="28"/>
        </w:rPr>
        <w:t>сондай-ақ жақын туыстарыңыз сотталған ба _______________________________________________________</w:t>
      </w:r>
    </w:p>
    <w:p>
      <w:pPr>
        <w:spacing w:after="0"/>
        <w:ind w:left="0"/>
        <w:jc w:val="both"/>
      </w:pPr>
      <w:r>
        <w:rPr>
          <w:rFonts w:ascii="Times New Roman"/>
          <w:b w:val="false"/>
          <w:i w:val="false"/>
          <w:color w:val="000000"/>
          <w:sz w:val="28"/>
        </w:rPr>
        <w:t>Имеется ли у Вас или супруга (супруги), а также близких родственников</w:t>
      </w:r>
    </w:p>
    <w:p>
      <w:pPr>
        <w:spacing w:after="0"/>
        <w:ind w:left="0"/>
        <w:jc w:val="both"/>
      </w:pPr>
      <w:r>
        <w:rPr>
          <w:rFonts w:ascii="Times New Roman"/>
          <w:b w:val="false"/>
          <w:i w:val="false"/>
          <w:color w:val="000000"/>
          <w:sz w:val="28"/>
        </w:rPr>
        <w:t>судимость (қашан, неүшін кім соттады, жазалау шарасы) (кем, когда и за что осужден, мера наказания)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bookmarkStart w:name="z320" w:id="231"/>
      <w:r>
        <w:rPr>
          <w:rFonts w:ascii="Times New Roman"/>
          <w:b w:val="false"/>
          <w:i w:val="false"/>
          <w:color w:val="000000"/>
          <w:sz w:val="28"/>
        </w:rPr>
        <w:t>
      Жақын туыстары: ата-аналар (ата-ана), балалар, асырап алушылар, асырап алынғандар,</w:t>
      </w:r>
    </w:p>
    <w:bookmarkEnd w:id="231"/>
    <w:p>
      <w:pPr>
        <w:spacing w:after="0"/>
        <w:ind w:left="0"/>
        <w:jc w:val="both"/>
      </w:pPr>
      <w:r>
        <w:rPr>
          <w:rFonts w:ascii="Times New Roman"/>
          <w:b w:val="false"/>
          <w:i w:val="false"/>
          <w:color w:val="000000"/>
          <w:sz w:val="28"/>
        </w:rPr>
        <w:t>ата-анасы бір және ата-анасы бөлек ағалы-інілер мен апалы-сіңлілер (аға-қарындастар), ата, әже, немерелер.</w:t>
      </w:r>
    </w:p>
    <w:p>
      <w:pPr>
        <w:spacing w:after="0"/>
        <w:ind w:left="0"/>
        <w:jc w:val="both"/>
      </w:pPr>
      <w:r>
        <w:rPr>
          <w:rFonts w:ascii="Times New Roman"/>
          <w:b w:val="false"/>
          <w:i w:val="false"/>
          <w:color w:val="000000"/>
          <w:sz w:val="28"/>
        </w:rPr>
        <w:t>Близкие родственники: родители (родитель), дети, усыновители (удочерители), усыновленные (удочеренные),</w:t>
      </w:r>
    </w:p>
    <w:p>
      <w:pPr>
        <w:spacing w:after="0"/>
        <w:ind w:left="0"/>
        <w:jc w:val="both"/>
      </w:pPr>
      <w:r>
        <w:rPr>
          <w:rFonts w:ascii="Times New Roman"/>
          <w:b w:val="false"/>
          <w:i w:val="false"/>
          <w:color w:val="000000"/>
          <w:sz w:val="28"/>
        </w:rPr>
        <w:t>полнородные и неполнородные братья и сестры, дедушка, бабушка, внуки.</w:t>
      </w:r>
    </w:p>
    <w:p>
      <w:pPr>
        <w:spacing w:after="0"/>
        <w:ind w:left="0"/>
        <w:jc w:val="both"/>
      </w:pPr>
      <w:bookmarkStart w:name="z321" w:id="232"/>
      <w:r>
        <w:rPr>
          <w:rFonts w:ascii="Times New Roman"/>
          <w:b w:val="false"/>
          <w:i w:val="false"/>
          <w:color w:val="000000"/>
          <w:sz w:val="28"/>
        </w:rPr>
        <w:t>
      12. Еңбек жолы басталғаннан бергі атқаратын жұмысы (жоғары және орта арнаулы оқу орнындарындағы оқуды,</w:t>
      </w:r>
    </w:p>
    <w:bookmarkEnd w:id="232"/>
    <w:p>
      <w:pPr>
        <w:spacing w:after="0"/>
        <w:ind w:left="0"/>
        <w:jc w:val="both"/>
      </w:pPr>
      <w:r>
        <w:rPr>
          <w:rFonts w:ascii="Times New Roman"/>
          <w:b w:val="false"/>
          <w:i w:val="false"/>
          <w:color w:val="000000"/>
          <w:sz w:val="28"/>
        </w:rPr>
        <w:t>әскери қызметті және қоса атқаратын жұмысты қосқанда)</w:t>
      </w:r>
    </w:p>
    <w:p>
      <w:pPr>
        <w:spacing w:after="0"/>
        <w:ind w:left="0"/>
        <w:jc w:val="both"/>
      </w:pPr>
      <w:r>
        <w:rPr>
          <w:rFonts w:ascii="Times New Roman"/>
          <w:b w:val="false"/>
          <w:i w:val="false"/>
          <w:color w:val="000000"/>
          <w:sz w:val="28"/>
        </w:rPr>
        <w:t>Выполняемая работа с начала трудовой деятельности (включая учебу в высших и средних специальных учебных заведениях)</w:t>
      </w:r>
    </w:p>
    <w:p>
      <w:pPr>
        <w:spacing w:after="0"/>
        <w:ind w:left="0"/>
        <w:jc w:val="both"/>
      </w:pPr>
      <w:r>
        <w:rPr>
          <w:rFonts w:ascii="Times New Roman"/>
          <w:b w:val="false"/>
          <w:i w:val="false"/>
          <w:color w:val="000000"/>
          <w:sz w:val="28"/>
        </w:rPr>
        <w:t>Осы тармақты толтыратын кезде кәсіпорындардың, ұйым-мекемелердің атауларын кезінде кезінде қалай аталғанына қарай атап,</w:t>
      </w:r>
    </w:p>
    <w:p>
      <w:pPr>
        <w:spacing w:after="0"/>
        <w:ind w:left="0"/>
        <w:jc w:val="both"/>
      </w:pPr>
      <w:r>
        <w:rPr>
          <w:rFonts w:ascii="Times New Roman"/>
          <w:b w:val="false"/>
          <w:i w:val="false"/>
          <w:color w:val="000000"/>
          <w:sz w:val="28"/>
        </w:rPr>
        <w:t>әскери қызметті лауазымды көрсете отырып толтыру керек.</w:t>
      </w:r>
    </w:p>
    <w:p>
      <w:pPr>
        <w:spacing w:after="0"/>
        <w:ind w:left="0"/>
        <w:jc w:val="both"/>
      </w:pPr>
      <w:r>
        <w:rPr>
          <w:rFonts w:ascii="Times New Roman"/>
          <w:b w:val="false"/>
          <w:i w:val="false"/>
          <w:color w:val="000000"/>
          <w:sz w:val="28"/>
        </w:rPr>
        <w:t>При заполнении данного пункта учреждения, организации и предприятия необходимо именовать так, как они назывались</w:t>
      </w:r>
    </w:p>
    <w:p>
      <w:pPr>
        <w:spacing w:after="0"/>
        <w:ind w:left="0"/>
        <w:jc w:val="both"/>
      </w:pPr>
      <w:r>
        <w:rPr>
          <w:rFonts w:ascii="Times New Roman"/>
          <w:b w:val="false"/>
          <w:i w:val="false"/>
          <w:color w:val="000000"/>
          <w:sz w:val="28"/>
        </w:rPr>
        <w:t>в свое время к военную службу записывать с указанием должности.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мен жылы</w:t>
            </w:r>
          </w:p>
          <w:p>
            <w:pPr>
              <w:spacing w:after="20"/>
              <w:ind w:left="20"/>
              <w:jc w:val="both"/>
            </w:pPr>
            <w:r>
              <w:rPr>
                <w:rFonts w:ascii="Times New Roman"/>
                <w:b w:val="false"/>
                <w:i w:val="false"/>
                <w:color w:val="000000"/>
                <w:sz w:val="20"/>
              </w:rPr>
              <w:t>
Месяц и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кәсіпорындарды, ұйым-мекемелерді, сондай-ақ министрлікті (ведомствоны) көрсете отырып</w:t>
            </w:r>
          </w:p>
          <w:p>
            <w:pPr>
              <w:spacing w:after="20"/>
              <w:ind w:left="20"/>
              <w:jc w:val="both"/>
            </w:pPr>
            <w:r>
              <w:rPr>
                <w:rFonts w:ascii="Times New Roman"/>
                <w:b w:val="false"/>
                <w:i w:val="false"/>
                <w:color w:val="000000"/>
                <w:sz w:val="20"/>
              </w:rPr>
              <w:t>
Должность, с указанием учреждения, организации, предприятия, а также министерства (ведомства)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ұйым-мекемелердің орналасқан жері</w:t>
            </w:r>
          </w:p>
          <w:p>
            <w:pPr>
              <w:spacing w:after="20"/>
              <w:ind w:left="20"/>
              <w:jc w:val="both"/>
            </w:pPr>
            <w:r>
              <w:rPr>
                <w:rFonts w:ascii="Times New Roman"/>
                <w:b w:val="false"/>
                <w:i w:val="false"/>
                <w:color w:val="000000"/>
                <w:sz w:val="20"/>
              </w:rPr>
              <w:t>
Местонахождение учреждения, организации, предприятий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w:t>
            </w:r>
          </w:p>
          <w:p>
            <w:pPr>
              <w:spacing w:after="20"/>
              <w:ind w:left="20"/>
              <w:jc w:val="both"/>
            </w:pPr>
            <w:r>
              <w:rPr>
                <w:rFonts w:ascii="Times New Roman"/>
                <w:b w:val="false"/>
                <w:i w:val="false"/>
                <w:color w:val="000000"/>
                <w:sz w:val="20"/>
              </w:rPr>
              <w:t>
Вступления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w:t>
            </w:r>
          </w:p>
          <w:p>
            <w:pPr>
              <w:spacing w:after="20"/>
              <w:ind w:left="20"/>
              <w:jc w:val="both"/>
            </w:pPr>
            <w:r>
              <w:rPr>
                <w:rFonts w:ascii="Times New Roman"/>
                <w:b w:val="false"/>
                <w:i w:val="false"/>
                <w:color w:val="000000"/>
                <w:sz w:val="20"/>
              </w:rPr>
              <w:t>
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7" w:id="233"/>
      <w:r>
        <w:rPr>
          <w:rFonts w:ascii="Times New Roman"/>
          <w:b w:val="false"/>
          <w:i w:val="false"/>
          <w:color w:val="000000"/>
          <w:sz w:val="28"/>
        </w:rPr>
        <w:t>
      13. Жеке іс сапарға толтырған сәттегі отбасы жағдайы, сіздің жақын туыстарыңыз</w:t>
      </w:r>
    </w:p>
    <w:bookmarkEnd w:id="233"/>
    <w:p>
      <w:pPr>
        <w:spacing w:after="0"/>
        <w:ind w:left="0"/>
        <w:jc w:val="both"/>
      </w:pPr>
      <w:r>
        <w:rPr>
          <w:rFonts w:ascii="Times New Roman"/>
          <w:b w:val="false"/>
          <w:i w:val="false"/>
          <w:color w:val="000000"/>
          <w:sz w:val="28"/>
        </w:rPr>
        <w:t>Семейное положение в момент заполнения личного листка, Ваши близкие родственники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34"/>
          <w:p>
            <w:pPr>
              <w:spacing w:after="20"/>
              <w:ind w:left="20"/>
              <w:jc w:val="both"/>
            </w:pPr>
            <w:r>
              <w:rPr>
                <w:rFonts w:ascii="Times New Roman"/>
                <w:b w:val="false"/>
                <w:i w:val="false"/>
                <w:color w:val="000000"/>
                <w:sz w:val="20"/>
              </w:rPr>
              <w:t>
Туыстық дәрежесі</w:t>
            </w:r>
          </w:p>
          <w:bookmarkEnd w:id="234"/>
          <w:p>
            <w:pPr>
              <w:spacing w:after="20"/>
              <w:ind w:left="20"/>
              <w:jc w:val="both"/>
            </w:pPr>
            <w:r>
              <w:rPr>
                <w:rFonts w:ascii="Times New Roman"/>
                <w:b w:val="false"/>
                <w:i w:val="false"/>
                <w:color w:val="000000"/>
                <w:sz w:val="20"/>
              </w:rPr>
              <w:t>
Степень родства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35"/>
          <w:p>
            <w:pPr>
              <w:spacing w:after="20"/>
              <w:ind w:left="20"/>
              <w:jc w:val="both"/>
            </w:pPr>
            <w:r>
              <w:rPr>
                <w:rFonts w:ascii="Times New Roman"/>
                <w:b w:val="false"/>
                <w:i w:val="false"/>
                <w:color w:val="000000"/>
                <w:sz w:val="20"/>
              </w:rPr>
              <w:t>
Тегі, аты-жөні, әкесінің аты</w:t>
            </w:r>
          </w:p>
          <w:bookmarkEnd w:id="235"/>
          <w:p>
            <w:pPr>
              <w:spacing w:after="20"/>
              <w:ind w:left="20"/>
              <w:jc w:val="both"/>
            </w:pPr>
            <w:r>
              <w:rPr>
                <w:rFonts w:ascii="Times New Roman"/>
                <w:b w:val="false"/>
                <w:i w:val="false"/>
                <w:color w:val="000000"/>
                <w:sz w:val="20"/>
              </w:rPr>
              <w:t>
Фамилия, имя, отчество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36"/>
          <w:p>
            <w:pPr>
              <w:spacing w:after="20"/>
              <w:ind w:left="20"/>
              <w:jc w:val="both"/>
            </w:pPr>
            <w:r>
              <w:rPr>
                <w:rFonts w:ascii="Times New Roman"/>
                <w:b w:val="false"/>
                <w:i w:val="false"/>
                <w:color w:val="000000"/>
                <w:sz w:val="20"/>
              </w:rPr>
              <w:t>
Күні және туған жері</w:t>
            </w:r>
          </w:p>
          <w:bookmarkEnd w:id="236"/>
          <w:p>
            <w:pPr>
              <w:spacing w:after="20"/>
              <w:ind w:left="20"/>
              <w:jc w:val="both"/>
            </w:pPr>
            <w:r>
              <w:rPr>
                <w:rFonts w:ascii="Times New Roman"/>
                <w:b w:val="false"/>
                <w:i w:val="false"/>
                <w:color w:val="000000"/>
                <w:sz w:val="20"/>
              </w:rPr>
              <w:t>
Дата и место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37"/>
          <w:p>
            <w:pPr>
              <w:spacing w:after="20"/>
              <w:ind w:left="20"/>
              <w:jc w:val="both"/>
            </w:pPr>
            <w:r>
              <w:rPr>
                <w:rFonts w:ascii="Times New Roman"/>
                <w:b w:val="false"/>
                <w:i w:val="false"/>
                <w:color w:val="000000"/>
                <w:sz w:val="20"/>
              </w:rPr>
              <w:t>
Жұмыс орны, лауазымы</w:t>
            </w:r>
          </w:p>
          <w:bookmarkEnd w:id="237"/>
          <w:p>
            <w:pPr>
              <w:spacing w:after="20"/>
              <w:ind w:left="20"/>
              <w:jc w:val="both"/>
            </w:pPr>
            <w:r>
              <w:rPr>
                <w:rFonts w:ascii="Times New Roman"/>
                <w:b w:val="false"/>
                <w:i w:val="false"/>
                <w:color w:val="000000"/>
                <w:sz w:val="20"/>
              </w:rPr>
              <w:t>
Место работы,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38"/>
          <w:p>
            <w:pPr>
              <w:spacing w:after="20"/>
              <w:ind w:left="20"/>
              <w:jc w:val="both"/>
            </w:pPr>
            <w:r>
              <w:rPr>
                <w:rFonts w:ascii="Times New Roman"/>
                <w:b w:val="false"/>
                <w:i w:val="false"/>
                <w:color w:val="000000"/>
                <w:sz w:val="20"/>
              </w:rPr>
              <w:t>
Тұрғылықты жері</w:t>
            </w:r>
          </w:p>
          <w:bookmarkEnd w:id="238"/>
          <w:p>
            <w:pPr>
              <w:spacing w:after="20"/>
              <w:ind w:left="20"/>
              <w:jc w:val="both"/>
            </w:pPr>
            <w:r>
              <w:rPr>
                <w:rFonts w:ascii="Times New Roman"/>
                <w:b w:val="false"/>
                <w:i w:val="false"/>
                <w:color w:val="000000"/>
                <w:sz w:val="20"/>
              </w:rPr>
              <w:t>
Место жительства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3" w:id="239"/>
      <w:r>
        <w:rPr>
          <w:rFonts w:ascii="Times New Roman"/>
          <w:b w:val="false"/>
          <w:i w:val="false"/>
          <w:color w:val="000000"/>
          <w:sz w:val="28"/>
        </w:rPr>
        <w:t>
      Жақын туыстары: ата-аналар (ата-ана), балалар, асырап алушылар, асырап алынғандар, ата-анасы бір және ата-анасы бөлек ағалы-інілер</w:t>
      </w:r>
    </w:p>
    <w:bookmarkEnd w:id="239"/>
    <w:p>
      <w:pPr>
        <w:spacing w:after="0"/>
        <w:ind w:left="0"/>
        <w:jc w:val="both"/>
      </w:pPr>
      <w:r>
        <w:rPr>
          <w:rFonts w:ascii="Times New Roman"/>
          <w:b w:val="false"/>
          <w:i w:val="false"/>
          <w:color w:val="000000"/>
          <w:sz w:val="28"/>
        </w:rPr>
        <w:t>мен апалы-сіңлілер (аға-қарындастар), ата, әже, немерелер.</w:t>
      </w:r>
    </w:p>
    <w:p>
      <w:pPr>
        <w:spacing w:after="0"/>
        <w:ind w:left="0"/>
        <w:jc w:val="both"/>
      </w:pPr>
      <w:r>
        <w:rPr>
          <w:rFonts w:ascii="Times New Roman"/>
          <w:b w:val="false"/>
          <w:i w:val="false"/>
          <w:color w:val="000000"/>
          <w:sz w:val="28"/>
        </w:rPr>
        <w:t>Близкие родственники: родители (родитель), дети, усыновители (удочерители), усыновленные (удочеренные), полнородные и неполнородные братья и сестры, дедушка, бабушка, внуки.</w:t>
      </w:r>
    </w:p>
    <w:p>
      <w:pPr>
        <w:spacing w:after="0"/>
        <w:ind w:left="0"/>
        <w:jc w:val="both"/>
      </w:pPr>
      <w:r>
        <w:rPr>
          <w:rFonts w:ascii="Times New Roman"/>
          <w:b w:val="false"/>
          <w:i w:val="false"/>
          <w:color w:val="000000"/>
          <w:sz w:val="28"/>
        </w:rPr>
        <w:t>Заңмен белгіленген тәртіппен өзгертсе, олардың бұрыңғы тегі, аты-жөні, әкесінің аты сонымен қатар бұрыңғы ерлі- зайптыларға деректер көрсетілсін</w:t>
      </w:r>
    </w:p>
    <w:p>
      <w:pPr>
        <w:spacing w:after="0"/>
        <w:ind w:left="0"/>
        <w:jc w:val="both"/>
      </w:pPr>
      <w:bookmarkStart w:name="z334" w:id="240"/>
      <w:r>
        <w:rPr>
          <w:rFonts w:ascii="Times New Roman"/>
          <w:b w:val="false"/>
          <w:i w:val="false"/>
          <w:color w:val="000000"/>
          <w:sz w:val="28"/>
        </w:rPr>
        <w:t>
      14. Шет елде болуы (жұмыс, қызметтік іссапар, делегациямен бірге сапар)</w:t>
      </w:r>
    </w:p>
    <w:bookmarkEnd w:id="240"/>
    <w:p>
      <w:pPr>
        <w:spacing w:after="0"/>
        <w:ind w:left="0"/>
        <w:jc w:val="both"/>
      </w:pPr>
      <w:r>
        <w:rPr>
          <w:rFonts w:ascii="Times New Roman"/>
          <w:b w:val="false"/>
          <w:i w:val="false"/>
          <w:color w:val="000000"/>
          <w:sz w:val="28"/>
        </w:rPr>
        <w:t>Пребывание за границей (работа, служебная командировка, поездка с делегацией)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41"/>
          <w:p>
            <w:pPr>
              <w:spacing w:after="20"/>
              <w:ind w:left="20"/>
              <w:jc w:val="both"/>
            </w:pPr>
            <w:r>
              <w:rPr>
                <w:rFonts w:ascii="Times New Roman"/>
                <w:b w:val="false"/>
                <w:i w:val="false"/>
                <w:color w:val="000000"/>
                <w:sz w:val="20"/>
              </w:rPr>
              <w:t>
Айы мен жылы</w:t>
            </w:r>
          </w:p>
          <w:bookmarkEnd w:id="241"/>
          <w:p>
            <w:pPr>
              <w:spacing w:after="20"/>
              <w:ind w:left="20"/>
              <w:jc w:val="both"/>
            </w:pPr>
            <w:r>
              <w:rPr>
                <w:rFonts w:ascii="Times New Roman"/>
                <w:b w:val="false"/>
                <w:i w:val="false"/>
                <w:color w:val="000000"/>
                <w:sz w:val="20"/>
              </w:rPr>
              <w:t>
Месяц и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42"/>
          <w:p>
            <w:pPr>
              <w:spacing w:after="20"/>
              <w:ind w:left="20"/>
              <w:jc w:val="both"/>
            </w:pPr>
            <w:r>
              <w:rPr>
                <w:rFonts w:ascii="Times New Roman"/>
                <w:b w:val="false"/>
                <w:i w:val="false"/>
                <w:color w:val="000000"/>
                <w:sz w:val="20"/>
              </w:rPr>
              <w:t>
Қай елде</w:t>
            </w:r>
          </w:p>
          <w:bookmarkEnd w:id="242"/>
          <w:p>
            <w:pPr>
              <w:spacing w:after="20"/>
              <w:ind w:left="20"/>
              <w:jc w:val="both"/>
            </w:pPr>
            <w:r>
              <w:rPr>
                <w:rFonts w:ascii="Times New Roman"/>
                <w:b w:val="false"/>
                <w:i w:val="false"/>
                <w:color w:val="000000"/>
                <w:sz w:val="20"/>
              </w:rPr>
              <w:t>
В какой стране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43"/>
          <w:p>
            <w:pPr>
              <w:spacing w:after="20"/>
              <w:ind w:left="20"/>
              <w:jc w:val="both"/>
            </w:pPr>
            <w:r>
              <w:rPr>
                <w:rFonts w:ascii="Times New Roman"/>
                <w:b w:val="false"/>
                <w:i w:val="false"/>
                <w:color w:val="000000"/>
                <w:sz w:val="20"/>
              </w:rPr>
              <w:t>
Шет елде болу мақсаты</w:t>
            </w:r>
          </w:p>
          <w:bookmarkEnd w:id="243"/>
          <w:p>
            <w:pPr>
              <w:spacing w:after="20"/>
              <w:ind w:left="20"/>
              <w:jc w:val="both"/>
            </w:pPr>
            <w:r>
              <w:rPr>
                <w:rFonts w:ascii="Times New Roman"/>
                <w:b w:val="false"/>
                <w:i w:val="false"/>
                <w:color w:val="000000"/>
                <w:sz w:val="20"/>
              </w:rPr>
              <w:t>
Цель пребывания за границей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44"/>
          <w:p>
            <w:pPr>
              <w:spacing w:after="20"/>
              <w:ind w:left="20"/>
              <w:jc w:val="both"/>
            </w:pPr>
            <w:r>
              <w:rPr>
                <w:rFonts w:ascii="Times New Roman"/>
                <w:b w:val="false"/>
                <w:i w:val="false"/>
                <w:color w:val="000000"/>
                <w:sz w:val="20"/>
              </w:rPr>
              <w:t>
Қай уақыттан</w:t>
            </w:r>
          </w:p>
          <w:bookmarkEnd w:id="244"/>
          <w:p>
            <w:pPr>
              <w:spacing w:after="20"/>
              <w:ind w:left="20"/>
              <w:jc w:val="both"/>
            </w:pPr>
            <w:r>
              <w:rPr>
                <w:rFonts w:ascii="Times New Roman"/>
                <w:b w:val="false"/>
                <w:i w:val="false"/>
                <w:color w:val="000000"/>
                <w:sz w:val="20"/>
              </w:rPr>
              <w:t>
С какого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45"/>
          <w:p>
            <w:pPr>
              <w:spacing w:after="20"/>
              <w:ind w:left="20"/>
              <w:jc w:val="both"/>
            </w:pPr>
            <w:r>
              <w:rPr>
                <w:rFonts w:ascii="Times New Roman"/>
                <w:b w:val="false"/>
                <w:i w:val="false"/>
                <w:color w:val="000000"/>
                <w:sz w:val="20"/>
              </w:rPr>
              <w:t>
Қай уақытқа</w:t>
            </w:r>
          </w:p>
          <w:bookmarkEnd w:id="245"/>
          <w:p>
            <w:pPr>
              <w:spacing w:after="20"/>
              <w:ind w:left="20"/>
              <w:jc w:val="both"/>
            </w:pPr>
            <w:r>
              <w:rPr>
                <w:rFonts w:ascii="Times New Roman"/>
                <w:b w:val="false"/>
                <w:i w:val="false"/>
                <w:color w:val="000000"/>
                <w:sz w:val="20"/>
              </w:rPr>
              <w:t>
По какое время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0" w:id="246"/>
      <w:r>
        <w:rPr>
          <w:rFonts w:ascii="Times New Roman"/>
          <w:b w:val="false"/>
          <w:i w:val="false"/>
          <w:color w:val="000000"/>
          <w:sz w:val="28"/>
        </w:rPr>
        <w:t>
      15. Қандай сайланбалы органдарға (қашан, қандай және қай жерде) сайланған немесе сайланды</w:t>
      </w:r>
    </w:p>
    <w:bookmarkEnd w:id="246"/>
    <w:p>
      <w:pPr>
        <w:spacing w:after="0"/>
        <w:ind w:left="0"/>
        <w:jc w:val="both"/>
      </w:pPr>
      <w:r>
        <w:rPr>
          <w:rFonts w:ascii="Times New Roman"/>
          <w:b w:val="false"/>
          <w:i w:val="false"/>
          <w:color w:val="000000"/>
          <w:sz w:val="28"/>
        </w:rPr>
        <w:t>В какие выборные органы избирался или избран (где, в какие и когда)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bookmarkStart w:name="z341" w:id="247"/>
      <w:r>
        <w:rPr>
          <w:rFonts w:ascii="Times New Roman"/>
          <w:b w:val="false"/>
          <w:i w:val="false"/>
          <w:color w:val="000000"/>
          <w:sz w:val="28"/>
        </w:rPr>
        <w:t>
      16. Әскер қызметіне қатысы _____________________________________</w:t>
      </w:r>
    </w:p>
    <w:bookmarkEnd w:id="247"/>
    <w:p>
      <w:pPr>
        <w:spacing w:after="0"/>
        <w:ind w:left="0"/>
        <w:jc w:val="both"/>
      </w:pPr>
      <w:r>
        <w:rPr>
          <w:rFonts w:ascii="Times New Roman"/>
          <w:b w:val="false"/>
          <w:i w:val="false"/>
          <w:color w:val="000000"/>
          <w:sz w:val="28"/>
        </w:rPr>
        <w:t>Отношение к воинской обязанности________________________________</w:t>
      </w:r>
    </w:p>
    <w:p>
      <w:pPr>
        <w:spacing w:after="0"/>
        <w:ind w:left="0"/>
        <w:jc w:val="both"/>
      </w:pPr>
      <w:r>
        <w:rPr>
          <w:rFonts w:ascii="Times New Roman"/>
          <w:b w:val="false"/>
          <w:i w:val="false"/>
          <w:color w:val="000000"/>
          <w:sz w:val="28"/>
        </w:rPr>
        <w:t>(әскери міндетті, әскери міндетті емес, әскери есептегі мамандығы, әскери атағы,</w:t>
      </w:r>
    </w:p>
    <w:p>
      <w:pPr>
        <w:spacing w:after="0"/>
        <w:ind w:left="0"/>
        <w:jc w:val="both"/>
      </w:pPr>
      <w:r>
        <w:rPr>
          <w:rFonts w:ascii="Times New Roman"/>
          <w:b w:val="false"/>
          <w:i w:val="false"/>
          <w:color w:val="000000"/>
          <w:sz w:val="28"/>
        </w:rPr>
        <w:t>әскери билеттің номері және жеке номері (бар болса))</w:t>
      </w:r>
    </w:p>
    <w:p>
      <w:pPr>
        <w:spacing w:after="0"/>
        <w:ind w:left="0"/>
        <w:jc w:val="both"/>
      </w:pPr>
      <w:r>
        <w:rPr>
          <w:rFonts w:ascii="Times New Roman"/>
          <w:b w:val="false"/>
          <w:i w:val="false"/>
          <w:color w:val="000000"/>
          <w:sz w:val="28"/>
        </w:rPr>
        <w:t>(военнообязанный, невоеннообязанный, военно-учетная специальность, воинское</w:t>
      </w:r>
    </w:p>
    <w:p>
      <w:pPr>
        <w:spacing w:after="0"/>
        <w:ind w:left="0"/>
        <w:jc w:val="both"/>
      </w:pPr>
      <w:r>
        <w:rPr>
          <w:rFonts w:ascii="Times New Roman"/>
          <w:b w:val="false"/>
          <w:i w:val="false"/>
          <w:color w:val="000000"/>
          <w:sz w:val="28"/>
        </w:rPr>
        <w:t>звание, номер военного билета и личный номер (при наличии))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bookmarkStart w:name="z342" w:id="248"/>
      <w:r>
        <w:rPr>
          <w:rFonts w:ascii="Times New Roman"/>
          <w:b w:val="false"/>
          <w:i w:val="false"/>
          <w:color w:val="000000"/>
          <w:sz w:val="28"/>
        </w:rPr>
        <w:t>
      17. Қандай үкімет наградаларыңыз бар ________________________________________________________________</w:t>
      </w:r>
    </w:p>
    <w:bookmarkEnd w:id="248"/>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(қашан, немен, кім марапаттады)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(когда, кем и за что награжден)</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bookmarkStart w:name="z343" w:id="249"/>
      <w:r>
        <w:rPr>
          <w:rFonts w:ascii="Times New Roman"/>
          <w:b w:val="false"/>
          <w:i w:val="false"/>
          <w:color w:val="000000"/>
          <w:sz w:val="28"/>
        </w:rPr>
        <w:t>
      18. Төлқұжат __________________________________________________________________________</w:t>
      </w:r>
    </w:p>
    <w:bookmarkEnd w:id="249"/>
    <w:p>
      <w:pPr>
        <w:spacing w:after="0"/>
        <w:ind w:left="0"/>
        <w:jc w:val="both"/>
      </w:pPr>
      <w:r>
        <w:rPr>
          <w:rFonts w:ascii="Times New Roman"/>
          <w:b w:val="false"/>
          <w:i w:val="false"/>
          <w:color w:val="000000"/>
          <w:sz w:val="28"/>
        </w:rPr>
        <w:t>Паспорт</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(сериясы, номері, қашан, кім берген, тіркелген тұрығының мекен-жайы)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(серия, номер, кем и когда выдан, адрес прописки)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bookmarkStart w:name="z344" w:id="250"/>
      <w:r>
        <w:rPr>
          <w:rFonts w:ascii="Times New Roman"/>
          <w:b w:val="false"/>
          <w:i w:val="false"/>
          <w:color w:val="000000"/>
          <w:sz w:val="28"/>
        </w:rPr>
        <w:t>
      19. Тұрғылықты жері</w:t>
      </w:r>
    </w:p>
    <w:bookmarkEnd w:id="250"/>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Место жительства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 ____________________ ____________ жыл/год</w:t>
      </w:r>
    </w:p>
    <w:p>
      <w:pPr>
        <w:spacing w:after="0"/>
        <w:ind w:left="0"/>
        <w:jc w:val="both"/>
      </w:pPr>
      <w:r>
        <w:rPr>
          <w:rFonts w:ascii="Times New Roman"/>
          <w:b w:val="false"/>
          <w:i w:val="false"/>
          <w:color w:val="000000"/>
          <w:sz w:val="28"/>
        </w:rPr>
        <w:t>Өзінің қолы ______________________</w:t>
      </w:r>
    </w:p>
    <w:p>
      <w:pPr>
        <w:spacing w:after="0"/>
        <w:ind w:left="0"/>
        <w:jc w:val="both"/>
      </w:pPr>
      <w:r>
        <w:rPr>
          <w:rFonts w:ascii="Times New Roman"/>
          <w:b w:val="false"/>
          <w:i w:val="false"/>
          <w:color w:val="000000"/>
          <w:sz w:val="28"/>
        </w:rPr>
        <w:t>Личная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отбора на первоначальную</w:t>
            </w:r>
            <w:r>
              <w:br/>
            </w:r>
            <w:r>
              <w:rPr>
                <w:rFonts w:ascii="Times New Roman"/>
                <w:b w:val="false"/>
                <w:i w:val="false"/>
                <w:color w:val="000000"/>
                <w:sz w:val="20"/>
              </w:rPr>
              <w:t>профессиональную подготовку</w:t>
            </w:r>
            <w:r>
              <w:br/>
            </w:r>
            <w:r>
              <w:rPr>
                <w:rFonts w:ascii="Times New Roman"/>
                <w:b w:val="false"/>
                <w:i w:val="false"/>
                <w:color w:val="000000"/>
                <w:sz w:val="20"/>
              </w:rPr>
              <w:t>и условия ее прохождения для лиц,</w:t>
            </w:r>
            <w:r>
              <w:br/>
            </w:r>
            <w:r>
              <w:rPr>
                <w:rFonts w:ascii="Times New Roman"/>
                <w:b w:val="false"/>
                <w:i w:val="false"/>
                <w:color w:val="000000"/>
                <w:sz w:val="20"/>
              </w:rPr>
              <w:t>поступающих в органы</w:t>
            </w:r>
            <w:r>
              <w:br/>
            </w:r>
            <w:r>
              <w:rPr>
                <w:rFonts w:ascii="Times New Roman"/>
                <w:b w:val="false"/>
                <w:i w:val="false"/>
                <w:color w:val="000000"/>
                <w:sz w:val="20"/>
              </w:rPr>
              <w:t>государственной противопожарной</w:t>
            </w:r>
            <w:r>
              <w:br/>
            </w:r>
            <w:r>
              <w:rPr>
                <w:rFonts w:ascii="Times New Roman"/>
                <w:b w:val="false"/>
                <w:i w:val="false"/>
                <w:color w:val="000000"/>
                <w:sz w:val="20"/>
              </w:rPr>
              <w:t>службы, а также основания их</w:t>
            </w:r>
            <w:r>
              <w:br/>
            </w:r>
            <w:r>
              <w:rPr>
                <w:rFonts w:ascii="Times New Roman"/>
                <w:b w:val="false"/>
                <w:i w:val="false"/>
                <w:color w:val="000000"/>
                <w:sz w:val="20"/>
              </w:rPr>
              <w:t>отчисления от первоначальной</w:t>
            </w:r>
            <w:r>
              <w:br/>
            </w:r>
            <w:r>
              <w:rPr>
                <w:rFonts w:ascii="Times New Roman"/>
                <w:b w:val="false"/>
                <w:i w:val="false"/>
                <w:color w:val="000000"/>
                <w:sz w:val="20"/>
              </w:rPr>
              <w:t>профессиональной подготовки</w:t>
            </w:r>
          </w:p>
        </w:tc>
      </w:tr>
    </w:tbl>
    <w:bookmarkStart w:name="z346" w:id="251"/>
    <w:p>
      <w:pPr>
        <w:spacing w:after="0"/>
        <w:ind w:left="0"/>
        <w:jc w:val="left"/>
      </w:pPr>
      <w:r>
        <w:rPr>
          <w:rFonts w:ascii="Times New Roman"/>
          <w:b/>
          <w:i w:val="false"/>
          <w:color w:val="000000"/>
        </w:rPr>
        <w:t xml:space="preserve"> Медико-возрастные группы кандидатов</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Медико-возрастная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пол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 29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 29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лет и старше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лет и старше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отбора на первоначальную</w:t>
            </w:r>
            <w:r>
              <w:br/>
            </w:r>
            <w:r>
              <w:rPr>
                <w:rFonts w:ascii="Times New Roman"/>
                <w:b w:val="false"/>
                <w:i w:val="false"/>
                <w:color w:val="000000"/>
                <w:sz w:val="20"/>
              </w:rPr>
              <w:t>профессиональную подготовку</w:t>
            </w:r>
            <w:r>
              <w:br/>
            </w:r>
            <w:r>
              <w:rPr>
                <w:rFonts w:ascii="Times New Roman"/>
                <w:b w:val="false"/>
                <w:i w:val="false"/>
                <w:color w:val="000000"/>
                <w:sz w:val="20"/>
              </w:rPr>
              <w:t>и условия ее прохождения для лиц,</w:t>
            </w:r>
            <w:r>
              <w:br/>
            </w:r>
            <w:r>
              <w:rPr>
                <w:rFonts w:ascii="Times New Roman"/>
                <w:b w:val="false"/>
                <w:i w:val="false"/>
                <w:color w:val="000000"/>
                <w:sz w:val="20"/>
              </w:rPr>
              <w:t>поступающих в органы</w:t>
            </w:r>
            <w:r>
              <w:br/>
            </w:r>
            <w:r>
              <w:rPr>
                <w:rFonts w:ascii="Times New Roman"/>
                <w:b w:val="false"/>
                <w:i w:val="false"/>
                <w:color w:val="000000"/>
                <w:sz w:val="20"/>
              </w:rPr>
              <w:t>государственной противопожарной</w:t>
            </w:r>
            <w:r>
              <w:br/>
            </w:r>
            <w:r>
              <w:rPr>
                <w:rFonts w:ascii="Times New Roman"/>
                <w:b w:val="false"/>
                <w:i w:val="false"/>
                <w:color w:val="000000"/>
                <w:sz w:val="20"/>
              </w:rPr>
              <w:t>службы, а также основания их</w:t>
            </w:r>
            <w:r>
              <w:br/>
            </w:r>
            <w:r>
              <w:rPr>
                <w:rFonts w:ascii="Times New Roman"/>
                <w:b w:val="false"/>
                <w:i w:val="false"/>
                <w:color w:val="000000"/>
                <w:sz w:val="20"/>
              </w:rPr>
              <w:t>отчисления от первоначальной</w:t>
            </w:r>
            <w:r>
              <w:br/>
            </w:r>
            <w:r>
              <w:rPr>
                <w:rFonts w:ascii="Times New Roman"/>
                <w:b w:val="false"/>
                <w:i w:val="false"/>
                <w:color w:val="000000"/>
                <w:sz w:val="20"/>
              </w:rPr>
              <w:t>профессиональной подготовки</w:t>
            </w:r>
          </w:p>
        </w:tc>
      </w:tr>
    </w:tbl>
    <w:bookmarkStart w:name="z348" w:id="252"/>
    <w:p>
      <w:pPr>
        <w:spacing w:after="0"/>
        <w:ind w:left="0"/>
        <w:jc w:val="left"/>
      </w:pPr>
      <w:r>
        <w:rPr>
          <w:rFonts w:ascii="Times New Roman"/>
          <w:b/>
          <w:i w:val="false"/>
          <w:color w:val="000000"/>
        </w:rPr>
        <w:t xml:space="preserve"> Балловая система оценки нормативов по физической подготовке кандидатов</w:t>
      </w:r>
      <w:r>
        <w:br/>
      </w:r>
      <w:r>
        <w:rPr>
          <w:rFonts w:ascii="Times New Roman"/>
          <w:b/>
          <w:i w:val="false"/>
          <w:color w:val="000000"/>
        </w:rPr>
        <w:t>Скоростная подготовка Бег на дистанцию 100 метров</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53"/>
          <w:p>
            <w:pPr>
              <w:spacing w:after="20"/>
              <w:ind w:left="20"/>
              <w:jc w:val="both"/>
            </w:pPr>
            <w:r>
              <w:rPr>
                <w:rFonts w:ascii="Times New Roman"/>
                <w:b w:val="false"/>
                <w:i w:val="false"/>
                <w:color w:val="000000"/>
                <w:sz w:val="20"/>
              </w:rPr>
              <w:t>
Условия выполнения: бег на дистанцию 100 метров выполняется на беговой дорожке, либо другой плоскости с твердой поверхностью. На стартовой позиции кандидат становится перед стартовой линией, заступ не допускается. Положение кандидата для старта (низкий, высокий) не устанавливается.</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На стартовой позиции последовательно подаются предварительные команды "НА СТАРТ!", "ВНИМАНИЕ!". Преодоление дистанции начинается по команде "МАРШ!", либо сигналу свистка.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выполнения упражнения на беговой дорожке, имеющей поворот, каждый кандидат преодолевает дистанцию по обозначенной ему дорожке, переход на беговую дорожку, сокращающую дистанцию, не допускается.</w:t>
            </w:r>
          </w:p>
          <w:p>
            <w:pPr>
              <w:spacing w:after="20"/>
              <w:ind w:left="20"/>
              <w:jc w:val="both"/>
            </w:pPr>
            <w:r>
              <w:rPr>
                <w:rFonts w:ascii="Times New Roman"/>
                <w:b w:val="false"/>
                <w:i w:val="false"/>
                <w:color w:val="000000"/>
                <w:sz w:val="20"/>
              </w:rPr>
              <w:t>
При нарушении условий упражнения кандидату выставляется "0" баллов.</w:t>
            </w:r>
          </w:p>
        </w:tc>
      </w:tr>
    </w:tbl>
    <w:bookmarkStart w:name="z352" w:id="254"/>
    <w:p>
      <w:pPr>
        <w:spacing w:after="0"/>
        <w:ind w:left="0"/>
        <w:jc w:val="left"/>
      </w:pPr>
      <w:r>
        <w:rPr>
          <w:rFonts w:ascii="Times New Roman"/>
          <w:b/>
          <w:i w:val="false"/>
          <w:color w:val="000000"/>
        </w:rPr>
        <w:t xml:space="preserve"> Челночный бег (10 метров по 10 раз)</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Мужчины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Женщины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Время (секунды)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Время (секунды)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32.80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37.80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55"/>
          <w:p>
            <w:pPr>
              <w:spacing w:after="20"/>
              <w:ind w:left="20"/>
              <w:jc w:val="both"/>
            </w:pPr>
            <w:r>
              <w:rPr>
                <w:rFonts w:ascii="Times New Roman"/>
                <w:b w:val="false"/>
                <w:i w:val="false"/>
                <w:color w:val="000000"/>
                <w:sz w:val="20"/>
              </w:rPr>
              <w:t>
Условия выполнения: челночный бег выполняется на беговой дорожке, либо другой плоскости с твердой поверхностью. На стартовой позиции кандидат становится перед стартовой линией, заступ не допускается. Положение кандидата для старта (низкий, высокий) не устанавливается.</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На стартовой позиции последовательно подаются предварительные команды "НА СТАРТ!", "ВНИМАНИЕ!". Выполнение упражнения начинается по команде "МАРШ!", либо сигналу свистка.</w:t>
            </w:r>
          </w:p>
          <w:p>
            <w:pPr>
              <w:spacing w:after="20"/>
              <w:ind w:left="20"/>
              <w:jc w:val="both"/>
            </w:pPr>
            <w:r>
              <w:rPr>
                <w:rFonts w:ascii="Times New Roman"/>
                <w:b w:val="false"/>
                <w:i w:val="false"/>
                <w:color w:val="000000"/>
                <w:sz w:val="20"/>
              </w:rPr>
              <w:t>
При выполнении упражнения касание ногой 10 метровых отметок обязательно. При нарушении условий упражнения кандидату выставляется "0" баллов.</w:t>
            </w:r>
          </w:p>
        </w:tc>
      </w:tr>
    </w:tbl>
    <w:bookmarkStart w:name="z355" w:id="256"/>
    <w:p>
      <w:pPr>
        <w:spacing w:after="0"/>
        <w:ind w:left="0"/>
        <w:jc w:val="left"/>
      </w:pPr>
      <w:r>
        <w:rPr>
          <w:rFonts w:ascii="Times New Roman"/>
          <w:b/>
          <w:i w:val="false"/>
          <w:color w:val="000000"/>
        </w:rPr>
        <w:t xml:space="preserve"> Силовая подготовка</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Подтягивание на перекладине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Поднятие туловища в упоре на брусьях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раз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раз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менее 2-х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менее 6-ти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57"/>
          <w:p>
            <w:pPr>
              <w:spacing w:after="20"/>
              <w:ind w:left="20"/>
              <w:jc w:val="both"/>
            </w:pPr>
            <w:r>
              <w:rPr>
                <w:rFonts w:ascii="Times New Roman"/>
                <w:b w:val="false"/>
                <w:i w:val="false"/>
                <w:color w:val="000000"/>
                <w:sz w:val="20"/>
              </w:rPr>
              <w:t>
Условия выполнения:</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Подтягивание на перекладине выполняется из исходного положения – вис хватом сверху (большой палец обхватывает перекладину), руки выпрямлены, ноги прямые и сомкнуты, либо скрещены, не касаются опоры.</w:t>
            </w:r>
          </w:p>
          <w:p>
            <w:pPr>
              <w:spacing w:after="20"/>
              <w:ind w:left="20"/>
              <w:jc w:val="both"/>
            </w:pPr>
            <w:r>
              <w:rPr>
                <w:rFonts w:ascii="Times New Roman"/>
                <w:b w:val="false"/>
                <w:i w:val="false"/>
                <w:color w:val="000000"/>
                <w:sz w:val="20"/>
              </w:rPr>
              <w:t>
</w:t>
            </w:r>
            <w:r>
              <w:rPr>
                <w:rFonts w:ascii="Times New Roman"/>
                <w:b w:val="false"/>
                <w:i w:val="false"/>
                <w:color w:val="000000"/>
                <w:sz w:val="20"/>
              </w:rPr>
              <w:t>На месте сдачи зачета подаются команды "К СНАРЯДУ!", "ПРИГОТОВИТЬСЯ!", "ПРИСТУПИТЬ!".</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считается выполненным при пересечении подбородком грифа перекладины, каждый раз с интервалом 1-2 секунды из неподвижного положения в висе на прямых руках, без рывков и маховых движений ногами. Не допускается отдых (остановка) более 3 секунд, выполнение упражнения с раскачиванием, касание ногами опоры.</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Поднятие туловища в упоре на брусьях выполняется из исходного положения – упора на брусьях, руки выпрямлены, ноги прямые и сомкнуты, либо скрещены, не касаются опоры. На месте сдачи зачета подаются команды "К СНАРЯДУ!", "ПРИГОТОВИТЬСЯ!", "ПРИСТУПИТЬ!".</w:t>
            </w:r>
          </w:p>
          <w:p>
            <w:pPr>
              <w:spacing w:after="20"/>
              <w:ind w:left="20"/>
              <w:jc w:val="both"/>
            </w:pPr>
            <w:r>
              <w:rPr>
                <w:rFonts w:ascii="Times New Roman"/>
                <w:b w:val="false"/>
                <w:i w:val="false"/>
                <w:color w:val="000000"/>
                <w:sz w:val="20"/>
              </w:rPr>
              <w:t>
Упражнение считается выполненным при опускании туловища до полного сгибания рук и возврате в исходное положение. Интервал между повторениями 1-2 секунды, не допускается отдых (остановка) более 3 секунд, а также выполнение упражнения с раскачиванием или касанием ногами опоры.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Отжимание в упоре лежа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Поднятие туловища из положения лежа на спине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раз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раз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менее 2-х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менее 4-х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58"/>
          <w:p>
            <w:pPr>
              <w:spacing w:after="20"/>
              <w:ind w:left="20"/>
              <w:jc w:val="both"/>
            </w:pPr>
            <w:r>
              <w:rPr>
                <w:rFonts w:ascii="Times New Roman"/>
                <w:b w:val="false"/>
                <w:i w:val="false"/>
                <w:color w:val="000000"/>
                <w:sz w:val="20"/>
              </w:rPr>
              <w:t>
Условия выполнения:</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Отжимание в упоре лежа выполняется из исходного положения – горизонтальное положение тела лицом к полу, упор на выпрямленных руках, руки на ширине плеч, корпус тела прямой, ноги прямые и сомкнуты (допускается расстояние между стопами ног на одну ладонь), либо скрещены.</w:t>
            </w:r>
          </w:p>
          <w:p>
            <w:pPr>
              <w:spacing w:after="20"/>
              <w:ind w:left="20"/>
              <w:jc w:val="both"/>
            </w:pPr>
            <w:r>
              <w:rPr>
                <w:rFonts w:ascii="Times New Roman"/>
                <w:b w:val="false"/>
                <w:i w:val="false"/>
                <w:color w:val="000000"/>
                <w:sz w:val="20"/>
              </w:rPr>
              <w:t>
</w:t>
            </w:r>
            <w:r>
              <w:rPr>
                <w:rFonts w:ascii="Times New Roman"/>
                <w:b w:val="false"/>
                <w:i w:val="false"/>
                <w:color w:val="000000"/>
                <w:sz w:val="20"/>
              </w:rPr>
              <w:t>На месте сдачи зачета подаются команды "ПРИГОТОВИТЬСЯ!", "ПРИСТУПИТЬ!". Упражнение считается выполненным при опускании туловища до касания грудью пола (земли) и возврата в исходное положение. Интервал между повторениями 1-2 секунды, не допускается отдых (остановка) более 3 секунд, а также касание пола коленями при выполнении упражнения.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Поднятие туловища из положения лежа на спине.</w:t>
            </w:r>
          </w:p>
          <w:p>
            <w:pPr>
              <w:spacing w:after="20"/>
              <w:ind w:left="20"/>
              <w:jc w:val="both"/>
            </w:pPr>
            <w:r>
              <w:rPr>
                <w:rFonts w:ascii="Times New Roman"/>
                <w:b w:val="false"/>
                <w:i w:val="false"/>
                <w:color w:val="000000"/>
                <w:sz w:val="20"/>
              </w:rPr>
              <w:t>
</w:t>
            </w:r>
            <w:r>
              <w:rPr>
                <w:rFonts w:ascii="Times New Roman"/>
                <w:b w:val="false"/>
                <w:i w:val="false"/>
                <w:color w:val="000000"/>
                <w:sz w:val="20"/>
              </w:rPr>
              <w:t>Исходное положение: горизонтальное положение тела лицом вверх, лопатки касаются пола, руки согнуты в локтях, ладони за головой, либо руки согнуты в локтях и скрещены, ладони на плечах, ноги прямые сомкнуты, либо согнуты в коленях, стопы касаются пола.</w:t>
            </w:r>
          </w:p>
          <w:p>
            <w:pPr>
              <w:spacing w:after="20"/>
              <w:ind w:left="20"/>
              <w:jc w:val="both"/>
            </w:pPr>
            <w:r>
              <w:rPr>
                <w:rFonts w:ascii="Times New Roman"/>
                <w:b w:val="false"/>
                <w:i w:val="false"/>
                <w:color w:val="000000"/>
                <w:sz w:val="20"/>
              </w:rPr>
              <w:t>
На месте сдачи зачета подаются команды "ПРИГОТОВИТЬСЯ!", "ПРИСТУПИТЬ!". Упражнение считается выполненным при поднятии туловища от пола на 90 градусов и более. Интервал между повторениями 1-2 секунды, не допускается отдых (остановка) более 3 секунд, срыв хвата рук за голову и плечи при выполнении поднятия туловища.</w:t>
            </w:r>
          </w:p>
        </w:tc>
      </w:tr>
    </w:tbl>
    <w:bookmarkStart w:name="z366" w:id="259"/>
    <w:p>
      <w:pPr>
        <w:spacing w:after="0"/>
        <w:ind w:left="0"/>
        <w:jc w:val="left"/>
      </w:pPr>
      <w:r>
        <w:rPr>
          <w:rFonts w:ascii="Times New Roman"/>
          <w:b/>
          <w:i w:val="false"/>
          <w:color w:val="000000"/>
        </w:rPr>
        <w:t xml:space="preserve"> Выносливость</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Бег на дистанцию 1000 метров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Мужчины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Женщины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Время (минуты)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Время (минуты)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6.40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7.40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60"/>
          <w:p>
            <w:pPr>
              <w:spacing w:after="20"/>
              <w:ind w:left="20"/>
              <w:jc w:val="both"/>
            </w:pPr>
            <w:r>
              <w:rPr>
                <w:rFonts w:ascii="Times New Roman"/>
                <w:b w:val="false"/>
                <w:i w:val="false"/>
                <w:color w:val="000000"/>
                <w:sz w:val="20"/>
              </w:rPr>
              <w:t>
Условия выполнения: бег выполняется на беговой дорожке, либо другой плоскости с твердой поверхностью. На стартовой позиции сотрудник становится перед стартовой линией, заступ не допускается. Положение сотрудника для старта (низкий, высокий) не устанавливается. На стартовой позиции последовательно подаются предварительные команды "НА СТАРТ!", "ВНИМАНИЕ!". Преодоление дистанции начинается по команде "МАРШ!", либо сигналу свистка.</w:t>
            </w:r>
          </w:p>
          <w:bookmarkEnd w:id="260"/>
          <w:p>
            <w:pPr>
              <w:spacing w:after="20"/>
              <w:ind w:left="20"/>
              <w:jc w:val="both"/>
            </w:pPr>
            <w:r>
              <w:rPr>
                <w:rFonts w:ascii="Times New Roman"/>
                <w:b w:val="false"/>
                <w:i w:val="false"/>
                <w:color w:val="000000"/>
                <w:sz w:val="20"/>
              </w:rPr>
              <w:t>
Не допускается заступ за внутреннюю бровку дорожки, использование мобильных средств и аксессуаров во время бега, бег без спортивной одежды и обуви.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силовых упражнений (каждое упражнение по 10 раз)</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повторений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менее 1-го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61"/>
          <w:p>
            <w:pPr>
              <w:spacing w:after="20"/>
              <w:ind w:left="20"/>
              <w:jc w:val="both"/>
            </w:pPr>
            <w:r>
              <w:rPr>
                <w:rFonts w:ascii="Times New Roman"/>
                <w:b w:val="false"/>
                <w:i w:val="false"/>
                <w:color w:val="000000"/>
                <w:sz w:val="20"/>
              </w:rPr>
              <w:t>
Условия выполнения: комплекс состоит из 4 последовательных упражнений:</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1) отжимание в упоре лежа выполняется из исходного положения – горизонтальное положение тела лицом к полу, упор на выпрямленных руках, руки на ширине плеч, корпус тела прямой, ноги прямые и сомкнуты (допускается расстояние между стопами ног на одну ладонь), либо скрещены.</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считается выполненным при опускании туловища до касания грудью пола (земли) и возврата в исходное положение, при этом не допускается касание пола коленями;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из положения в упоре лежа с опущенным тазом принятие положения полного приседа выполняется из исходного положения – горизонтальное положение тела лицом к полу, упор на выпрямленных руках, тазобедренный сустав опущен к полу, ноги прямые на ширине плеч, колени не касаются пола.</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считается выполненным при одновременном переносе обеих ног в положение полного приседа (руки касаются пола, ноги согнуты, бедра касаются голеней) и возвращении в исходное положение. При принятии положения полного приседа допускается расположение согнутых ног как между руками, так и за ними.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выпрыгивание из полного приседа выполняется из исходного положения – руки касаются пола, ноги согнуты, бедра касаются голеней.</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считается выполненным при выпрыгивании на месте вверх до полного выпрямления разгибания ног и отрыва от поверхности (корпус тела, руки и ноги прямые), а также возвращении в исходное положение.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поднятие туловища из положения лежа на спине выполняется из исходного положения – горизонтальное положение тела лицом вверх, лопатки касаются пола, руки согнуты в локтях, ладони за головой, либо руки согнуты в локтях и скрещены, ладони на плечах, ноги прямые сомкнуты, либо согнуты в коленях, стопы касаются пола.</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считается выполненным при поднятии туловища от пола на 90 градусов и более. Не допускается срыв хвата рук за голову и плечи при выполнении поднятия туловища.</w:t>
            </w:r>
          </w:p>
          <w:p>
            <w:pPr>
              <w:spacing w:after="20"/>
              <w:ind w:left="20"/>
              <w:jc w:val="both"/>
            </w:pPr>
            <w:r>
              <w:rPr>
                <w:rFonts w:ascii="Times New Roman"/>
                <w:b w:val="false"/>
                <w:i w:val="false"/>
                <w:color w:val="000000"/>
                <w:sz w:val="20"/>
              </w:rPr>
              <w:t>
</w:t>
            </w:r>
            <w:r>
              <w:rPr>
                <w:rFonts w:ascii="Times New Roman"/>
                <w:b w:val="false"/>
                <w:i w:val="false"/>
                <w:color w:val="000000"/>
                <w:sz w:val="20"/>
              </w:rPr>
              <w:t>На месте сдачи зачета подаются команды "ПРИГОТОВИТЬСЯ!", "ПРИСТУПИТЬ!".</w:t>
            </w:r>
          </w:p>
          <w:p>
            <w:pPr>
              <w:spacing w:after="20"/>
              <w:ind w:left="20"/>
              <w:jc w:val="both"/>
            </w:pPr>
            <w:r>
              <w:rPr>
                <w:rFonts w:ascii="Times New Roman"/>
                <w:b w:val="false"/>
                <w:i w:val="false"/>
                <w:color w:val="000000"/>
                <w:sz w:val="20"/>
              </w:rPr>
              <w:t>
Интервал между повторениями в каждом упражнении 1-2 секунды, не допускается отдых (остановка) более 3 секунд между повторениями в каждом виде упражнения, а также более 10 секунд между комплексами.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Выпрыгивание из положения в упоре лежа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Женщины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раз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менее 3-х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62"/>
          <w:p>
            <w:pPr>
              <w:spacing w:after="20"/>
              <w:ind w:left="20"/>
              <w:jc w:val="both"/>
            </w:pPr>
            <w:r>
              <w:rPr>
                <w:rFonts w:ascii="Times New Roman"/>
                <w:b w:val="false"/>
                <w:i w:val="false"/>
                <w:color w:val="000000"/>
                <w:sz w:val="20"/>
              </w:rPr>
              <w:t>
Условия выполнения: упражнение выполняется из исходного положения в упоре лежа – горизонтальное положение тела лицом к полу, упор на выпрямленных руках, руки на ширине плеч, корпус тела прямой, ноги прямые и сомкнуты (допускается расстояние между стопами ног на одну ладонь).</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На месте сдачи зачета подаются команды "ПРИГОТОВИТЬСЯ!", "ПРИСТУПИТЬ!".</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считается выполненным при выполнении из исходного положения опускания туловища к полу до касания грудью и поднятия туловища обратно в исходное положение за счет разгибания рук, затем переход в положение полного приседа, выпрыгивание на месте вверх до полного выпрямления, возвращение в исходное положение через положение полного приседа.</w:t>
            </w:r>
          </w:p>
          <w:p>
            <w:pPr>
              <w:spacing w:after="20"/>
              <w:ind w:left="20"/>
              <w:jc w:val="both"/>
            </w:pPr>
            <w:r>
              <w:rPr>
                <w:rFonts w:ascii="Times New Roman"/>
                <w:b w:val="false"/>
                <w:i w:val="false"/>
                <w:color w:val="000000"/>
                <w:sz w:val="20"/>
              </w:rPr>
              <w:t>
Упражнение выполняется в течение 1 минуты, переходы между положениями выполняются одновременно двумя ногами.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отбора на первоначальную</w:t>
            </w:r>
            <w:r>
              <w:br/>
            </w:r>
            <w:r>
              <w:rPr>
                <w:rFonts w:ascii="Times New Roman"/>
                <w:b w:val="false"/>
                <w:i w:val="false"/>
                <w:color w:val="000000"/>
                <w:sz w:val="20"/>
              </w:rPr>
              <w:t>профессиональную подготовку</w:t>
            </w:r>
            <w:r>
              <w:br/>
            </w:r>
            <w:r>
              <w:rPr>
                <w:rFonts w:ascii="Times New Roman"/>
                <w:b w:val="false"/>
                <w:i w:val="false"/>
                <w:color w:val="000000"/>
                <w:sz w:val="20"/>
              </w:rPr>
              <w:t>и условия ее прохождения для лиц,</w:t>
            </w:r>
            <w:r>
              <w:br/>
            </w:r>
            <w:r>
              <w:rPr>
                <w:rFonts w:ascii="Times New Roman"/>
                <w:b w:val="false"/>
                <w:i w:val="false"/>
                <w:color w:val="000000"/>
                <w:sz w:val="20"/>
              </w:rPr>
              <w:t>поступающих в органы</w:t>
            </w:r>
            <w:r>
              <w:br/>
            </w:r>
            <w:r>
              <w:rPr>
                <w:rFonts w:ascii="Times New Roman"/>
                <w:b w:val="false"/>
                <w:i w:val="false"/>
                <w:color w:val="000000"/>
                <w:sz w:val="20"/>
              </w:rPr>
              <w:t>государственной противопожарной</w:t>
            </w:r>
            <w:r>
              <w:br/>
            </w:r>
            <w:r>
              <w:rPr>
                <w:rFonts w:ascii="Times New Roman"/>
                <w:b w:val="false"/>
                <w:i w:val="false"/>
                <w:color w:val="000000"/>
                <w:sz w:val="20"/>
              </w:rPr>
              <w:t>службы, а также основания их</w:t>
            </w:r>
            <w:r>
              <w:br/>
            </w:r>
            <w:r>
              <w:rPr>
                <w:rFonts w:ascii="Times New Roman"/>
                <w:b w:val="false"/>
                <w:i w:val="false"/>
                <w:color w:val="000000"/>
                <w:sz w:val="20"/>
              </w:rPr>
              <w:t>отчисления от первоначальной</w:t>
            </w:r>
            <w:r>
              <w:br/>
            </w:r>
            <w:r>
              <w:rPr>
                <w:rFonts w:ascii="Times New Roman"/>
                <w:b w:val="false"/>
                <w:i w:val="false"/>
                <w:color w:val="000000"/>
                <w:sz w:val="20"/>
              </w:rPr>
              <w:t>профессиональной подготовки</w:t>
            </w:r>
          </w:p>
        </w:tc>
      </w:tr>
    </w:tbl>
    <w:bookmarkStart w:name="z382" w:id="263"/>
    <w:p>
      <w:pPr>
        <w:spacing w:after="0"/>
        <w:ind w:left="0"/>
        <w:jc w:val="left"/>
      </w:pPr>
      <w:r>
        <w:rPr>
          <w:rFonts w:ascii="Times New Roman"/>
          <w:b/>
          <w:i w:val="false"/>
          <w:color w:val="000000"/>
        </w:rPr>
        <w:t xml:space="preserve"> Таблица оценки уровня физической подготовки кандидатов </w:t>
      </w:r>
    </w:p>
    <w:bookmarkEnd w:id="263"/>
    <w:bookmarkStart w:name="z383" w:id="264"/>
    <w:p>
      <w:pPr>
        <w:spacing w:after="0"/>
        <w:ind w:left="0"/>
        <w:jc w:val="both"/>
      </w:pPr>
      <w:r>
        <w:rPr>
          <w:rFonts w:ascii="Times New Roman"/>
          <w:b w:val="false"/>
          <w:i w:val="false"/>
          <w:color w:val="000000"/>
          <w:sz w:val="28"/>
        </w:rPr>
        <w:t>
      МУЖЧИНЫ</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лет и старше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bookmarkStart w:name="z384" w:id="265"/>
    <w:p>
      <w:pPr>
        <w:spacing w:after="0"/>
        <w:ind w:left="0"/>
        <w:jc w:val="both"/>
      </w:pPr>
      <w:r>
        <w:rPr>
          <w:rFonts w:ascii="Times New Roman"/>
          <w:b w:val="false"/>
          <w:i w:val="false"/>
          <w:color w:val="000000"/>
          <w:sz w:val="28"/>
        </w:rPr>
        <w:t>
      ЖЕНЩИНЫ</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лет и старше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bookmarkStart w:name="z385" w:id="266"/>
    <w:p>
      <w:pPr>
        <w:spacing w:after="0"/>
        <w:ind w:left="0"/>
        <w:jc w:val="both"/>
      </w:pPr>
      <w:r>
        <w:rPr>
          <w:rFonts w:ascii="Times New Roman"/>
          <w:b w:val="false"/>
          <w:i w:val="false"/>
          <w:color w:val="000000"/>
          <w:sz w:val="28"/>
        </w:rPr>
        <w:t>
      Примечание: при получении "0" баллов по одному из нормативов физической подготовки выставляется общая оценка "неудовлетворительно".</w:t>
      </w:r>
    </w:p>
    <w:bookmarkEnd w:id="2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отбора на первоначальную</w:t>
            </w:r>
            <w:r>
              <w:br/>
            </w:r>
            <w:r>
              <w:rPr>
                <w:rFonts w:ascii="Times New Roman"/>
                <w:b w:val="false"/>
                <w:i w:val="false"/>
                <w:color w:val="000000"/>
                <w:sz w:val="20"/>
              </w:rPr>
              <w:t>профессиональную подготовку</w:t>
            </w:r>
            <w:r>
              <w:br/>
            </w:r>
            <w:r>
              <w:rPr>
                <w:rFonts w:ascii="Times New Roman"/>
                <w:b w:val="false"/>
                <w:i w:val="false"/>
                <w:color w:val="000000"/>
                <w:sz w:val="20"/>
              </w:rPr>
              <w:t>и условия ее прохождения</w:t>
            </w:r>
            <w:r>
              <w:br/>
            </w:r>
            <w:r>
              <w:rPr>
                <w:rFonts w:ascii="Times New Roman"/>
                <w:b w:val="false"/>
                <w:i w:val="false"/>
                <w:color w:val="000000"/>
                <w:sz w:val="20"/>
              </w:rPr>
              <w:t>для лиц, поступающих в органы</w:t>
            </w:r>
            <w:r>
              <w:br/>
            </w:r>
            <w:r>
              <w:rPr>
                <w:rFonts w:ascii="Times New Roman"/>
                <w:b w:val="false"/>
                <w:i w:val="false"/>
                <w:color w:val="000000"/>
                <w:sz w:val="20"/>
              </w:rPr>
              <w:t>государственной противопожарной службы,</w:t>
            </w:r>
            <w:r>
              <w:br/>
            </w:r>
            <w:r>
              <w:rPr>
                <w:rFonts w:ascii="Times New Roman"/>
                <w:b w:val="false"/>
                <w:i w:val="false"/>
                <w:color w:val="000000"/>
                <w:sz w:val="20"/>
              </w:rPr>
              <w:t>а также основания</w:t>
            </w:r>
            <w:r>
              <w:br/>
            </w:r>
            <w:r>
              <w:rPr>
                <w:rFonts w:ascii="Times New Roman"/>
                <w:b w:val="false"/>
                <w:i w:val="false"/>
                <w:color w:val="000000"/>
                <w:sz w:val="20"/>
              </w:rPr>
              <w:t>их отчисления от первоначальной</w:t>
            </w:r>
            <w:r>
              <w:br/>
            </w:r>
            <w:r>
              <w:rPr>
                <w:rFonts w:ascii="Times New Roman"/>
                <w:b w:val="false"/>
                <w:i w:val="false"/>
                <w:color w:val="000000"/>
                <w:sz w:val="20"/>
              </w:rPr>
              <w:t>профессиональной подготовки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0" w:id="267"/>
    <w:p>
      <w:pPr>
        <w:spacing w:after="0"/>
        <w:ind w:left="0"/>
        <w:jc w:val="left"/>
      </w:pPr>
      <w:r>
        <w:rPr>
          <w:rFonts w:ascii="Times New Roman"/>
          <w:b/>
          <w:i w:val="false"/>
          <w:color w:val="000000"/>
        </w:rPr>
        <w:t xml:space="preserve"> Сводная ведомость сдачи нормативов по физической подготовке</w:t>
      </w:r>
    </w:p>
    <w:bookmarkEnd w:id="267"/>
    <w:p>
      <w:pPr>
        <w:spacing w:after="0"/>
        <w:ind w:left="0"/>
        <w:jc w:val="both"/>
      </w:pPr>
      <w:r>
        <w:rPr>
          <w:rFonts w:ascii="Times New Roman"/>
          <w:b w:val="false"/>
          <w:i w:val="false"/>
          <w:color w:val="ff0000"/>
          <w:sz w:val="28"/>
        </w:rPr>
        <w:t xml:space="preserve">
      Сноска. Приложение 8 - в редакции приказа Министра по чрезвычайным ситуациям РК от 22.12.2023 </w:t>
      </w:r>
      <w:r>
        <w:rPr>
          <w:rFonts w:ascii="Times New Roman"/>
          <w:b w:val="false"/>
          <w:i w:val="false"/>
          <w:color w:val="ff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город ____________ "___" ________20___год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спортивных упражнений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 (балл)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кандидата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норматива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норматива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норматива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Председатель приемной комиссии</w:t>
      </w:r>
    </w:p>
    <w:p>
      <w:pPr>
        <w:spacing w:after="0"/>
        <w:ind w:left="0"/>
        <w:jc w:val="both"/>
      </w:pPr>
      <w:r>
        <w:rPr>
          <w:rFonts w:ascii="Times New Roman"/>
          <w:b w:val="false"/>
          <w:i w:val="false"/>
          <w:color w:val="000000"/>
          <w:sz w:val="28"/>
        </w:rPr>
        <w:t>__________ 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Члены приемной комиссии</w:t>
      </w:r>
    </w:p>
    <w:p>
      <w:pPr>
        <w:spacing w:after="0"/>
        <w:ind w:left="0"/>
        <w:jc w:val="both"/>
      </w:pPr>
      <w:r>
        <w:rPr>
          <w:rFonts w:ascii="Times New Roman"/>
          <w:b w:val="false"/>
          <w:i w:val="false"/>
          <w:color w:val="000000"/>
          <w:sz w:val="28"/>
        </w:rPr>
        <w:t>___________ 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___________ 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___________ 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Секретарь приемной комиссии</w:t>
      </w:r>
    </w:p>
    <w:p>
      <w:pPr>
        <w:spacing w:after="0"/>
        <w:ind w:left="0"/>
        <w:jc w:val="both"/>
      </w:pPr>
      <w:r>
        <w:rPr>
          <w:rFonts w:ascii="Times New Roman"/>
          <w:b w:val="false"/>
          <w:i w:val="false"/>
          <w:color w:val="000000"/>
          <w:sz w:val="28"/>
        </w:rPr>
        <w:t>___________ 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отбора на первоначальную</w:t>
            </w:r>
            <w:r>
              <w:br/>
            </w:r>
            <w:r>
              <w:rPr>
                <w:rFonts w:ascii="Times New Roman"/>
                <w:b w:val="false"/>
                <w:i w:val="false"/>
                <w:color w:val="000000"/>
                <w:sz w:val="20"/>
              </w:rPr>
              <w:t>профессиональную подготовку</w:t>
            </w:r>
            <w:r>
              <w:br/>
            </w:r>
            <w:r>
              <w:rPr>
                <w:rFonts w:ascii="Times New Roman"/>
                <w:b w:val="false"/>
                <w:i w:val="false"/>
                <w:color w:val="000000"/>
                <w:sz w:val="20"/>
              </w:rPr>
              <w:t>и условия ее прохождения</w:t>
            </w:r>
            <w:r>
              <w:br/>
            </w:r>
            <w:r>
              <w:rPr>
                <w:rFonts w:ascii="Times New Roman"/>
                <w:b w:val="false"/>
                <w:i w:val="false"/>
                <w:color w:val="000000"/>
                <w:sz w:val="20"/>
              </w:rPr>
              <w:t>для лиц, поступающих в органы</w:t>
            </w:r>
            <w:r>
              <w:br/>
            </w:r>
            <w:r>
              <w:rPr>
                <w:rFonts w:ascii="Times New Roman"/>
                <w:b w:val="false"/>
                <w:i w:val="false"/>
                <w:color w:val="000000"/>
                <w:sz w:val="20"/>
              </w:rPr>
              <w:t>государственной противопожарной службы,</w:t>
            </w:r>
            <w:r>
              <w:br/>
            </w:r>
            <w:r>
              <w:rPr>
                <w:rFonts w:ascii="Times New Roman"/>
                <w:b w:val="false"/>
                <w:i w:val="false"/>
                <w:color w:val="000000"/>
                <w:sz w:val="20"/>
              </w:rPr>
              <w:t>а также основания</w:t>
            </w:r>
            <w:r>
              <w:br/>
            </w:r>
            <w:r>
              <w:rPr>
                <w:rFonts w:ascii="Times New Roman"/>
                <w:b w:val="false"/>
                <w:i w:val="false"/>
                <w:color w:val="000000"/>
                <w:sz w:val="20"/>
              </w:rPr>
              <w:t>их отчисления от первоначальной</w:t>
            </w:r>
            <w:r>
              <w:br/>
            </w:r>
            <w:r>
              <w:rPr>
                <w:rFonts w:ascii="Times New Roman"/>
                <w:b w:val="false"/>
                <w:i w:val="false"/>
                <w:color w:val="000000"/>
                <w:sz w:val="20"/>
              </w:rPr>
              <w:t>профессиональной подготовки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2" w:id="268"/>
    <w:p>
      <w:pPr>
        <w:spacing w:after="0"/>
        <w:ind w:left="0"/>
        <w:jc w:val="left"/>
      </w:pPr>
      <w:r>
        <w:rPr>
          <w:rFonts w:ascii="Times New Roman"/>
          <w:b/>
          <w:i w:val="false"/>
          <w:color w:val="000000"/>
        </w:rPr>
        <w:t xml:space="preserve"> Лист оценки кандидата по результатам собеседования</w:t>
      </w:r>
    </w:p>
    <w:bookmarkEnd w:id="268"/>
    <w:p>
      <w:pPr>
        <w:spacing w:after="0"/>
        <w:ind w:left="0"/>
        <w:jc w:val="both"/>
      </w:pPr>
      <w:r>
        <w:rPr>
          <w:rFonts w:ascii="Times New Roman"/>
          <w:b w:val="false"/>
          <w:i w:val="false"/>
          <w:color w:val="ff0000"/>
          <w:sz w:val="28"/>
        </w:rPr>
        <w:t xml:space="preserve">
      Сноска. Приложение 9 - в редакции приказа Министра по чрезвычайным ситуациям РК от 22.12.2023 </w:t>
      </w:r>
      <w:r>
        <w:rPr>
          <w:rFonts w:ascii="Times New Roman"/>
          <w:b w:val="false"/>
          <w:i w:val="false"/>
          <w:color w:val="ff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Фамилия, имя, отчество (при его наличии) кандидата _______________</w:t>
      </w:r>
    </w:p>
    <w:p>
      <w:pPr>
        <w:spacing w:after="0"/>
        <w:ind w:left="0"/>
        <w:jc w:val="both"/>
      </w:pPr>
      <w:r>
        <w:rPr>
          <w:rFonts w:ascii="Times New Roman"/>
          <w:b w:val="false"/>
          <w:i w:val="false"/>
          <w:color w:val="000000"/>
          <w:sz w:val="28"/>
        </w:rPr>
        <w:t>Должность, на которую претендует кандидат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вопрос (ПВ)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Ситуационный вопрос (СВ)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Мотивационный вопрос (МВ)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 направленный на определение уровня коммуникативных навыков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кандидата по результатам собеседования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(подпись члена приемной комиссии)</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члена приемной комиссии)</w:t>
      </w:r>
    </w:p>
    <w:p>
      <w:pPr>
        <w:spacing w:after="0"/>
        <w:ind w:left="0"/>
        <w:jc w:val="both"/>
      </w:pPr>
      <w:r>
        <w:rPr>
          <w:rFonts w:ascii="Times New Roman"/>
          <w:b w:val="false"/>
          <w:i w:val="false"/>
          <w:color w:val="000000"/>
          <w:sz w:val="28"/>
        </w:rPr>
        <w:t>"__" _____ 20__ год.</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баллы выставляется от 0 до 5 баллов;</w:t>
      </w:r>
    </w:p>
    <w:p>
      <w:pPr>
        <w:spacing w:after="0"/>
        <w:ind w:left="0"/>
        <w:jc w:val="both"/>
      </w:pPr>
      <w:r>
        <w:rPr>
          <w:rFonts w:ascii="Times New Roman"/>
          <w:b w:val="false"/>
          <w:i w:val="false"/>
          <w:color w:val="000000"/>
          <w:sz w:val="28"/>
        </w:rPr>
        <w:t>вопрос, направленный на определение уровня коммуникативных навыков, задается кандидату, претендующему на должности рядового и младшего начальствующего состава.</w:t>
      </w:r>
    </w:p>
    <w:p>
      <w:pPr>
        <w:spacing w:after="0"/>
        <w:ind w:left="0"/>
        <w:jc w:val="both"/>
      </w:pPr>
      <w:r>
        <w:rPr>
          <w:rFonts w:ascii="Times New Roman"/>
          <w:b w:val="false"/>
          <w:i w:val="false"/>
          <w:color w:val="000000"/>
          <w:sz w:val="28"/>
        </w:rPr>
        <w:t>Ответ на вопрос 1 (профильный):</w:t>
      </w:r>
    </w:p>
    <w:p>
      <w:pPr>
        <w:spacing w:after="0"/>
        <w:ind w:left="0"/>
        <w:jc w:val="both"/>
      </w:pPr>
      <w:r>
        <w:rPr>
          <w:rFonts w:ascii="Times New Roman"/>
          <w:b w:val="false"/>
          <w:i w:val="false"/>
          <w:color w:val="000000"/>
          <w:sz w:val="28"/>
        </w:rPr>
        <w:t>0 баллов – кандидат не ответил на вопрос;</w:t>
      </w:r>
    </w:p>
    <w:p>
      <w:pPr>
        <w:spacing w:after="0"/>
        <w:ind w:left="0"/>
        <w:jc w:val="both"/>
      </w:pPr>
      <w:r>
        <w:rPr>
          <w:rFonts w:ascii="Times New Roman"/>
          <w:b w:val="false"/>
          <w:i w:val="false"/>
          <w:color w:val="000000"/>
          <w:sz w:val="28"/>
        </w:rPr>
        <w:t>1 – 2 балла – кандидат имеет общее представление о теме заданного вопроса;</w:t>
      </w:r>
    </w:p>
    <w:p>
      <w:pPr>
        <w:spacing w:after="0"/>
        <w:ind w:left="0"/>
        <w:jc w:val="both"/>
      </w:pPr>
      <w:r>
        <w:rPr>
          <w:rFonts w:ascii="Times New Roman"/>
          <w:b w:val="false"/>
          <w:i w:val="false"/>
          <w:color w:val="000000"/>
          <w:sz w:val="28"/>
        </w:rPr>
        <w:t>3 – 4 балла – кандидат хорошо владеет темой заданного вопроса;</w:t>
      </w:r>
    </w:p>
    <w:p>
      <w:pPr>
        <w:spacing w:after="0"/>
        <w:ind w:left="0"/>
        <w:jc w:val="both"/>
      </w:pPr>
      <w:r>
        <w:rPr>
          <w:rFonts w:ascii="Times New Roman"/>
          <w:b w:val="false"/>
          <w:i w:val="false"/>
          <w:color w:val="000000"/>
          <w:sz w:val="28"/>
        </w:rPr>
        <w:t>5 баллов – кандидат полностью владеет темой заданного вопроса.</w:t>
      </w:r>
    </w:p>
    <w:p>
      <w:pPr>
        <w:spacing w:after="0"/>
        <w:ind w:left="0"/>
        <w:jc w:val="both"/>
      </w:pPr>
      <w:r>
        <w:rPr>
          <w:rFonts w:ascii="Times New Roman"/>
          <w:b w:val="false"/>
          <w:i w:val="false"/>
          <w:color w:val="000000"/>
          <w:sz w:val="28"/>
        </w:rPr>
        <w:t>Ответ на вопрос 2 (ситуационный):</w:t>
      </w:r>
    </w:p>
    <w:p>
      <w:pPr>
        <w:spacing w:after="0"/>
        <w:ind w:left="0"/>
        <w:jc w:val="both"/>
      </w:pPr>
      <w:r>
        <w:rPr>
          <w:rFonts w:ascii="Times New Roman"/>
          <w:b w:val="false"/>
          <w:i w:val="false"/>
          <w:color w:val="000000"/>
          <w:sz w:val="28"/>
        </w:rPr>
        <w:t>0 баллов – кандидат не представил ответ;</w:t>
      </w:r>
    </w:p>
    <w:p>
      <w:pPr>
        <w:spacing w:after="0"/>
        <w:ind w:left="0"/>
        <w:jc w:val="both"/>
      </w:pPr>
      <w:r>
        <w:rPr>
          <w:rFonts w:ascii="Times New Roman"/>
          <w:b w:val="false"/>
          <w:i w:val="false"/>
          <w:color w:val="000000"/>
          <w:sz w:val="28"/>
        </w:rPr>
        <w:t>1 – 2 балла – кандидат описал неприемлемый подход к ситуации;</w:t>
      </w:r>
    </w:p>
    <w:p>
      <w:pPr>
        <w:spacing w:after="0"/>
        <w:ind w:left="0"/>
        <w:jc w:val="both"/>
      </w:pPr>
      <w:r>
        <w:rPr>
          <w:rFonts w:ascii="Times New Roman"/>
          <w:b w:val="false"/>
          <w:i w:val="false"/>
          <w:color w:val="000000"/>
          <w:sz w:val="28"/>
        </w:rPr>
        <w:t>3 – 4 балла – кандидат в общем описал правильный подход, но не представил полный алгоритм действий;</w:t>
      </w:r>
    </w:p>
    <w:p>
      <w:pPr>
        <w:spacing w:after="0"/>
        <w:ind w:left="0"/>
        <w:jc w:val="both"/>
      </w:pPr>
      <w:r>
        <w:rPr>
          <w:rFonts w:ascii="Times New Roman"/>
          <w:b w:val="false"/>
          <w:i w:val="false"/>
          <w:color w:val="000000"/>
          <w:sz w:val="28"/>
        </w:rPr>
        <w:t>5 баллов – кандидат описал правильный подход, представил обоснованный алгоритм действий.</w:t>
      </w:r>
    </w:p>
    <w:p>
      <w:pPr>
        <w:spacing w:after="0"/>
        <w:ind w:left="0"/>
        <w:jc w:val="both"/>
      </w:pPr>
      <w:r>
        <w:rPr>
          <w:rFonts w:ascii="Times New Roman"/>
          <w:b w:val="false"/>
          <w:i w:val="false"/>
          <w:color w:val="000000"/>
          <w:sz w:val="28"/>
        </w:rPr>
        <w:t>Ответ на вопрос 3 (мотивационный):</w:t>
      </w:r>
    </w:p>
    <w:p>
      <w:pPr>
        <w:spacing w:after="0"/>
        <w:ind w:left="0"/>
        <w:jc w:val="both"/>
      </w:pPr>
      <w:r>
        <w:rPr>
          <w:rFonts w:ascii="Times New Roman"/>
          <w:b w:val="false"/>
          <w:i w:val="false"/>
          <w:color w:val="000000"/>
          <w:sz w:val="28"/>
        </w:rPr>
        <w:t>0 баллов – кандидат не представил ответ;</w:t>
      </w:r>
    </w:p>
    <w:p>
      <w:pPr>
        <w:spacing w:after="0"/>
        <w:ind w:left="0"/>
        <w:jc w:val="both"/>
      </w:pPr>
      <w:r>
        <w:rPr>
          <w:rFonts w:ascii="Times New Roman"/>
          <w:b w:val="false"/>
          <w:i w:val="false"/>
          <w:color w:val="000000"/>
          <w:sz w:val="28"/>
        </w:rPr>
        <w:t>1 – 2 балла – обоснование кандидата слабо аргументировано, непоследовательно, кандидат не имеет ясного представления о дальнейших планах;</w:t>
      </w:r>
    </w:p>
    <w:p>
      <w:pPr>
        <w:spacing w:after="0"/>
        <w:ind w:left="0"/>
        <w:jc w:val="both"/>
      </w:pPr>
      <w:r>
        <w:rPr>
          <w:rFonts w:ascii="Times New Roman"/>
          <w:b w:val="false"/>
          <w:i w:val="false"/>
          <w:color w:val="000000"/>
          <w:sz w:val="28"/>
        </w:rPr>
        <w:t>3 – 4 балла – обоснование кандидата в целом аргументировано, но не обозначены четкие цели;</w:t>
      </w:r>
    </w:p>
    <w:p>
      <w:pPr>
        <w:spacing w:after="0"/>
        <w:ind w:left="0"/>
        <w:jc w:val="both"/>
      </w:pPr>
      <w:r>
        <w:rPr>
          <w:rFonts w:ascii="Times New Roman"/>
          <w:b w:val="false"/>
          <w:i w:val="false"/>
          <w:color w:val="000000"/>
          <w:sz w:val="28"/>
        </w:rPr>
        <w:t>5 баллов – обоснование кандидата, аргументировано, направлено на успешное достижение поставленных целей.</w:t>
      </w:r>
    </w:p>
    <w:p>
      <w:pPr>
        <w:spacing w:after="0"/>
        <w:ind w:left="0"/>
        <w:jc w:val="both"/>
      </w:pPr>
      <w:r>
        <w:rPr>
          <w:rFonts w:ascii="Times New Roman"/>
          <w:b w:val="false"/>
          <w:i w:val="false"/>
          <w:color w:val="000000"/>
          <w:sz w:val="28"/>
        </w:rPr>
        <w:t>Коммуникативные навыки:</w:t>
      </w:r>
    </w:p>
    <w:p>
      <w:pPr>
        <w:spacing w:after="0"/>
        <w:ind w:left="0"/>
        <w:jc w:val="both"/>
      </w:pPr>
      <w:r>
        <w:rPr>
          <w:rFonts w:ascii="Times New Roman"/>
          <w:b w:val="false"/>
          <w:i w:val="false"/>
          <w:color w:val="000000"/>
          <w:sz w:val="28"/>
        </w:rPr>
        <w:t>0 баллов – кандидат не показал способности вести беседу;</w:t>
      </w:r>
    </w:p>
    <w:p>
      <w:pPr>
        <w:spacing w:after="0"/>
        <w:ind w:left="0"/>
        <w:jc w:val="both"/>
      </w:pPr>
      <w:r>
        <w:rPr>
          <w:rFonts w:ascii="Times New Roman"/>
          <w:b w:val="false"/>
          <w:i w:val="false"/>
          <w:color w:val="000000"/>
          <w:sz w:val="28"/>
        </w:rPr>
        <w:t>1 балл – кандидат ведет беседу скованно, не реагирует на наводящие вопросы;</w:t>
      </w:r>
    </w:p>
    <w:p>
      <w:pPr>
        <w:spacing w:after="0"/>
        <w:ind w:left="0"/>
        <w:jc w:val="both"/>
      </w:pPr>
      <w:r>
        <w:rPr>
          <w:rFonts w:ascii="Times New Roman"/>
          <w:b w:val="false"/>
          <w:i w:val="false"/>
          <w:color w:val="000000"/>
          <w:sz w:val="28"/>
        </w:rPr>
        <w:t>2 балла – кандидат ведет беседу скованно, иногда реагирует на наводящие вопросы;</w:t>
      </w:r>
    </w:p>
    <w:p>
      <w:pPr>
        <w:spacing w:after="0"/>
        <w:ind w:left="0"/>
        <w:jc w:val="both"/>
      </w:pPr>
      <w:r>
        <w:rPr>
          <w:rFonts w:ascii="Times New Roman"/>
          <w:b w:val="false"/>
          <w:i w:val="false"/>
          <w:color w:val="000000"/>
          <w:sz w:val="28"/>
        </w:rPr>
        <w:t>3 балла – кандидат ведет беседу скованно, но реагирует на наводящие вопросы;</w:t>
      </w:r>
    </w:p>
    <w:p>
      <w:pPr>
        <w:spacing w:after="0"/>
        <w:ind w:left="0"/>
        <w:jc w:val="both"/>
      </w:pPr>
      <w:r>
        <w:rPr>
          <w:rFonts w:ascii="Times New Roman"/>
          <w:b w:val="false"/>
          <w:i w:val="false"/>
          <w:color w:val="000000"/>
          <w:sz w:val="28"/>
        </w:rPr>
        <w:t>4 балла – кандидат достаточно легко ведет беседу по профессиональной тематике;</w:t>
      </w:r>
    </w:p>
    <w:p>
      <w:pPr>
        <w:spacing w:after="0"/>
        <w:ind w:left="0"/>
        <w:jc w:val="both"/>
      </w:pPr>
      <w:r>
        <w:rPr>
          <w:rFonts w:ascii="Times New Roman"/>
          <w:b w:val="false"/>
          <w:i w:val="false"/>
          <w:color w:val="000000"/>
          <w:sz w:val="28"/>
        </w:rPr>
        <w:t>5 баллов – кандидат свободно ведет беседу по профессиональной тематике, легко реагирует на вопросы на любую тему.</w:t>
      </w:r>
    </w:p>
    <w:p>
      <w:pPr>
        <w:spacing w:after="0"/>
        <w:ind w:left="0"/>
        <w:jc w:val="both"/>
      </w:pPr>
      <w:r>
        <w:rPr>
          <w:rFonts w:ascii="Times New Roman"/>
          <w:b w:val="false"/>
          <w:i w:val="false"/>
          <w:color w:val="000000"/>
          <w:sz w:val="28"/>
        </w:rPr>
        <w:t>Оценка кандидата по результатам собеседования рассчитывается по следующей формуле:</w:t>
      </w:r>
    </w:p>
    <w:p>
      <w:pPr>
        <w:spacing w:after="0"/>
        <w:ind w:left="0"/>
        <w:jc w:val="both"/>
      </w:pPr>
      <w:r>
        <w:rPr>
          <w:rFonts w:ascii="Times New Roman"/>
          <w:b w:val="false"/>
          <w:i w:val="false"/>
          <w:color w:val="000000"/>
          <w:sz w:val="28"/>
        </w:rPr>
        <w:t>ПВ+СВ+МВ+КВ/4 = ОС (на должности рядового и младшего начальствующего состава)</w:t>
      </w:r>
    </w:p>
    <w:p>
      <w:pPr>
        <w:spacing w:after="0"/>
        <w:ind w:left="0"/>
        <w:jc w:val="both"/>
      </w:pPr>
      <w:r>
        <w:rPr>
          <w:rFonts w:ascii="Times New Roman"/>
          <w:b w:val="false"/>
          <w:i w:val="false"/>
          <w:color w:val="000000"/>
          <w:sz w:val="28"/>
        </w:rPr>
        <w:t>где,</w:t>
      </w:r>
    </w:p>
    <w:p>
      <w:pPr>
        <w:spacing w:after="0"/>
        <w:ind w:left="0"/>
        <w:jc w:val="both"/>
      </w:pPr>
      <w:r>
        <w:rPr>
          <w:rFonts w:ascii="Times New Roman"/>
          <w:b w:val="false"/>
          <w:i w:val="false"/>
          <w:color w:val="000000"/>
          <w:sz w:val="28"/>
        </w:rPr>
        <w:t>ОС – оценка кандидата по результатам собеседования;</w:t>
      </w:r>
    </w:p>
    <w:p>
      <w:pPr>
        <w:spacing w:after="0"/>
        <w:ind w:left="0"/>
        <w:jc w:val="both"/>
      </w:pPr>
      <w:r>
        <w:rPr>
          <w:rFonts w:ascii="Times New Roman"/>
          <w:b w:val="false"/>
          <w:i w:val="false"/>
          <w:color w:val="000000"/>
          <w:sz w:val="28"/>
        </w:rPr>
        <w:t>ПВ – балл по профильному вопросу;</w:t>
      </w:r>
    </w:p>
    <w:p>
      <w:pPr>
        <w:spacing w:after="0"/>
        <w:ind w:left="0"/>
        <w:jc w:val="both"/>
      </w:pPr>
      <w:r>
        <w:rPr>
          <w:rFonts w:ascii="Times New Roman"/>
          <w:b w:val="false"/>
          <w:i w:val="false"/>
          <w:color w:val="000000"/>
          <w:sz w:val="28"/>
        </w:rPr>
        <w:t>СВ – балл по ситуационному вопросу;</w:t>
      </w:r>
    </w:p>
    <w:p>
      <w:pPr>
        <w:spacing w:after="0"/>
        <w:ind w:left="0"/>
        <w:jc w:val="both"/>
      </w:pPr>
      <w:r>
        <w:rPr>
          <w:rFonts w:ascii="Times New Roman"/>
          <w:b w:val="false"/>
          <w:i w:val="false"/>
          <w:color w:val="000000"/>
          <w:sz w:val="28"/>
        </w:rPr>
        <w:t>МВ – балл по мотивационному вопросу;</w:t>
      </w:r>
    </w:p>
    <w:p>
      <w:pPr>
        <w:spacing w:after="0"/>
        <w:ind w:left="0"/>
        <w:jc w:val="both"/>
      </w:pPr>
      <w:r>
        <w:rPr>
          <w:rFonts w:ascii="Times New Roman"/>
          <w:b w:val="false"/>
          <w:i w:val="false"/>
          <w:color w:val="000000"/>
          <w:sz w:val="28"/>
        </w:rPr>
        <w:t>КВ – балл по вопросу, направленному на определение уровня коммуникативных навыков.</w:t>
      </w:r>
    </w:p>
    <w:p>
      <w:pPr>
        <w:spacing w:after="0"/>
        <w:ind w:left="0"/>
        <w:jc w:val="both"/>
      </w:pPr>
      <w:r>
        <w:rPr>
          <w:rFonts w:ascii="Times New Roman"/>
          <w:b w:val="false"/>
          <w:i w:val="false"/>
          <w:color w:val="000000"/>
          <w:sz w:val="28"/>
        </w:rPr>
        <w:t>ПВ+СВ+МВ/3 = ОС (на должности среднего начальствующего состава)</w:t>
      </w:r>
    </w:p>
    <w:p>
      <w:pPr>
        <w:spacing w:after="0"/>
        <w:ind w:left="0"/>
        <w:jc w:val="both"/>
      </w:pPr>
      <w:r>
        <w:rPr>
          <w:rFonts w:ascii="Times New Roman"/>
          <w:b w:val="false"/>
          <w:i w:val="false"/>
          <w:color w:val="000000"/>
          <w:sz w:val="28"/>
        </w:rPr>
        <w:t>где,</w:t>
      </w:r>
    </w:p>
    <w:p>
      <w:pPr>
        <w:spacing w:after="0"/>
        <w:ind w:left="0"/>
        <w:jc w:val="both"/>
      </w:pPr>
      <w:r>
        <w:rPr>
          <w:rFonts w:ascii="Times New Roman"/>
          <w:b w:val="false"/>
          <w:i w:val="false"/>
          <w:color w:val="000000"/>
          <w:sz w:val="28"/>
        </w:rPr>
        <w:t>ОС – оценка кандидата по результатам собеседования;</w:t>
      </w:r>
    </w:p>
    <w:p>
      <w:pPr>
        <w:spacing w:after="0"/>
        <w:ind w:left="0"/>
        <w:jc w:val="both"/>
      </w:pPr>
      <w:r>
        <w:rPr>
          <w:rFonts w:ascii="Times New Roman"/>
          <w:b w:val="false"/>
          <w:i w:val="false"/>
          <w:color w:val="000000"/>
          <w:sz w:val="28"/>
        </w:rPr>
        <w:t>ПВ – балл по профильному вопросу;</w:t>
      </w:r>
    </w:p>
    <w:p>
      <w:pPr>
        <w:spacing w:after="0"/>
        <w:ind w:left="0"/>
        <w:jc w:val="both"/>
      </w:pPr>
      <w:r>
        <w:rPr>
          <w:rFonts w:ascii="Times New Roman"/>
          <w:b w:val="false"/>
          <w:i w:val="false"/>
          <w:color w:val="000000"/>
          <w:sz w:val="28"/>
        </w:rPr>
        <w:t>СВ – балл по ситуационному вопросу;</w:t>
      </w:r>
    </w:p>
    <w:p>
      <w:pPr>
        <w:spacing w:after="0"/>
        <w:ind w:left="0"/>
        <w:jc w:val="both"/>
      </w:pPr>
      <w:r>
        <w:rPr>
          <w:rFonts w:ascii="Times New Roman"/>
          <w:b w:val="false"/>
          <w:i w:val="false"/>
          <w:color w:val="000000"/>
          <w:sz w:val="28"/>
        </w:rPr>
        <w:t>МВ – балл по мотивационному вопросу.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отбора</w:t>
            </w:r>
            <w:r>
              <w:br/>
            </w:r>
            <w:r>
              <w:rPr>
                <w:rFonts w:ascii="Times New Roman"/>
                <w:b w:val="false"/>
                <w:i w:val="false"/>
                <w:color w:val="000000"/>
                <w:sz w:val="20"/>
              </w:rPr>
              <w:t>на первоначальную</w:t>
            </w:r>
            <w:r>
              <w:br/>
            </w:r>
            <w:r>
              <w:rPr>
                <w:rFonts w:ascii="Times New Roman"/>
                <w:b w:val="false"/>
                <w:i w:val="false"/>
                <w:color w:val="000000"/>
                <w:sz w:val="20"/>
              </w:rPr>
              <w:t xml:space="preserve">профессиональную подготовку </w:t>
            </w:r>
            <w:r>
              <w:br/>
            </w:r>
            <w:r>
              <w:rPr>
                <w:rFonts w:ascii="Times New Roman"/>
                <w:b w:val="false"/>
                <w:i w:val="false"/>
                <w:color w:val="000000"/>
                <w:sz w:val="20"/>
              </w:rPr>
              <w:t>условия ее прохождения</w:t>
            </w:r>
            <w:r>
              <w:br/>
            </w:r>
            <w:r>
              <w:rPr>
                <w:rFonts w:ascii="Times New Roman"/>
                <w:b w:val="false"/>
                <w:i w:val="false"/>
                <w:color w:val="000000"/>
                <w:sz w:val="20"/>
              </w:rPr>
              <w:t>для лиц, поступающих в органы</w:t>
            </w:r>
            <w:r>
              <w:br/>
            </w:r>
            <w:r>
              <w:rPr>
                <w:rFonts w:ascii="Times New Roman"/>
                <w:b w:val="false"/>
                <w:i w:val="false"/>
                <w:color w:val="000000"/>
                <w:sz w:val="20"/>
              </w:rPr>
              <w:t>государственной противопожарной службы,</w:t>
            </w:r>
            <w:r>
              <w:br/>
            </w:r>
            <w:r>
              <w:rPr>
                <w:rFonts w:ascii="Times New Roman"/>
                <w:b w:val="false"/>
                <w:i w:val="false"/>
                <w:color w:val="000000"/>
                <w:sz w:val="20"/>
              </w:rPr>
              <w:t>а также основания их</w:t>
            </w:r>
            <w:r>
              <w:br/>
            </w:r>
            <w:r>
              <w:rPr>
                <w:rFonts w:ascii="Times New Roman"/>
                <w:b w:val="false"/>
                <w:i w:val="false"/>
                <w:color w:val="000000"/>
                <w:sz w:val="20"/>
              </w:rPr>
              <w:t>отчисления от первоначальной</w:t>
            </w:r>
            <w:r>
              <w:br/>
            </w:r>
            <w:r>
              <w:rPr>
                <w:rFonts w:ascii="Times New Roman"/>
                <w:b w:val="false"/>
                <w:i w:val="false"/>
                <w:color w:val="000000"/>
                <w:sz w:val="20"/>
              </w:rPr>
              <w:t>профессиональной подготовки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6" w:id="269"/>
    <w:p>
      <w:pPr>
        <w:spacing w:after="0"/>
        <w:ind w:left="0"/>
        <w:jc w:val="both"/>
      </w:pPr>
      <w:r>
        <w:rPr>
          <w:rFonts w:ascii="Times New Roman"/>
          <w:b w:val="false"/>
          <w:i w:val="false"/>
          <w:color w:val="ff0000"/>
          <w:sz w:val="28"/>
        </w:rPr>
        <w:t xml:space="preserve">
      Сноска. Приложение 10 исключено приказом и.о. Министра по чрезвычайным ситуациям РК от 28.04.2025 </w:t>
      </w:r>
      <w:r>
        <w:rPr>
          <w:rFonts w:ascii="Times New Roman"/>
          <w:b w:val="false"/>
          <w:i w:val="false"/>
          <w:color w:val="ff0000"/>
          <w:sz w:val="28"/>
        </w:rPr>
        <w:t>№ 160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10-1</w:t>
            </w:r>
            <w:r>
              <w:br/>
            </w:r>
            <w:r>
              <w:rPr>
                <w:rFonts w:ascii="Times New Roman"/>
                <w:b w:val="false"/>
                <w:i w:val="false"/>
                <w:color w:val="000000"/>
                <w:sz w:val="20"/>
              </w:rPr>
              <w:t>к Правилам отбора</w:t>
            </w:r>
            <w:r>
              <w:br/>
            </w:r>
            <w:r>
              <w:rPr>
                <w:rFonts w:ascii="Times New Roman"/>
                <w:b w:val="false"/>
                <w:i w:val="false"/>
                <w:color w:val="000000"/>
                <w:sz w:val="20"/>
              </w:rPr>
              <w:t>на первоначальную</w:t>
            </w:r>
            <w:r>
              <w:br/>
            </w:r>
            <w:r>
              <w:rPr>
                <w:rFonts w:ascii="Times New Roman"/>
                <w:b w:val="false"/>
                <w:i w:val="false"/>
                <w:color w:val="000000"/>
                <w:sz w:val="20"/>
              </w:rPr>
              <w:t>профессиональную подготовку</w:t>
            </w:r>
            <w:r>
              <w:br/>
            </w:r>
            <w:r>
              <w:rPr>
                <w:rFonts w:ascii="Times New Roman"/>
                <w:b w:val="false"/>
                <w:i w:val="false"/>
                <w:color w:val="000000"/>
                <w:sz w:val="20"/>
              </w:rPr>
              <w:t>и условия ее прохождения</w:t>
            </w:r>
            <w:r>
              <w:br/>
            </w:r>
            <w:r>
              <w:rPr>
                <w:rFonts w:ascii="Times New Roman"/>
                <w:b w:val="false"/>
                <w:i w:val="false"/>
                <w:color w:val="000000"/>
                <w:sz w:val="20"/>
              </w:rPr>
              <w:t>для лиц, поступающих в органы</w:t>
            </w:r>
            <w:r>
              <w:br/>
            </w:r>
            <w:r>
              <w:rPr>
                <w:rFonts w:ascii="Times New Roman"/>
                <w:b w:val="false"/>
                <w:i w:val="false"/>
                <w:color w:val="000000"/>
                <w:sz w:val="20"/>
              </w:rPr>
              <w:t>государственной противопожарной службы,</w:t>
            </w:r>
            <w:r>
              <w:br/>
            </w:r>
            <w:r>
              <w:rPr>
                <w:rFonts w:ascii="Times New Roman"/>
                <w:b w:val="false"/>
                <w:i w:val="false"/>
                <w:color w:val="000000"/>
                <w:sz w:val="20"/>
              </w:rPr>
              <w:t>а также основания их</w:t>
            </w:r>
            <w:r>
              <w:br/>
            </w:r>
            <w:r>
              <w:rPr>
                <w:rFonts w:ascii="Times New Roman"/>
                <w:b w:val="false"/>
                <w:i w:val="false"/>
                <w:color w:val="000000"/>
                <w:sz w:val="20"/>
              </w:rPr>
              <w:t>отчисления от первоначальной</w:t>
            </w:r>
            <w:r>
              <w:br/>
            </w:r>
            <w:r>
              <w:rPr>
                <w:rFonts w:ascii="Times New Roman"/>
                <w:b w:val="false"/>
                <w:i w:val="false"/>
                <w:color w:val="000000"/>
                <w:sz w:val="20"/>
              </w:rPr>
              <w:t>профессиональной подготовки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0" w:id="270"/>
    <w:p>
      <w:pPr>
        <w:spacing w:after="0"/>
        <w:ind w:left="0"/>
        <w:jc w:val="left"/>
      </w:pPr>
      <w:r>
        <w:rPr>
          <w:rFonts w:ascii="Times New Roman"/>
          <w:b/>
          <w:i w:val="false"/>
          <w:color w:val="000000"/>
        </w:rPr>
        <w:t xml:space="preserve"> КОНТРАКТ</w:t>
      </w:r>
      <w:r>
        <w:br/>
      </w:r>
      <w:r>
        <w:rPr>
          <w:rFonts w:ascii="Times New Roman"/>
          <w:b/>
          <w:i w:val="false"/>
          <w:color w:val="000000"/>
        </w:rPr>
        <w:t>(о прохождении первоначальной профессиональной подготовки)</w:t>
      </w:r>
    </w:p>
    <w:bookmarkEnd w:id="270"/>
    <w:p>
      <w:pPr>
        <w:spacing w:after="0"/>
        <w:ind w:left="0"/>
        <w:jc w:val="both"/>
      </w:pPr>
      <w:r>
        <w:rPr>
          <w:rFonts w:ascii="Times New Roman"/>
          <w:b w:val="false"/>
          <w:i w:val="false"/>
          <w:color w:val="ff0000"/>
          <w:sz w:val="28"/>
        </w:rPr>
        <w:t xml:space="preserve">
      Сноска. Правила дополнены приложением 10-1 в соответствии с приказом Министра по чрезвычайным ситуациям РК от 27.06.2023 </w:t>
      </w:r>
      <w:r>
        <w:rPr>
          <w:rFonts w:ascii="Times New Roman"/>
          <w:b w:val="false"/>
          <w:i w:val="false"/>
          <w:color w:val="ff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51" w:id="271"/>
    <w:p>
      <w:pPr>
        <w:spacing w:after="0"/>
        <w:ind w:left="0"/>
        <w:jc w:val="both"/>
      </w:pPr>
      <w:r>
        <w:rPr>
          <w:rFonts w:ascii="Times New Roman"/>
          <w:b w:val="false"/>
          <w:i w:val="false"/>
          <w:color w:val="000000"/>
          <w:sz w:val="28"/>
        </w:rPr>
        <w:t>
      город ______________                  "____" _______ 20__ год.</w:t>
      </w:r>
    </w:p>
    <w:bookmarkEnd w:id="271"/>
    <w:p>
      <w:pPr>
        <w:spacing w:after="0"/>
        <w:ind w:left="0"/>
        <w:jc w:val="both"/>
      </w:pPr>
      <w:bookmarkStart w:name="z452" w:id="272"/>
      <w:r>
        <w:rPr>
          <w:rFonts w:ascii="Times New Roman"/>
          <w:b w:val="false"/>
          <w:i w:val="false"/>
          <w:color w:val="000000"/>
          <w:sz w:val="28"/>
        </w:rPr>
        <w:t>
      Настоящий Контракт о прохождении первоначальной профессиональной подготовки</w:t>
      </w:r>
    </w:p>
    <w:bookmarkEnd w:id="272"/>
    <w:p>
      <w:pPr>
        <w:spacing w:after="0"/>
        <w:ind w:left="0"/>
        <w:jc w:val="both"/>
      </w:pPr>
      <w:r>
        <w:rPr>
          <w:rFonts w:ascii="Times New Roman"/>
          <w:b w:val="false"/>
          <w:i w:val="false"/>
          <w:color w:val="000000"/>
          <w:sz w:val="28"/>
        </w:rPr>
        <w:t>заключен между организацией образования Министерства по чрезвычайным</w:t>
      </w:r>
    </w:p>
    <w:p>
      <w:pPr>
        <w:spacing w:after="0"/>
        <w:ind w:left="0"/>
        <w:jc w:val="both"/>
      </w:pPr>
      <w:r>
        <w:rPr>
          <w:rFonts w:ascii="Times New Roman"/>
          <w:b w:val="false"/>
          <w:i w:val="false"/>
          <w:color w:val="000000"/>
          <w:sz w:val="28"/>
        </w:rPr>
        <w:t>ситуациям Республики Казахстан, расположенной по адресу:_____________________,</w:t>
      </w:r>
    </w:p>
    <w:p>
      <w:pPr>
        <w:spacing w:after="0"/>
        <w:ind w:left="0"/>
        <w:jc w:val="both"/>
      </w:pPr>
      <w:r>
        <w:rPr>
          <w:rFonts w:ascii="Times New Roman"/>
          <w:b w:val="false"/>
          <w:i w:val="false"/>
          <w:color w:val="000000"/>
          <w:sz w:val="28"/>
        </w:rPr>
        <w:t>в лице ___________________________________________________________________</w:t>
      </w:r>
    </w:p>
    <w:p>
      <w:pPr>
        <w:spacing w:after="0"/>
        <w:ind w:left="0"/>
        <w:jc w:val="both"/>
      </w:pPr>
      <w:r>
        <w:rPr>
          <w:rFonts w:ascii="Times New Roman"/>
          <w:b w:val="false"/>
          <w:i w:val="false"/>
          <w:color w:val="000000"/>
          <w:sz w:val="28"/>
        </w:rPr>
        <w:t>(должность, специальное (воинское) звание, фамилия, имя, отчество (при наличии)),</w:t>
      </w:r>
    </w:p>
    <w:p>
      <w:pPr>
        <w:spacing w:after="0"/>
        <w:ind w:left="0"/>
        <w:jc w:val="both"/>
      </w:pPr>
      <w:r>
        <w:rPr>
          <w:rFonts w:ascii="Times New Roman"/>
          <w:b w:val="false"/>
          <w:i w:val="false"/>
          <w:color w:val="000000"/>
          <w:sz w:val="28"/>
        </w:rPr>
        <w:t>действующего на основании Устава (доверенности), именуемой в дальнейшем</w:t>
      </w:r>
    </w:p>
    <w:p>
      <w:pPr>
        <w:spacing w:after="0"/>
        <w:ind w:left="0"/>
        <w:jc w:val="both"/>
      </w:pPr>
      <w:r>
        <w:rPr>
          <w:rFonts w:ascii="Times New Roman"/>
          <w:b w:val="false"/>
          <w:i w:val="false"/>
          <w:color w:val="000000"/>
          <w:sz w:val="28"/>
        </w:rPr>
        <w:t>"Организация образования МЧС" (с первой стороны), территориальным</w:t>
      </w:r>
    </w:p>
    <w:p>
      <w:pPr>
        <w:spacing w:after="0"/>
        <w:ind w:left="0"/>
        <w:jc w:val="both"/>
      </w:pPr>
      <w:r>
        <w:rPr>
          <w:rFonts w:ascii="Times New Roman"/>
          <w:b w:val="false"/>
          <w:i w:val="false"/>
          <w:color w:val="000000"/>
          <w:sz w:val="28"/>
        </w:rPr>
        <w:t>органом/государственным учреждением Министерства по чрезвычайным ситуациям</w:t>
      </w:r>
    </w:p>
    <w:p>
      <w:pPr>
        <w:spacing w:after="0"/>
        <w:ind w:left="0"/>
        <w:jc w:val="both"/>
      </w:pPr>
      <w:r>
        <w:rPr>
          <w:rFonts w:ascii="Times New Roman"/>
          <w:b w:val="false"/>
          <w:i w:val="false"/>
          <w:color w:val="000000"/>
          <w:sz w:val="28"/>
        </w:rPr>
        <w:t>Республики Казахстан, направившем кандидата на обучение в Организацию</w:t>
      </w:r>
    </w:p>
    <w:p>
      <w:pPr>
        <w:spacing w:after="0"/>
        <w:ind w:left="0"/>
        <w:jc w:val="both"/>
      </w:pPr>
      <w:r>
        <w:rPr>
          <w:rFonts w:ascii="Times New Roman"/>
          <w:b w:val="false"/>
          <w:i w:val="false"/>
          <w:color w:val="000000"/>
          <w:sz w:val="28"/>
        </w:rPr>
        <w:t>образования МЧС в рамках первоначальной профессиональной подготовки,</w:t>
      </w:r>
    </w:p>
    <w:p>
      <w:pPr>
        <w:spacing w:after="0"/>
        <w:ind w:left="0"/>
        <w:jc w:val="both"/>
      </w:pPr>
      <w:r>
        <w:rPr>
          <w:rFonts w:ascii="Times New Roman"/>
          <w:b w:val="false"/>
          <w:i w:val="false"/>
          <w:color w:val="000000"/>
          <w:sz w:val="28"/>
        </w:rPr>
        <w:t>в лице ___________________________________________________________________</w:t>
      </w:r>
    </w:p>
    <w:p>
      <w:pPr>
        <w:spacing w:after="0"/>
        <w:ind w:left="0"/>
        <w:jc w:val="both"/>
      </w:pPr>
      <w:r>
        <w:rPr>
          <w:rFonts w:ascii="Times New Roman"/>
          <w:b w:val="false"/>
          <w:i w:val="false"/>
          <w:color w:val="000000"/>
          <w:sz w:val="28"/>
        </w:rPr>
        <w:t>(должность, специальное (воинское) звание, фамилия, имя, отчество (при наличии)),</w:t>
      </w:r>
    </w:p>
    <w:p>
      <w:pPr>
        <w:spacing w:after="0"/>
        <w:ind w:left="0"/>
        <w:jc w:val="both"/>
      </w:pPr>
      <w:r>
        <w:rPr>
          <w:rFonts w:ascii="Times New Roman"/>
          <w:b w:val="false"/>
          <w:i w:val="false"/>
          <w:color w:val="000000"/>
          <w:sz w:val="28"/>
        </w:rPr>
        <w:t>действующего на основании Положения (доверенности), именуемом в дальнейшем</w:t>
      </w:r>
    </w:p>
    <w:p>
      <w:pPr>
        <w:spacing w:after="0"/>
        <w:ind w:left="0"/>
        <w:jc w:val="both"/>
      </w:pPr>
      <w:r>
        <w:rPr>
          <w:rFonts w:ascii="Times New Roman"/>
          <w:b w:val="false"/>
          <w:i w:val="false"/>
          <w:color w:val="000000"/>
          <w:sz w:val="28"/>
        </w:rPr>
        <w:t>"территориальный орган/государственное учреждение" (со второй стороны),</w:t>
      </w:r>
    </w:p>
    <w:p>
      <w:pPr>
        <w:spacing w:after="0"/>
        <w:ind w:left="0"/>
        <w:jc w:val="both"/>
      </w:pPr>
      <w:r>
        <w:rPr>
          <w:rFonts w:ascii="Times New Roman"/>
          <w:b w:val="false"/>
          <w:i w:val="false"/>
          <w:color w:val="000000"/>
          <w:sz w:val="28"/>
        </w:rPr>
        <w:t>и лицом, зачисленным на обучение в рамках первоначальной профессиональной</w:t>
      </w:r>
    </w:p>
    <w:p>
      <w:pPr>
        <w:spacing w:after="0"/>
        <w:ind w:left="0"/>
        <w:jc w:val="both"/>
      </w:pPr>
      <w:r>
        <w:rPr>
          <w:rFonts w:ascii="Times New Roman"/>
          <w:b w:val="false"/>
          <w:i w:val="false"/>
          <w:color w:val="000000"/>
          <w:sz w:val="28"/>
        </w:rPr>
        <w:t>подготовки в организацию образования МЧС _________________________________,</w:t>
      </w:r>
    </w:p>
    <w:p>
      <w:pPr>
        <w:spacing w:after="0"/>
        <w:ind w:left="0"/>
        <w:jc w:val="both"/>
      </w:pPr>
      <w:r>
        <w:rPr>
          <w:rFonts w:ascii="Times New Roman"/>
          <w:b w:val="false"/>
          <w:i w:val="false"/>
          <w:color w:val="000000"/>
          <w:sz w:val="28"/>
        </w:rPr>
        <w:t>(фамилия, имя, отчество (при наличии), ИИН) именуемым (ой) в дальнейшем</w:t>
      </w:r>
    </w:p>
    <w:p>
      <w:pPr>
        <w:spacing w:after="0"/>
        <w:ind w:left="0"/>
        <w:jc w:val="both"/>
      </w:pPr>
      <w:r>
        <w:rPr>
          <w:rFonts w:ascii="Times New Roman"/>
          <w:b w:val="false"/>
          <w:i w:val="false"/>
          <w:color w:val="000000"/>
          <w:sz w:val="28"/>
        </w:rPr>
        <w:t>"слушатель", проживающим (ей) по адресу: __________________________________</w:t>
      </w:r>
    </w:p>
    <w:p>
      <w:pPr>
        <w:spacing w:after="0"/>
        <w:ind w:left="0"/>
        <w:jc w:val="both"/>
      </w:pPr>
      <w:r>
        <w:rPr>
          <w:rFonts w:ascii="Times New Roman"/>
          <w:b w:val="false"/>
          <w:i w:val="false"/>
          <w:color w:val="000000"/>
          <w:sz w:val="28"/>
        </w:rPr>
        <w:t xml:space="preserve">(с третьей стороны), о нижеследующем: </w:t>
      </w:r>
    </w:p>
    <w:bookmarkStart w:name="z453" w:id="273"/>
    <w:p>
      <w:pPr>
        <w:spacing w:after="0"/>
        <w:ind w:left="0"/>
        <w:jc w:val="left"/>
      </w:pPr>
      <w:r>
        <w:rPr>
          <w:rFonts w:ascii="Times New Roman"/>
          <w:b/>
          <w:i w:val="false"/>
          <w:color w:val="000000"/>
        </w:rPr>
        <w:t xml:space="preserve"> Глава 1. Предмет Контракта</w:t>
      </w:r>
    </w:p>
    <w:bookmarkEnd w:id="273"/>
    <w:bookmarkStart w:name="z454" w:id="274"/>
    <w:p>
      <w:pPr>
        <w:spacing w:after="0"/>
        <w:ind w:left="0"/>
        <w:jc w:val="both"/>
      </w:pPr>
      <w:r>
        <w:rPr>
          <w:rFonts w:ascii="Times New Roman"/>
          <w:b w:val="false"/>
          <w:i w:val="false"/>
          <w:color w:val="000000"/>
          <w:sz w:val="28"/>
        </w:rPr>
        <w:t>
      1. Организация образования МЧС принимает на себя обязательства по организации обучения слушателя по образовательным программам первоначальной профессиональной подготовки по направлению деятельности ______ (наименование направления деятельности).</w:t>
      </w:r>
    </w:p>
    <w:bookmarkEnd w:id="274"/>
    <w:bookmarkStart w:name="z455" w:id="275"/>
    <w:p>
      <w:pPr>
        <w:spacing w:after="0"/>
        <w:ind w:left="0"/>
        <w:jc w:val="both"/>
      </w:pPr>
      <w:r>
        <w:rPr>
          <w:rFonts w:ascii="Times New Roman"/>
          <w:b w:val="false"/>
          <w:i w:val="false"/>
          <w:color w:val="000000"/>
          <w:sz w:val="28"/>
        </w:rPr>
        <w:t>
      2. Территориальный орган/государственное учреждение принимает на себя обязательства по организации стажировки после окончания обучения и, после ее завершения, назначению на должность в территориальном органе, государственном учреждении, по направлению деятельности которого пройдена первоначальная профессиональная подготовка.</w:t>
      </w:r>
    </w:p>
    <w:bookmarkEnd w:id="275"/>
    <w:bookmarkStart w:name="z456" w:id="276"/>
    <w:p>
      <w:pPr>
        <w:spacing w:after="0"/>
        <w:ind w:left="0"/>
        <w:jc w:val="both"/>
      </w:pPr>
      <w:r>
        <w:rPr>
          <w:rFonts w:ascii="Times New Roman"/>
          <w:b w:val="false"/>
          <w:i w:val="false"/>
          <w:color w:val="000000"/>
          <w:sz w:val="28"/>
        </w:rPr>
        <w:t>
      Сроки организации стажировки: до получения положительного заключения обязательной специальной проверки, но не менее одного месяца.</w:t>
      </w:r>
    </w:p>
    <w:bookmarkEnd w:id="276"/>
    <w:bookmarkStart w:name="z457" w:id="277"/>
    <w:p>
      <w:pPr>
        <w:spacing w:after="0"/>
        <w:ind w:left="0"/>
        <w:jc w:val="both"/>
      </w:pPr>
      <w:r>
        <w:rPr>
          <w:rFonts w:ascii="Times New Roman"/>
          <w:b w:val="false"/>
          <w:i w:val="false"/>
          <w:color w:val="000000"/>
          <w:sz w:val="28"/>
        </w:rPr>
        <w:t>
      3. Слушатель принимает на себя обязательства по овладению знаний, умений и практических навыков в соответствии с образовательными программами первоначальной профессиональной подготовки и, после завершения первоначальной профессиональной подготовки, прохождению службы не менее трех лет в Министерстве по чрезвычайным ситуациям Республики Казахстан (далее - МЧС), его ведомствах, территориальных органах, подведомственных государственных учреждениях.</w:t>
      </w:r>
    </w:p>
    <w:bookmarkEnd w:id="277"/>
    <w:bookmarkStart w:name="z458" w:id="278"/>
    <w:p>
      <w:pPr>
        <w:spacing w:after="0"/>
        <w:ind w:left="0"/>
        <w:jc w:val="left"/>
      </w:pPr>
      <w:r>
        <w:rPr>
          <w:rFonts w:ascii="Times New Roman"/>
          <w:b/>
          <w:i w:val="false"/>
          <w:color w:val="000000"/>
        </w:rPr>
        <w:t xml:space="preserve"> Глава 2. Права и обязанности сторон</w:t>
      </w:r>
    </w:p>
    <w:bookmarkEnd w:id="278"/>
    <w:bookmarkStart w:name="z459" w:id="279"/>
    <w:p>
      <w:pPr>
        <w:spacing w:after="0"/>
        <w:ind w:left="0"/>
        <w:jc w:val="both"/>
      </w:pPr>
      <w:r>
        <w:rPr>
          <w:rFonts w:ascii="Times New Roman"/>
          <w:b w:val="false"/>
          <w:i w:val="false"/>
          <w:color w:val="000000"/>
          <w:sz w:val="28"/>
        </w:rPr>
        <w:t>
      4. Организация образования МЧС имеет право:</w:t>
      </w:r>
    </w:p>
    <w:bookmarkEnd w:id="279"/>
    <w:bookmarkStart w:name="z460" w:id="280"/>
    <w:p>
      <w:pPr>
        <w:spacing w:after="0"/>
        <w:ind w:left="0"/>
        <w:jc w:val="both"/>
      </w:pPr>
      <w:r>
        <w:rPr>
          <w:rFonts w:ascii="Times New Roman"/>
          <w:b w:val="false"/>
          <w:i w:val="false"/>
          <w:color w:val="000000"/>
          <w:sz w:val="28"/>
        </w:rPr>
        <w:t>
      1) в порядке, установленном законодательством, изменять и расторгать данный Контракт;</w:t>
      </w:r>
    </w:p>
    <w:bookmarkEnd w:id="280"/>
    <w:bookmarkStart w:name="z461" w:id="281"/>
    <w:p>
      <w:pPr>
        <w:spacing w:after="0"/>
        <w:ind w:left="0"/>
        <w:jc w:val="both"/>
      </w:pPr>
      <w:r>
        <w:rPr>
          <w:rFonts w:ascii="Times New Roman"/>
          <w:b w:val="false"/>
          <w:i w:val="false"/>
          <w:color w:val="000000"/>
          <w:sz w:val="28"/>
        </w:rPr>
        <w:t>
      2) поощрять слушателя, привлекать его к дисциплинарной и материальной ответственности в порядке, установленном законодательством Республики Казахстан;</w:t>
      </w:r>
    </w:p>
    <w:bookmarkEnd w:id="281"/>
    <w:bookmarkStart w:name="z462" w:id="282"/>
    <w:p>
      <w:pPr>
        <w:spacing w:after="0"/>
        <w:ind w:left="0"/>
        <w:jc w:val="both"/>
      </w:pPr>
      <w:r>
        <w:rPr>
          <w:rFonts w:ascii="Times New Roman"/>
          <w:b w:val="false"/>
          <w:i w:val="false"/>
          <w:color w:val="000000"/>
          <w:sz w:val="28"/>
        </w:rPr>
        <w:t>
      3) взыскивать денежные средства за вред, причиненный слушателем имуществу организации образования МЧС.</w:t>
      </w:r>
    </w:p>
    <w:bookmarkEnd w:id="282"/>
    <w:bookmarkStart w:name="z463" w:id="283"/>
    <w:p>
      <w:pPr>
        <w:spacing w:after="0"/>
        <w:ind w:left="0"/>
        <w:jc w:val="both"/>
      </w:pPr>
      <w:r>
        <w:rPr>
          <w:rFonts w:ascii="Times New Roman"/>
          <w:b w:val="false"/>
          <w:i w:val="false"/>
          <w:color w:val="000000"/>
          <w:sz w:val="28"/>
        </w:rPr>
        <w:t>
      5. Организация образования МЧС обязана:</w:t>
      </w:r>
    </w:p>
    <w:bookmarkEnd w:id="283"/>
    <w:bookmarkStart w:name="z464" w:id="284"/>
    <w:p>
      <w:pPr>
        <w:spacing w:after="0"/>
        <w:ind w:left="0"/>
        <w:jc w:val="both"/>
      </w:pPr>
      <w:r>
        <w:rPr>
          <w:rFonts w:ascii="Times New Roman"/>
          <w:b w:val="false"/>
          <w:i w:val="false"/>
          <w:color w:val="000000"/>
          <w:sz w:val="28"/>
        </w:rPr>
        <w:t xml:space="preserve">
      1) обеспечить слушателя условиями получения образования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и требованиями нормативных правовых актов МЧС;</w:t>
      </w:r>
    </w:p>
    <w:bookmarkEnd w:id="284"/>
    <w:bookmarkStart w:name="z465" w:id="285"/>
    <w:p>
      <w:pPr>
        <w:spacing w:after="0"/>
        <w:ind w:left="0"/>
        <w:jc w:val="both"/>
      </w:pPr>
      <w:r>
        <w:rPr>
          <w:rFonts w:ascii="Times New Roman"/>
          <w:b w:val="false"/>
          <w:i w:val="false"/>
          <w:color w:val="000000"/>
          <w:sz w:val="28"/>
        </w:rPr>
        <w:t>
      2) создать условия для обучения;</w:t>
      </w:r>
    </w:p>
    <w:bookmarkEnd w:id="285"/>
    <w:bookmarkStart w:name="z466" w:id="286"/>
    <w:p>
      <w:pPr>
        <w:spacing w:after="0"/>
        <w:ind w:left="0"/>
        <w:jc w:val="both"/>
      </w:pPr>
      <w:r>
        <w:rPr>
          <w:rFonts w:ascii="Times New Roman"/>
          <w:b w:val="false"/>
          <w:i w:val="false"/>
          <w:color w:val="000000"/>
          <w:sz w:val="28"/>
        </w:rPr>
        <w:t>
      3) приобщить к учебному/личному делу слушателя справку о расходах на его обучение (в произвольной форме);</w:t>
      </w:r>
    </w:p>
    <w:bookmarkEnd w:id="286"/>
    <w:bookmarkStart w:name="z467" w:id="287"/>
    <w:p>
      <w:pPr>
        <w:spacing w:after="0"/>
        <w:ind w:left="0"/>
        <w:jc w:val="both"/>
      </w:pPr>
      <w:r>
        <w:rPr>
          <w:rFonts w:ascii="Times New Roman"/>
          <w:b w:val="false"/>
          <w:i w:val="false"/>
          <w:color w:val="000000"/>
          <w:sz w:val="28"/>
        </w:rPr>
        <w:t>
      4) направить слушателя на стажировку в территориальный орган/государственное учреждение после успешной сдачи экзамена по итогам обучения в рамках первоначальной профессиональной подготовки.</w:t>
      </w:r>
    </w:p>
    <w:bookmarkEnd w:id="287"/>
    <w:bookmarkStart w:name="z468" w:id="288"/>
    <w:p>
      <w:pPr>
        <w:spacing w:after="0"/>
        <w:ind w:left="0"/>
        <w:jc w:val="both"/>
      </w:pPr>
      <w:r>
        <w:rPr>
          <w:rFonts w:ascii="Times New Roman"/>
          <w:b w:val="false"/>
          <w:i w:val="false"/>
          <w:color w:val="000000"/>
          <w:sz w:val="28"/>
        </w:rPr>
        <w:t>
      6. Слушатель имеет право:</w:t>
      </w:r>
    </w:p>
    <w:bookmarkEnd w:id="288"/>
    <w:bookmarkStart w:name="z469" w:id="289"/>
    <w:p>
      <w:pPr>
        <w:spacing w:after="0"/>
        <w:ind w:left="0"/>
        <w:jc w:val="both"/>
      </w:pPr>
      <w:r>
        <w:rPr>
          <w:rFonts w:ascii="Times New Roman"/>
          <w:b w:val="false"/>
          <w:i w:val="false"/>
          <w:color w:val="000000"/>
          <w:sz w:val="28"/>
        </w:rPr>
        <w:t>
      1) в порядке, установленном законодательством, изменять и расторгать данный Контракт;</w:t>
      </w:r>
    </w:p>
    <w:bookmarkEnd w:id="289"/>
    <w:bookmarkStart w:name="z470" w:id="290"/>
    <w:p>
      <w:pPr>
        <w:spacing w:after="0"/>
        <w:ind w:left="0"/>
        <w:jc w:val="both"/>
      </w:pPr>
      <w:r>
        <w:rPr>
          <w:rFonts w:ascii="Times New Roman"/>
          <w:b w:val="false"/>
          <w:i w:val="false"/>
          <w:color w:val="000000"/>
          <w:sz w:val="28"/>
        </w:rPr>
        <w:t>
      2) на условия обучения и проживания, отвечающие требованиям безопасности и гигиены.</w:t>
      </w:r>
    </w:p>
    <w:bookmarkEnd w:id="290"/>
    <w:bookmarkStart w:name="z471" w:id="291"/>
    <w:p>
      <w:pPr>
        <w:spacing w:after="0"/>
        <w:ind w:left="0"/>
        <w:jc w:val="both"/>
      </w:pPr>
      <w:r>
        <w:rPr>
          <w:rFonts w:ascii="Times New Roman"/>
          <w:b w:val="false"/>
          <w:i w:val="false"/>
          <w:color w:val="000000"/>
          <w:sz w:val="28"/>
        </w:rPr>
        <w:t>
      7. Слушатель обязан:</w:t>
      </w:r>
    </w:p>
    <w:bookmarkEnd w:id="291"/>
    <w:bookmarkStart w:name="z472" w:id="292"/>
    <w:p>
      <w:pPr>
        <w:spacing w:after="0"/>
        <w:ind w:left="0"/>
        <w:jc w:val="both"/>
      </w:pPr>
      <w:r>
        <w:rPr>
          <w:rFonts w:ascii="Times New Roman"/>
          <w:b w:val="false"/>
          <w:i w:val="false"/>
          <w:color w:val="000000"/>
          <w:sz w:val="28"/>
        </w:rPr>
        <w:t>
      1) добросовестно овладеть всеми видами учебной и профессиональной деятельности по образовательной программе;</w:t>
      </w:r>
    </w:p>
    <w:bookmarkEnd w:id="292"/>
    <w:bookmarkStart w:name="z473" w:id="293"/>
    <w:p>
      <w:pPr>
        <w:spacing w:after="0"/>
        <w:ind w:left="0"/>
        <w:jc w:val="both"/>
      </w:pPr>
      <w:r>
        <w:rPr>
          <w:rFonts w:ascii="Times New Roman"/>
          <w:b w:val="false"/>
          <w:i w:val="false"/>
          <w:color w:val="000000"/>
          <w:sz w:val="28"/>
        </w:rPr>
        <w:t>
      2) соблюдать служебную дисциплину;</w:t>
      </w:r>
    </w:p>
    <w:bookmarkEnd w:id="293"/>
    <w:bookmarkStart w:name="z474" w:id="294"/>
    <w:p>
      <w:pPr>
        <w:spacing w:after="0"/>
        <w:ind w:left="0"/>
        <w:jc w:val="both"/>
      </w:pPr>
      <w:r>
        <w:rPr>
          <w:rFonts w:ascii="Times New Roman"/>
          <w:b w:val="false"/>
          <w:i w:val="false"/>
          <w:color w:val="000000"/>
          <w:sz w:val="28"/>
        </w:rPr>
        <w:t>
      3) относиться бережно к имуществу организации образования МЧС;</w:t>
      </w:r>
    </w:p>
    <w:bookmarkEnd w:id="294"/>
    <w:bookmarkStart w:name="z475" w:id="295"/>
    <w:p>
      <w:pPr>
        <w:spacing w:after="0"/>
        <w:ind w:left="0"/>
        <w:jc w:val="both"/>
      </w:pPr>
      <w:r>
        <w:rPr>
          <w:rFonts w:ascii="Times New Roman"/>
          <w:b w:val="false"/>
          <w:i w:val="false"/>
          <w:color w:val="000000"/>
          <w:sz w:val="28"/>
        </w:rPr>
        <w:t>
      4) выполнять требования правил по охране труда, пожарной безопасности и санитарно-гигиенических норм;</w:t>
      </w:r>
    </w:p>
    <w:bookmarkEnd w:id="295"/>
    <w:bookmarkStart w:name="z476" w:id="296"/>
    <w:p>
      <w:pPr>
        <w:spacing w:after="0"/>
        <w:ind w:left="0"/>
        <w:jc w:val="both"/>
      </w:pPr>
      <w:r>
        <w:rPr>
          <w:rFonts w:ascii="Times New Roman"/>
          <w:b w:val="false"/>
          <w:i w:val="false"/>
          <w:color w:val="000000"/>
          <w:sz w:val="28"/>
        </w:rPr>
        <w:t>
      5) не разглашать доверенные ему в соответствии с его должностным положением сведения, составляющие служебную и иную охраняемую законом тайну;</w:t>
      </w:r>
    </w:p>
    <w:bookmarkEnd w:id="296"/>
    <w:bookmarkStart w:name="z477" w:id="297"/>
    <w:p>
      <w:pPr>
        <w:spacing w:after="0"/>
        <w:ind w:left="0"/>
        <w:jc w:val="both"/>
      </w:pPr>
      <w:r>
        <w:rPr>
          <w:rFonts w:ascii="Times New Roman"/>
          <w:b w:val="false"/>
          <w:i w:val="false"/>
          <w:color w:val="000000"/>
          <w:sz w:val="28"/>
        </w:rPr>
        <w:t>
      6) сообщать о возникшей ситуации, представляющей угрозу жизни и здоровью людей, сохранности имущества организации образования МЧС и обучаемых;</w:t>
      </w:r>
    </w:p>
    <w:bookmarkEnd w:id="297"/>
    <w:bookmarkStart w:name="z478" w:id="298"/>
    <w:p>
      <w:pPr>
        <w:spacing w:after="0"/>
        <w:ind w:left="0"/>
        <w:jc w:val="both"/>
      </w:pPr>
      <w:r>
        <w:rPr>
          <w:rFonts w:ascii="Times New Roman"/>
          <w:b w:val="false"/>
          <w:i w:val="false"/>
          <w:color w:val="000000"/>
          <w:sz w:val="28"/>
        </w:rPr>
        <w:t>
      7) в случаях изменения семейного положения, привлечения его или близких родственников к уголовной ответственности, выезда кого-либо из них на постоянное местожительство за границу доложить об этом рапортом непосредственному начальнику в трехдневный срок;</w:t>
      </w:r>
    </w:p>
    <w:bookmarkEnd w:id="298"/>
    <w:bookmarkStart w:name="z479" w:id="299"/>
    <w:p>
      <w:pPr>
        <w:spacing w:after="0"/>
        <w:ind w:left="0"/>
        <w:jc w:val="both"/>
      </w:pPr>
      <w:r>
        <w:rPr>
          <w:rFonts w:ascii="Times New Roman"/>
          <w:b w:val="false"/>
          <w:i w:val="false"/>
          <w:color w:val="000000"/>
          <w:sz w:val="28"/>
        </w:rPr>
        <w:t>
      8) после направления на стажировку прибыть к месту ее прохождения в течение трех рабочих дней;</w:t>
      </w:r>
    </w:p>
    <w:bookmarkEnd w:id="299"/>
    <w:bookmarkStart w:name="z480" w:id="300"/>
    <w:p>
      <w:pPr>
        <w:spacing w:after="0"/>
        <w:ind w:left="0"/>
        <w:jc w:val="both"/>
      </w:pPr>
      <w:r>
        <w:rPr>
          <w:rFonts w:ascii="Times New Roman"/>
          <w:b w:val="false"/>
          <w:i w:val="false"/>
          <w:color w:val="000000"/>
          <w:sz w:val="28"/>
        </w:rPr>
        <w:t>
      9) отслужить в МЧС, его ведомствах, территориальных органах, подведомственных государственных учреждениях не менее трех лет после завершения профессиональной первоначальной подготовки;</w:t>
      </w:r>
    </w:p>
    <w:bookmarkEnd w:id="300"/>
    <w:bookmarkStart w:name="z481" w:id="301"/>
    <w:p>
      <w:pPr>
        <w:spacing w:after="0"/>
        <w:ind w:left="0"/>
        <w:jc w:val="both"/>
      </w:pPr>
      <w:r>
        <w:rPr>
          <w:rFonts w:ascii="Times New Roman"/>
          <w:b w:val="false"/>
          <w:i w:val="false"/>
          <w:color w:val="000000"/>
          <w:sz w:val="28"/>
        </w:rPr>
        <w:t xml:space="preserve">
      10) в случае отказа от дальнейшего прохождения службы в МЧС, его ведомствах, территориальных органах, подведомственных государственных учреждениях до истечения действия настоящего Контракта, либо отчисления из организации образования МЧС в связи с неуспеваемостью и (или) нарушением дисциплины, а также по собственному желанию возместить государству бюджетные средства, затраченные на подготовку, питание и проживание в период его подготовки. </w:t>
      </w:r>
    </w:p>
    <w:bookmarkEnd w:id="301"/>
    <w:bookmarkStart w:name="z482" w:id="302"/>
    <w:p>
      <w:pPr>
        <w:spacing w:after="0"/>
        <w:ind w:left="0"/>
        <w:jc w:val="both"/>
      </w:pPr>
      <w:r>
        <w:rPr>
          <w:rFonts w:ascii="Times New Roman"/>
          <w:b w:val="false"/>
          <w:i w:val="false"/>
          <w:color w:val="000000"/>
          <w:sz w:val="28"/>
        </w:rPr>
        <w:t>
      8. Территориальный орган/государственное учреждение имеет право:</w:t>
      </w:r>
    </w:p>
    <w:bookmarkEnd w:id="302"/>
    <w:bookmarkStart w:name="z483" w:id="303"/>
    <w:p>
      <w:pPr>
        <w:spacing w:after="0"/>
        <w:ind w:left="0"/>
        <w:jc w:val="both"/>
      </w:pPr>
      <w:r>
        <w:rPr>
          <w:rFonts w:ascii="Times New Roman"/>
          <w:b w:val="false"/>
          <w:i w:val="false"/>
          <w:color w:val="000000"/>
          <w:sz w:val="28"/>
        </w:rPr>
        <w:t>
      1) в порядке, установленном законодательством, изменять и расторгать данный Контракт;</w:t>
      </w:r>
    </w:p>
    <w:bookmarkEnd w:id="303"/>
    <w:bookmarkStart w:name="z484" w:id="304"/>
    <w:p>
      <w:pPr>
        <w:spacing w:after="0"/>
        <w:ind w:left="0"/>
        <w:jc w:val="both"/>
      </w:pPr>
      <w:r>
        <w:rPr>
          <w:rFonts w:ascii="Times New Roman"/>
          <w:b w:val="false"/>
          <w:i w:val="false"/>
          <w:color w:val="000000"/>
          <w:sz w:val="28"/>
        </w:rPr>
        <w:t xml:space="preserve">
      2) в случае нарушения и/или несоблюдения слушателем требований подпунктов 1), 5), 8), 11), 12), 13), 14) и 15) пункта 1 </w:t>
      </w:r>
      <w:r>
        <w:rPr>
          <w:rFonts w:ascii="Times New Roman"/>
          <w:b w:val="false"/>
          <w:i w:val="false"/>
          <w:color w:val="000000"/>
          <w:sz w:val="28"/>
        </w:rPr>
        <w:t>статьи 16</w:t>
      </w:r>
      <w:r>
        <w:rPr>
          <w:rFonts w:ascii="Times New Roman"/>
          <w:b w:val="false"/>
          <w:i w:val="false"/>
          <w:color w:val="000000"/>
          <w:sz w:val="28"/>
        </w:rPr>
        <w:t xml:space="preserve">, подпунктов 5), 6), 7) и 8) пункта 1 и пункта 3 </w:t>
      </w:r>
      <w:r>
        <w:rPr>
          <w:rFonts w:ascii="Times New Roman"/>
          <w:b w:val="false"/>
          <w:i w:val="false"/>
          <w:color w:val="000000"/>
          <w:sz w:val="28"/>
        </w:rPr>
        <w:t>статьи 17</w:t>
      </w:r>
      <w:r>
        <w:rPr>
          <w:rFonts w:ascii="Times New Roman"/>
          <w:b w:val="false"/>
          <w:i w:val="false"/>
          <w:color w:val="000000"/>
          <w:sz w:val="28"/>
        </w:rPr>
        <w:t xml:space="preserve"> Закона Республики Казахстан "О правоохранительной службе" проводить служебное расследование и привлекать его к дисциплинарной ответственности;</w:t>
      </w:r>
    </w:p>
    <w:bookmarkEnd w:id="304"/>
    <w:bookmarkStart w:name="z485" w:id="305"/>
    <w:p>
      <w:pPr>
        <w:spacing w:after="0"/>
        <w:ind w:left="0"/>
        <w:jc w:val="both"/>
      </w:pPr>
      <w:r>
        <w:rPr>
          <w:rFonts w:ascii="Times New Roman"/>
          <w:b w:val="false"/>
          <w:i w:val="false"/>
          <w:color w:val="000000"/>
          <w:sz w:val="28"/>
        </w:rPr>
        <w:t>
      3) взыскивать бюджетные средства, затраченные на подготовку, питание и проживание в период подготовки слушателя, в случае отчисления из организации образования МЧС в связи с неуспеваемостью, нарушением дисциплины, а также в случае его отказа от дальнейшего прохождения службы в МЧС, его ведомствах, территориальных органах, подведомственных государственных учреждениях до истечения действия настоящего Контракта.</w:t>
      </w:r>
    </w:p>
    <w:bookmarkEnd w:id="305"/>
    <w:bookmarkStart w:name="z486" w:id="306"/>
    <w:p>
      <w:pPr>
        <w:spacing w:after="0"/>
        <w:ind w:left="0"/>
        <w:jc w:val="both"/>
      </w:pPr>
      <w:r>
        <w:rPr>
          <w:rFonts w:ascii="Times New Roman"/>
          <w:b w:val="false"/>
          <w:i w:val="false"/>
          <w:color w:val="000000"/>
          <w:sz w:val="28"/>
        </w:rPr>
        <w:t>
      9. Территориальный орган, государственное учреждение обязан:</w:t>
      </w:r>
    </w:p>
    <w:bookmarkEnd w:id="306"/>
    <w:bookmarkStart w:name="z487" w:id="307"/>
    <w:p>
      <w:pPr>
        <w:spacing w:after="0"/>
        <w:ind w:left="0"/>
        <w:jc w:val="both"/>
      </w:pPr>
      <w:r>
        <w:rPr>
          <w:rFonts w:ascii="Times New Roman"/>
          <w:b w:val="false"/>
          <w:i w:val="false"/>
          <w:color w:val="000000"/>
          <w:sz w:val="28"/>
        </w:rPr>
        <w:t>
      1) определить место стажировки и руководителя стажировки – наставника;</w:t>
      </w:r>
    </w:p>
    <w:bookmarkEnd w:id="307"/>
    <w:bookmarkStart w:name="z488" w:id="308"/>
    <w:p>
      <w:pPr>
        <w:spacing w:after="0"/>
        <w:ind w:left="0"/>
        <w:jc w:val="both"/>
      </w:pPr>
      <w:r>
        <w:rPr>
          <w:rFonts w:ascii="Times New Roman"/>
          <w:b w:val="false"/>
          <w:i w:val="false"/>
          <w:color w:val="000000"/>
          <w:sz w:val="28"/>
        </w:rPr>
        <w:t>
      2) обеспечить в период прохождения стажировки соблюдение правил по охране труда, пожарной безопасности и санитарно-гигиенических норм;</w:t>
      </w:r>
    </w:p>
    <w:bookmarkEnd w:id="308"/>
    <w:bookmarkStart w:name="z489" w:id="309"/>
    <w:p>
      <w:pPr>
        <w:spacing w:after="0"/>
        <w:ind w:left="0"/>
        <w:jc w:val="both"/>
      </w:pPr>
      <w:r>
        <w:rPr>
          <w:rFonts w:ascii="Times New Roman"/>
          <w:b w:val="false"/>
          <w:i w:val="false"/>
          <w:color w:val="000000"/>
          <w:sz w:val="28"/>
        </w:rPr>
        <w:t>
      3) назначить на должность слушателя после завершения им первоначальной профессиональной подготовки по направлению деятельности, которого пройдена первоначальная профессиональная подготовка.</w:t>
      </w:r>
    </w:p>
    <w:bookmarkEnd w:id="309"/>
    <w:bookmarkStart w:name="z490" w:id="310"/>
    <w:p>
      <w:pPr>
        <w:spacing w:after="0"/>
        <w:ind w:left="0"/>
        <w:jc w:val="left"/>
      </w:pPr>
      <w:r>
        <w:rPr>
          <w:rFonts w:ascii="Times New Roman"/>
          <w:b/>
          <w:i w:val="false"/>
          <w:color w:val="000000"/>
        </w:rPr>
        <w:t xml:space="preserve"> Глава 3. Ответственность сторон</w:t>
      </w:r>
    </w:p>
    <w:bookmarkEnd w:id="310"/>
    <w:bookmarkStart w:name="z491" w:id="311"/>
    <w:p>
      <w:pPr>
        <w:spacing w:after="0"/>
        <w:ind w:left="0"/>
        <w:jc w:val="both"/>
      </w:pPr>
      <w:r>
        <w:rPr>
          <w:rFonts w:ascii="Times New Roman"/>
          <w:b w:val="false"/>
          <w:i w:val="false"/>
          <w:color w:val="000000"/>
          <w:sz w:val="28"/>
        </w:rPr>
        <w:t>
      10. За неисполнение, либо ненадлежащее исполнение сторонами своих обязанностей, предусмотренных настоящим Контрактом, они несут ответственность в соответствии с законодательством Республики Казахстан.</w:t>
      </w:r>
    </w:p>
    <w:bookmarkEnd w:id="311"/>
    <w:bookmarkStart w:name="z492" w:id="312"/>
    <w:p>
      <w:pPr>
        <w:spacing w:after="0"/>
        <w:ind w:left="0"/>
        <w:jc w:val="both"/>
      </w:pPr>
      <w:r>
        <w:rPr>
          <w:rFonts w:ascii="Times New Roman"/>
          <w:b w:val="false"/>
          <w:i w:val="false"/>
          <w:color w:val="000000"/>
          <w:sz w:val="28"/>
        </w:rPr>
        <w:t>
      11. За неисполнение подпунктов 9) или 10) пункта 7 настоящего Контракта, слушатель возмещает государству бюджетные средства, затраченные на подготовку, питание и проживание в период прохождения им первоначальной профессиональной подготовки.</w:t>
      </w:r>
    </w:p>
    <w:bookmarkEnd w:id="312"/>
    <w:bookmarkStart w:name="z493" w:id="313"/>
    <w:p>
      <w:pPr>
        <w:spacing w:after="0"/>
        <w:ind w:left="0"/>
        <w:jc w:val="both"/>
      </w:pPr>
      <w:r>
        <w:rPr>
          <w:rFonts w:ascii="Times New Roman"/>
          <w:b w:val="false"/>
          <w:i w:val="false"/>
          <w:color w:val="000000"/>
          <w:sz w:val="28"/>
        </w:rPr>
        <w:t>
      Сумма, подлежащая удержанию, рассчитывается пропорционально за весь срок прохождения первоначальной профессиональной подготовки.</w:t>
      </w:r>
    </w:p>
    <w:bookmarkEnd w:id="313"/>
    <w:bookmarkStart w:name="z494" w:id="314"/>
    <w:p>
      <w:pPr>
        <w:spacing w:after="0"/>
        <w:ind w:left="0"/>
        <w:jc w:val="left"/>
      </w:pPr>
      <w:r>
        <w:rPr>
          <w:rFonts w:ascii="Times New Roman"/>
          <w:b/>
          <w:i w:val="false"/>
          <w:color w:val="000000"/>
        </w:rPr>
        <w:t xml:space="preserve"> Глава 4. Порядок разрешения споров</w:t>
      </w:r>
    </w:p>
    <w:bookmarkEnd w:id="314"/>
    <w:bookmarkStart w:name="z495" w:id="315"/>
    <w:p>
      <w:pPr>
        <w:spacing w:after="0"/>
        <w:ind w:left="0"/>
        <w:jc w:val="both"/>
      </w:pPr>
      <w:r>
        <w:rPr>
          <w:rFonts w:ascii="Times New Roman"/>
          <w:b w:val="false"/>
          <w:i w:val="false"/>
          <w:color w:val="000000"/>
          <w:sz w:val="28"/>
        </w:rPr>
        <w:t>
      12. Разногласия и споры, возникающие в процессе выполнения настоящего Контракта, рассматриваются непосредственно сторонами в целях выработки взаимоприемлемых решений.</w:t>
      </w:r>
    </w:p>
    <w:bookmarkEnd w:id="315"/>
    <w:bookmarkStart w:name="z496" w:id="316"/>
    <w:p>
      <w:pPr>
        <w:spacing w:after="0"/>
        <w:ind w:left="0"/>
        <w:jc w:val="both"/>
      </w:pPr>
      <w:r>
        <w:rPr>
          <w:rFonts w:ascii="Times New Roman"/>
          <w:b w:val="false"/>
          <w:i w:val="false"/>
          <w:color w:val="000000"/>
          <w:sz w:val="28"/>
        </w:rPr>
        <w:t>
      13. Вопросы, не разрешенные сторонами путем переговоров, выработки взаимоприемлемых решений, разрешаются в соответствии с законодательством Республики Казахстан или в судебном порядке.</w:t>
      </w:r>
    </w:p>
    <w:bookmarkEnd w:id="316"/>
    <w:bookmarkStart w:name="z497" w:id="317"/>
    <w:p>
      <w:pPr>
        <w:spacing w:after="0"/>
        <w:ind w:left="0"/>
        <w:jc w:val="left"/>
      </w:pPr>
      <w:r>
        <w:rPr>
          <w:rFonts w:ascii="Times New Roman"/>
          <w:b/>
          <w:i w:val="false"/>
          <w:color w:val="000000"/>
        </w:rPr>
        <w:t xml:space="preserve"> Глава 5. Действие Контракта при возникновении непреодолимой силы и обстоятельств, не зависящих в разумных пределах от контроля сторон</w:t>
      </w:r>
    </w:p>
    <w:bookmarkEnd w:id="317"/>
    <w:bookmarkStart w:name="z498" w:id="318"/>
    <w:p>
      <w:pPr>
        <w:spacing w:after="0"/>
        <w:ind w:left="0"/>
        <w:jc w:val="both"/>
      </w:pPr>
      <w:r>
        <w:rPr>
          <w:rFonts w:ascii="Times New Roman"/>
          <w:b w:val="false"/>
          <w:i w:val="false"/>
          <w:color w:val="000000"/>
          <w:sz w:val="28"/>
        </w:rPr>
        <w:t>
      14. При возникновении непреодолимой силы, таких как наводнение, пожар, другие стихийные бедствия, война или военные действия, а также при любых других обстоятельствах, не зависящих в разумных пределах от контроля сторон и возникших после заключения Контракта, ответственность сторон не наступает.</w:t>
      </w:r>
    </w:p>
    <w:bookmarkEnd w:id="318"/>
    <w:bookmarkStart w:name="z499" w:id="319"/>
    <w:p>
      <w:pPr>
        <w:spacing w:after="0"/>
        <w:ind w:left="0"/>
        <w:jc w:val="both"/>
      </w:pPr>
      <w:r>
        <w:rPr>
          <w:rFonts w:ascii="Times New Roman"/>
          <w:b w:val="false"/>
          <w:i w:val="false"/>
          <w:color w:val="000000"/>
          <w:sz w:val="28"/>
        </w:rPr>
        <w:t>
      15. Обстоятельствами, не зависящими от контроля сторон, признается издание органами власти и управления актов, делающих невозможным исполнение обязательств по настоящему Контракту хотя бы одной из сторон.</w:t>
      </w:r>
    </w:p>
    <w:bookmarkEnd w:id="319"/>
    <w:bookmarkStart w:name="z500" w:id="320"/>
    <w:p>
      <w:pPr>
        <w:spacing w:after="0"/>
        <w:ind w:left="0"/>
        <w:jc w:val="both"/>
      </w:pPr>
      <w:r>
        <w:rPr>
          <w:rFonts w:ascii="Times New Roman"/>
          <w:b w:val="false"/>
          <w:i w:val="false"/>
          <w:color w:val="000000"/>
          <w:sz w:val="28"/>
        </w:rPr>
        <w:t>
      16. Исполнение обязательств сторонами соразмерно переносится на срок действия обстоятельств, предусмотренных пунктами 14 и 15 настоящего Контракта и их последствий.</w:t>
      </w:r>
    </w:p>
    <w:bookmarkEnd w:id="320"/>
    <w:bookmarkStart w:name="z501" w:id="321"/>
    <w:p>
      <w:pPr>
        <w:spacing w:after="0"/>
        <w:ind w:left="0"/>
        <w:jc w:val="left"/>
      </w:pPr>
      <w:r>
        <w:rPr>
          <w:rFonts w:ascii="Times New Roman"/>
          <w:b/>
          <w:i w:val="false"/>
          <w:color w:val="000000"/>
        </w:rPr>
        <w:t xml:space="preserve"> Глава 6. Срок действия, порядок изменения условий Контракта и его расторжение</w:t>
      </w:r>
    </w:p>
    <w:bookmarkEnd w:id="321"/>
    <w:bookmarkStart w:name="z502" w:id="322"/>
    <w:p>
      <w:pPr>
        <w:spacing w:after="0"/>
        <w:ind w:left="0"/>
        <w:jc w:val="both"/>
      </w:pPr>
      <w:r>
        <w:rPr>
          <w:rFonts w:ascii="Times New Roman"/>
          <w:b w:val="false"/>
          <w:i w:val="false"/>
          <w:color w:val="000000"/>
          <w:sz w:val="28"/>
        </w:rPr>
        <w:t>
      17. Настоящий Контракт вступает в силу со дня его подписания сторонами и прекращает свое действие по истечении трех лет службы слушателя в МЧС, его ведомствах, территориальных органах, подведомственных государственных учреждениях после окончания первоначальной профессиональной подготовки.</w:t>
      </w:r>
    </w:p>
    <w:bookmarkEnd w:id="322"/>
    <w:bookmarkStart w:name="z503" w:id="323"/>
    <w:p>
      <w:pPr>
        <w:spacing w:after="0"/>
        <w:ind w:left="0"/>
        <w:jc w:val="both"/>
      </w:pPr>
      <w:r>
        <w:rPr>
          <w:rFonts w:ascii="Times New Roman"/>
          <w:b w:val="false"/>
          <w:i w:val="false"/>
          <w:color w:val="000000"/>
          <w:sz w:val="28"/>
        </w:rPr>
        <w:t>
      18. Условия настоящего Контракта могут быть изменены и дополнены по взаимному письменному соглашению сторон.</w:t>
      </w:r>
    </w:p>
    <w:bookmarkEnd w:id="323"/>
    <w:bookmarkStart w:name="z504" w:id="324"/>
    <w:p>
      <w:pPr>
        <w:spacing w:after="0"/>
        <w:ind w:left="0"/>
        <w:jc w:val="both"/>
      </w:pPr>
      <w:r>
        <w:rPr>
          <w:rFonts w:ascii="Times New Roman"/>
          <w:b w:val="false"/>
          <w:i w:val="false"/>
          <w:color w:val="000000"/>
          <w:sz w:val="28"/>
        </w:rPr>
        <w:t>
      19. Контракт расторгается по соглашению сторон или инициативе одной из сторон, а также в случае нарушения условий Контракта.</w:t>
      </w:r>
    </w:p>
    <w:bookmarkEnd w:id="324"/>
    <w:bookmarkStart w:name="z505" w:id="325"/>
    <w:p>
      <w:pPr>
        <w:spacing w:after="0"/>
        <w:ind w:left="0"/>
        <w:jc w:val="both"/>
      </w:pPr>
      <w:r>
        <w:rPr>
          <w:rFonts w:ascii="Times New Roman"/>
          <w:b w:val="false"/>
          <w:i w:val="false"/>
          <w:color w:val="000000"/>
          <w:sz w:val="28"/>
        </w:rPr>
        <w:t>
      20. Настоящий Контракт заключается в 3 экземплярах, на государственном и русском языках, имеющих одинаковую юридическую силу. Один экземпляр остается в Организации образования МЧС, второй направляется в соответствующий территориальный орган/государственное учреждение для приобщения в учебное/личное дело слушателя, третий экземпляр выдается слушателю.</w:t>
      </w:r>
    </w:p>
    <w:bookmarkEnd w:id="32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образования МЧС: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ИИК _________________________</w:t>
            </w:r>
          </w:p>
          <w:p>
            <w:pPr>
              <w:spacing w:after="20"/>
              <w:ind w:left="20"/>
              <w:jc w:val="both"/>
            </w:pPr>
            <w:r>
              <w:rPr>
                <w:rFonts w:ascii="Times New Roman"/>
                <w:b w:val="false"/>
                <w:i w:val="false"/>
                <w:color w:val="000000"/>
                <w:sz w:val="20"/>
              </w:rPr>
              <w:t>БИК _________________________</w:t>
            </w:r>
          </w:p>
          <w:p>
            <w:pPr>
              <w:spacing w:after="20"/>
              <w:ind w:left="20"/>
              <w:jc w:val="both"/>
            </w:pPr>
            <w:r>
              <w:rPr>
                <w:rFonts w:ascii="Times New Roman"/>
                <w:b w:val="false"/>
                <w:i w:val="false"/>
                <w:color w:val="000000"/>
                <w:sz w:val="20"/>
              </w:rPr>
              <w:t>БИН _________________________</w:t>
            </w:r>
          </w:p>
          <w:p>
            <w:pPr>
              <w:spacing w:after="20"/>
              <w:ind w:left="20"/>
              <w:jc w:val="both"/>
            </w:pPr>
            <w:r>
              <w:rPr>
                <w:rFonts w:ascii="Times New Roman"/>
                <w:b w:val="false"/>
                <w:i w:val="false"/>
                <w:color w:val="000000"/>
                <w:sz w:val="20"/>
              </w:rPr>
              <w:t>Код 16 _______________________</w:t>
            </w:r>
          </w:p>
          <w:p>
            <w:pPr>
              <w:spacing w:after="20"/>
              <w:ind w:left="20"/>
              <w:jc w:val="both"/>
            </w:pPr>
            <w:r>
              <w:rPr>
                <w:rFonts w:ascii="Times New Roman"/>
                <w:b w:val="false"/>
                <w:i w:val="false"/>
                <w:color w:val="000000"/>
                <w:sz w:val="20"/>
              </w:rPr>
              <w:t>Подписывающий:___________________</w:t>
            </w:r>
          </w:p>
          <w:p>
            <w:pPr>
              <w:spacing w:after="20"/>
              <w:ind w:left="20"/>
              <w:jc w:val="both"/>
            </w:pPr>
            <w:r>
              <w:rPr>
                <w:rFonts w:ascii="Times New Roman"/>
                <w:b w:val="false"/>
                <w:i w:val="false"/>
                <w:color w:val="000000"/>
                <w:sz w:val="20"/>
              </w:rPr>
              <w:t>(фамилия, имя, отчество (при наличии)</w:t>
            </w:r>
          </w:p>
          <w:p>
            <w:pPr>
              <w:spacing w:after="20"/>
              <w:ind w:left="20"/>
              <w:jc w:val="both"/>
            </w:pPr>
            <w:r>
              <w:rPr>
                <w:rFonts w:ascii="Times New Roman"/>
                <w:b w:val="false"/>
                <w:i w:val="false"/>
                <w:color w:val="000000"/>
                <w:sz w:val="20"/>
              </w:rPr>
              <w:t>Подпись ______________</w:t>
            </w:r>
          </w:p>
          <w:p>
            <w:pPr>
              <w:spacing w:after="20"/>
              <w:ind w:left="20"/>
              <w:jc w:val="both"/>
            </w:pPr>
            <w:r>
              <w:rPr>
                <w:rFonts w:ascii="Times New Roman"/>
                <w:b w:val="false"/>
                <w:i w:val="false"/>
                <w:color w:val="000000"/>
                <w:sz w:val="20"/>
              </w:rPr>
              <w:t>Дата</w:t>
            </w:r>
          </w:p>
          <w:p>
            <w:pPr>
              <w:spacing w:after="20"/>
              <w:ind w:left="20"/>
              <w:jc w:val="both"/>
            </w:pPr>
            <w:r>
              <w:rPr>
                <w:rFonts w:ascii="Times New Roman"/>
                <w:b w:val="false"/>
                <w:i w:val="false"/>
                <w:color w:val="000000"/>
                <w:sz w:val="20"/>
              </w:rPr>
              <w:t>М.П.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Территориальный орган/</w:t>
            </w:r>
          </w:p>
          <w:p>
            <w:pPr>
              <w:spacing w:after="20"/>
              <w:ind w:left="20"/>
              <w:jc w:val="both"/>
            </w:pPr>
            <w:r>
              <w:rPr>
                <w:rFonts w:ascii="Times New Roman"/>
                <w:b w:val="false"/>
                <w:i w:val="false"/>
                <w:color w:val="000000"/>
                <w:sz w:val="20"/>
              </w:rPr>
              <w:t>государственное учреждение:</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(наименование территориального</w:t>
            </w:r>
          </w:p>
          <w:p>
            <w:pPr>
              <w:spacing w:after="20"/>
              <w:ind w:left="20"/>
              <w:jc w:val="both"/>
            </w:pPr>
            <w:r>
              <w:rPr>
                <w:rFonts w:ascii="Times New Roman"/>
                <w:b w:val="false"/>
                <w:i w:val="false"/>
                <w:color w:val="000000"/>
                <w:sz w:val="20"/>
              </w:rPr>
              <w:t>органа/государственного учреждения)</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ИИК ______________________________</w:t>
            </w:r>
          </w:p>
          <w:p>
            <w:pPr>
              <w:spacing w:after="20"/>
              <w:ind w:left="20"/>
              <w:jc w:val="both"/>
            </w:pPr>
            <w:r>
              <w:rPr>
                <w:rFonts w:ascii="Times New Roman"/>
                <w:b w:val="false"/>
                <w:i w:val="false"/>
                <w:color w:val="000000"/>
                <w:sz w:val="20"/>
              </w:rPr>
              <w:t>БИК ______________________________</w:t>
            </w:r>
          </w:p>
          <w:p>
            <w:pPr>
              <w:spacing w:after="20"/>
              <w:ind w:left="20"/>
              <w:jc w:val="both"/>
            </w:pPr>
            <w:r>
              <w:rPr>
                <w:rFonts w:ascii="Times New Roman"/>
                <w:b w:val="false"/>
                <w:i w:val="false"/>
                <w:color w:val="000000"/>
                <w:sz w:val="20"/>
              </w:rPr>
              <w:t>БИН ______________________________</w:t>
            </w:r>
          </w:p>
          <w:p>
            <w:pPr>
              <w:spacing w:after="20"/>
              <w:ind w:left="20"/>
              <w:jc w:val="both"/>
            </w:pPr>
            <w:r>
              <w:rPr>
                <w:rFonts w:ascii="Times New Roman"/>
                <w:b w:val="false"/>
                <w:i w:val="false"/>
                <w:color w:val="000000"/>
                <w:sz w:val="20"/>
              </w:rPr>
              <w:t>Код 16 ____________________________</w:t>
            </w:r>
          </w:p>
          <w:p>
            <w:pPr>
              <w:spacing w:after="20"/>
              <w:ind w:left="20"/>
              <w:jc w:val="both"/>
            </w:pPr>
            <w:r>
              <w:rPr>
                <w:rFonts w:ascii="Times New Roman"/>
                <w:b w:val="false"/>
                <w:i w:val="false"/>
                <w:color w:val="000000"/>
                <w:sz w:val="20"/>
              </w:rPr>
              <w:t>Подписывающий:___________________</w:t>
            </w:r>
          </w:p>
          <w:p>
            <w:pPr>
              <w:spacing w:after="20"/>
              <w:ind w:left="20"/>
              <w:jc w:val="both"/>
            </w:pPr>
            <w:r>
              <w:rPr>
                <w:rFonts w:ascii="Times New Roman"/>
                <w:b w:val="false"/>
                <w:i w:val="false"/>
                <w:color w:val="000000"/>
                <w:sz w:val="20"/>
              </w:rPr>
              <w:t>(фамилия, имя, отчество (при наличии)</w:t>
            </w:r>
          </w:p>
          <w:p>
            <w:pPr>
              <w:spacing w:after="20"/>
              <w:ind w:left="20"/>
              <w:jc w:val="both"/>
            </w:pPr>
            <w:r>
              <w:rPr>
                <w:rFonts w:ascii="Times New Roman"/>
                <w:b w:val="false"/>
                <w:i w:val="false"/>
                <w:color w:val="000000"/>
                <w:sz w:val="20"/>
              </w:rPr>
              <w:t>Подпись _________</w:t>
            </w:r>
          </w:p>
          <w:p>
            <w:pPr>
              <w:spacing w:after="20"/>
              <w:ind w:left="20"/>
              <w:jc w:val="both"/>
            </w:pPr>
            <w:r>
              <w:rPr>
                <w:rFonts w:ascii="Times New Roman"/>
                <w:b w:val="false"/>
                <w:i w:val="false"/>
                <w:color w:val="000000"/>
                <w:sz w:val="20"/>
              </w:rPr>
              <w:t>Дата _________</w:t>
            </w:r>
          </w:p>
          <w:p>
            <w:pPr>
              <w:spacing w:after="20"/>
              <w:ind w:left="20"/>
              <w:jc w:val="both"/>
            </w:pPr>
            <w:r>
              <w:rPr>
                <w:rFonts w:ascii="Times New Roman"/>
                <w:b w:val="false"/>
                <w:i w:val="false"/>
                <w:color w:val="000000"/>
                <w:sz w:val="20"/>
              </w:rPr>
              <w:t>М.П.</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Слушатель: 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слушателя)</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документа, удостоверяющего личность</w:t>
            </w:r>
          </w:p>
          <w:p>
            <w:pPr>
              <w:spacing w:after="20"/>
              <w:ind w:left="20"/>
              <w:jc w:val="both"/>
            </w:pPr>
            <w:r>
              <w:rPr>
                <w:rFonts w:ascii="Times New Roman"/>
                <w:b w:val="false"/>
                <w:i w:val="false"/>
                <w:color w:val="000000"/>
                <w:sz w:val="20"/>
              </w:rPr>
              <w:t>ИИН ____________________________</w:t>
            </w:r>
          </w:p>
          <w:p>
            <w:pPr>
              <w:spacing w:after="20"/>
              <w:ind w:left="20"/>
              <w:jc w:val="both"/>
            </w:pPr>
            <w:r>
              <w:rPr>
                <w:rFonts w:ascii="Times New Roman"/>
                <w:b w:val="false"/>
                <w:i w:val="false"/>
                <w:color w:val="000000"/>
                <w:sz w:val="20"/>
              </w:rPr>
              <w:t>Адрес ___________________________</w:t>
            </w:r>
          </w:p>
          <w:p>
            <w:pPr>
              <w:spacing w:after="20"/>
              <w:ind w:left="20"/>
              <w:jc w:val="both"/>
            </w:pPr>
            <w:r>
              <w:rPr>
                <w:rFonts w:ascii="Times New Roman"/>
                <w:b w:val="false"/>
                <w:i w:val="false"/>
                <w:color w:val="000000"/>
                <w:sz w:val="20"/>
              </w:rPr>
              <w:t>Телефон _________________________</w:t>
            </w:r>
          </w:p>
          <w:p>
            <w:pPr>
              <w:spacing w:after="20"/>
              <w:ind w:left="20"/>
              <w:jc w:val="both"/>
            </w:pPr>
            <w:r>
              <w:rPr>
                <w:rFonts w:ascii="Times New Roman"/>
                <w:b w:val="false"/>
                <w:i w:val="false"/>
                <w:color w:val="000000"/>
                <w:sz w:val="20"/>
              </w:rPr>
              <w:t>Электронная почта ________________</w:t>
            </w:r>
          </w:p>
          <w:p>
            <w:pPr>
              <w:spacing w:after="20"/>
              <w:ind w:left="20"/>
              <w:jc w:val="both"/>
            </w:pPr>
            <w:r>
              <w:rPr>
                <w:rFonts w:ascii="Times New Roman"/>
                <w:b w:val="false"/>
                <w:i w:val="false"/>
                <w:color w:val="000000"/>
                <w:sz w:val="20"/>
              </w:rPr>
              <w:t>Подпись ______________</w:t>
            </w:r>
          </w:p>
          <w:p>
            <w:pPr>
              <w:spacing w:after="20"/>
              <w:ind w:left="20"/>
              <w:jc w:val="both"/>
            </w:pPr>
            <w:r>
              <w:rPr>
                <w:rFonts w:ascii="Times New Roman"/>
                <w:b w:val="false"/>
                <w:i w:val="false"/>
                <w:color w:val="000000"/>
                <w:sz w:val="20"/>
              </w:rPr>
              <w:t>Дата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10-2 к Правилам</w:t>
            </w:r>
            <w:r>
              <w:br/>
            </w:r>
            <w:r>
              <w:rPr>
                <w:rFonts w:ascii="Times New Roman"/>
                <w:b w:val="false"/>
                <w:i w:val="false"/>
                <w:color w:val="000000"/>
                <w:sz w:val="20"/>
              </w:rPr>
              <w:t>отбора на первоначальную</w:t>
            </w:r>
            <w:r>
              <w:br/>
            </w:r>
            <w:r>
              <w:rPr>
                <w:rFonts w:ascii="Times New Roman"/>
                <w:b w:val="false"/>
                <w:i w:val="false"/>
                <w:color w:val="000000"/>
                <w:sz w:val="20"/>
              </w:rPr>
              <w:t>профессиональную подготовку</w:t>
            </w:r>
            <w:r>
              <w:br/>
            </w:r>
            <w:r>
              <w:rPr>
                <w:rFonts w:ascii="Times New Roman"/>
                <w:b w:val="false"/>
                <w:i w:val="false"/>
                <w:color w:val="000000"/>
                <w:sz w:val="20"/>
              </w:rPr>
              <w:t>и условия ее прохождения</w:t>
            </w:r>
            <w:r>
              <w:br/>
            </w:r>
            <w:r>
              <w:rPr>
                <w:rFonts w:ascii="Times New Roman"/>
                <w:b w:val="false"/>
                <w:i w:val="false"/>
                <w:color w:val="000000"/>
                <w:sz w:val="20"/>
              </w:rPr>
              <w:t>для лиц, поступающих в органы</w:t>
            </w:r>
            <w:r>
              <w:br/>
            </w:r>
            <w:r>
              <w:rPr>
                <w:rFonts w:ascii="Times New Roman"/>
                <w:b w:val="false"/>
                <w:i w:val="false"/>
                <w:color w:val="000000"/>
                <w:sz w:val="20"/>
              </w:rPr>
              <w:t>государственной противопожарной службы,</w:t>
            </w:r>
            <w:r>
              <w:br/>
            </w:r>
            <w:r>
              <w:rPr>
                <w:rFonts w:ascii="Times New Roman"/>
                <w:b w:val="false"/>
                <w:i w:val="false"/>
                <w:color w:val="000000"/>
                <w:sz w:val="20"/>
              </w:rPr>
              <w:t>а также основания их</w:t>
            </w:r>
            <w:r>
              <w:br/>
            </w:r>
            <w:r>
              <w:rPr>
                <w:rFonts w:ascii="Times New Roman"/>
                <w:b w:val="false"/>
                <w:i w:val="false"/>
                <w:color w:val="000000"/>
                <w:sz w:val="20"/>
              </w:rPr>
              <w:t>отчисления от первоначальной</w:t>
            </w:r>
            <w:r>
              <w:br/>
            </w:r>
            <w:r>
              <w:rPr>
                <w:rFonts w:ascii="Times New Roman"/>
                <w:b w:val="false"/>
                <w:i w:val="false"/>
                <w:color w:val="000000"/>
                <w:sz w:val="20"/>
              </w:rPr>
              <w:t>профессиональной подготовки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4" w:id="326"/>
    <w:p>
      <w:pPr>
        <w:spacing w:after="0"/>
        <w:ind w:left="0"/>
        <w:jc w:val="left"/>
      </w:pPr>
      <w:r>
        <w:rPr>
          <w:rFonts w:ascii="Times New Roman"/>
          <w:b/>
          <w:i w:val="false"/>
          <w:color w:val="000000"/>
        </w:rPr>
        <w:t xml:space="preserve"> Кандидат туралы мәліметтер</w:t>
      </w:r>
      <w:r>
        <w:br/>
      </w:r>
      <w:r>
        <w:rPr>
          <w:rFonts w:ascii="Times New Roman"/>
          <w:b/>
          <w:i w:val="false"/>
          <w:color w:val="000000"/>
        </w:rPr>
        <w:t>Сведения о кандидате</w:t>
      </w:r>
    </w:p>
    <w:bookmarkEnd w:id="326"/>
    <w:p>
      <w:pPr>
        <w:spacing w:after="0"/>
        <w:ind w:left="0"/>
        <w:jc w:val="both"/>
      </w:pPr>
      <w:r>
        <w:rPr>
          <w:rFonts w:ascii="Times New Roman"/>
          <w:b w:val="false"/>
          <w:i w:val="false"/>
          <w:color w:val="ff0000"/>
          <w:sz w:val="28"/>
        </w:rPr>
        <w:t xml:space="preserve">
      Сноска. Правила дополнены приложением 10-2 в соответствии с приказом Министра по чрезвычайным ситуациям РК от 22.12.2023 </w:t>
      </w:r>
      <w:r>
        <w:rPr>
          <w:rFonts w:ascii="Times New Roman"/>
          <w:b w:val="false"/>
          <w:i w:val="false"/>
          <w:color w:val="ff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 ____________________________</w:t>
            </w:r>
          </w:p>
          <w:p>
            <w:pPr>
              <w:spacing w:after="20"/>
              <w:ind w:left="20"/>
              <w:jc w:val="both"/>
            </w:pPr>
            <w:r>
              <w:rPr>
                <w:rFonts w:ascii="Times New Roman"/>
                <w:b w:val="false"/>
                <w:i w:val="false"/>
                <w:color w:val="000000"/>
                <w:sz w:val="20"/>
              </w:rPr>
              <w:t>Фамилия</w:t>
            </w:r>
          </w:p>
          <w:p>
            <w:pPr>
              <w:spacing w:after="20"/>
              <w:ind w:left="20"/>
              <w:jc w:val="both"/>
            </w:pPr>
            <w:r>
              <w:rPr>
                <w:rFonts w:ascii="Times New Roman"/>
                <w:b w:val="false"/>
                <w:i w:val="false"/>
                <w:color w:val="000000"/>
                <w:sz w:val="20"/>
              </w:rPr>
              <w:t>Аты ______________________________</w:t>
            </w:r>
          </w:p>
          <w:p>
            <w:pPr>
              <w:spacing w:after="20"/>
              <w:ind w:left="20"/>
              <w:jc w:val="both"/>
            </w:pPr>
            <w:r>
              <w:rPr>
                <w:rFonts w:ascii="Times New Roman"/>
                <w:b w:val="false"/>
                <w:i w:val="false"/>
                <w:color w:val="000000"/>
                <w:sz w:val="20"/>
              </w:rPr>
              <w:t>Имя</w:t>
            </w:r>
          </w:p>
          <w:p>
            <w:pPr>
              <w:spacing w:after="20"/>
              <w:ind w:left="20"/>
              <w:jc w:val="both"/>
            </w:pPr>
            <w:r>
              <w:rPr>
                <w:rFonts w:ascii="Times New Roman"/>
                <w:b w:val="false"/>
                <w:i w:val="false"/>
                <w:color w:val="000000"/>
                <w:sz w:val="20"/>
              </w:rPr>
              <w:t>Әкесінің аты (бар болған жағдайда)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73300" cy="226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73300" cy="2260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Отчество (при его наличии)</w:t>
      </w:r>
    </w:p>
    <w:p>
      <w:pPr>
        <w:spacing w:after="0"/>
        <w:ind w:left="0"/>
        <w:jc w:val="both"/>
      </w:pPr>
      <w:r>
        <w:rPr>
          <w:rFonts w:ascii="Times New Roman"/>
          <w:b w:val="false"/>
          <w:i w:val="false"/>
          <w:color w:val="000000"/>
          <w:sz w:val="28"/>
        </w:rPr>
        <w:t>2. Жынысы _________________</w:t>
      </w:r>
    </w:p>
    <w:p>
      <w:pPr>
        <w:spacing w:after="0"/>
        <w:ind w:left="0"/>
        <w:jc w:val="both"/>
      </w:pPr>
      <w:r>
        <w:rPr>
          <w:rFonts w:ascii="Times New Roman"/>
          <w:b w:val="false"/>
          <w:i w:val="false"/>
          <w:color w:val="000000"/>
          <w:sz w:val="28"/>
        </w:rPr>
        <w:t>Пол</w:t>
      </w:r>
    </w:p>
    <w:p>
      <w:pPr>
        <w:spacing w:after="0"/>
        <w:ind w:left="0"/>
        <w:jc w:val="both"/>
      </w:pPr>
      <w:r>
        <w:rPr>
          <w:rFonts w:ascii="Times New Roman"/>
          <w:b w:val="false"/>
          <w:i w:val="false"/>
          <w:color w:val="000000"/>
          <w:sz w:val="28"/>
        </w:rPr>
        <w:t>3. Туған күні, айы және жылы _______________________________</w:t>
      </w:r>
    </w:p>
    <w:p>
      <w:pPr>
        <w:spacing w:after="0"/>
        <w:ind w:left="0"/>
        <w:jc w:val="both"/>
      </w:pPr>
      <w:r>
        <w:rPr>
          <w:rFonts w:ascii="Times New Roman"/>
          <w:b w:val="false"/>
          <w:i w:val="false"/>
          <w:color w:val="000000"/>
          <w:sz w:val="28"/>
        </w:rPr>
        <w:t>Год, число и месяц рождения</w:t>
      </w:r>
    </w:p>
    <w:p>
      <w:pPr>
        <w:spacing w:after="0"/>
        <w:ind w:left="0"/>
        <w:jc w:val="both"/>
      </w:pPr>
      <w:r>
        <w:rPr>
          <w:rFonts w:ascii="Times New Roman"/>
          <w:b w:val="false"/>
          <w:i w:val="false"/>
          <w:color w:val="000000"/>
          <w:sz w:val="28"/>
        </w:rPr>
        <w:t>4. Туған жері ______________________________________________</w:t>
      </w:r>
    </w:p>
    <w:p>
      <w:pPr>
        <w:spacing w:after="0"/>
        <w:ind w:left="0"/>
        <w:jc w:val="both"/>
      </w:pPr>
      <w:r>
        <w:rPr>
          <w:rFonts w:ascii="Times New Roman"/>
          <w:b w:val="false"/>
          <w:i w:val="false"/>
          <w:color w:val="000000"/>
          <w:sz w:val="28"/>
        </w:rPr>
        <w:t>Место рождения (село, ауыл, қала, облыс, республика)</w:t>
      </w:r>
    </w:p>
    <w:p>
      <w:pPr>
        <w:spacing w:after="0"/>
        <w:ind w:left="0"/>
        <w:jc w:val="both"/>
      </w:pPr>
      <w:r>
        <w:rPr>
          <w:rFonts w:ascii="Times New Roman"/>
          <w:b w:val="false"/>
          <w:i w:val="false"/>
          <w:color w:val="000000"/>
          <w:sz w:val="28"/>
        </w:rPr>
        <w:t>(село, деревня, город, район, область, республика)</w:t>
      </w:r>
    </w:p>
    <w:p>
      <w:pPr>
        <w:spacing w:after="0"/>
        <w:ind w:left="0"/>
        <w:jc w:val="both"/>
      </w:pPr>
      <w:r>
        <w:rPr>
          <w:rFonts w:ascii="Times New Roman"/>
          <w:b w:val="false"/>
          <w:i w:val="false"/>
          <w:color w:val="000000"/>
          <w:sz w:val="28"/>
        </w:rPr>
        <w:t>5. Ұлты __________________________________________________</w:t>
      </w:r>
    </w:p>
    <w:p>
      <w:pPr>
        <w:spacing w:after="0"/>
        <w:ind w:left="0"/>
        <w:jc w:val="both"/>
      </w:pPr>
      <w:r>
        <w:rPr>
          <w:rFonts w:ascii="Times New Roman"/>
          <w:b w:val="false"/>
          <w:i w:val="false"/>
          <w:color w:val="000000"/>
          <w:sz w:val="28"/>
        </w:rPr>
        <w:t>Национальность</w:t>
      </w:r>
    </w:p>
    <w:p>
      <w:pPr>
        <w:spacing w:after="0"/>
        <w:ind w:left="0"/>
        <w:jc w:val="both"/>
      </w:pPr>
      <w:r>
        <w:rPr>
          <w:rFonts w:ascii="Times New Roman"/>
          <w:b w:val="false"/>
          <w:i w:val="false"/>
          <w:color w:val="000000"/>
          <w:sz w:val="28"/>
        </w:rPr>
        <w:t>6. Азаматтығы ____________________________________________</w:t>
      </w:r>
    </w:p>
    <w:p>
      <w:pPr>
        <w:spacing w:after="0"/>
        <w:ind w:left="0"/>
        <w:jc w:val="both"/>
      </w:pPr>
      <w:r>
        <w:rPr>
          <w:rFonts w:ascii="Times New Roman"/>
          <w:b w:val="false"/>
          <w:i w:val="false"/>
          <w:color w:val="000000"/>
          <w:sz w:val="28"/>
        </w:rPr>
        <w:t>Гражданство</w:t>
      </w:r>
    </w:p>
    <w:p>
      <w:pPr>
        <w:spacing w:after="0"/>
        <w:ind w:left="0"/>
        <w:jc w:val="both"/>
      </w:pPr>
      <w:r>
        <w:rPr>
          <w:rFonts w:ascii="Times New Roman"/>
          <w:b w:val="false"/>
          <w:i w:val="false"/>
          <w:color w:val="000000"/>
          <w:sz w:val="28"/>
        </w:rPr>
        <w:t>7. Білімі _________________________________________________</w:t>
      </w:r>
    </w:p>
    <w:p>
      <w:pPr>
        <w:spacing w:after="0"/>
        <w:ind w:left="0"/>
        <w:jc w:val="both"/>
      </w:pPr>
      <w:r>
        <w:rPr>
          <w:rFonts w:ascii="Times New Roman"/>
          <w:b w:val="false"/>
          <w:i w:val="false"/>
          <w:color w:val="000000"/>
          <w:sz w:val="28"/>
        </w:rPr>
        <w:t xml:space="preserve">Образование </w:t>
      </w:r>
    </w:p>
    <w:p>
      <w:pPr>
        <w:spacing w:after="0"/>
        <w:ind w:left="0"/>
        <w:jc w:val="both"/>
      </w:pPr>
      <w:r>
        <w:rPr>
          <w:rFonts w:ascii="Times New Roman"/>
          <w:b w:val="false"/>
          <w:i w:val="false"/>
          <w:color w:val="000000"/>
          <w:sz w:val="28"/>
        </w:rPr>
        <w:t>8. Бой-салмақ көрсеткіштері (бой, салмақ) ____________________</w:t>
      </w:r>
    </w:p>
    <w:p>
      <w:pPr>
        <w:spacing w:after="0"/>
        <w:ind w:left="0"/>
        <w:jc w:val="both"/>
      </w:pPr>
      <w:r>
        <w:rPr>
          <w:rFonts w:ascii="Times New Roman"/>
          <w:b w:val="false"/>
          <w:i w:val="false"/>
          <w:color w:val="000000"/>
          <w:sz w:val="28"/>
        </w:rPr>
        <w:t>Весо-ростовые показатели (рост, вес)</w:t>
      </w:r>
    </w:p>
    <w:p>
      <w:pPr>
        <w:spacing w:after="0"/>
        <w:ind w:left="0"/>
        <w:jc w:val="both"/>
      </w:pPr>
      <w:r>
        <w:rPr>
          <w:rFonts w:ascii="Times New Roman"/>
          <w:b w:val="false"/>
          <w:i w:val="false"/>
          <w:color w:val="000000"/>
          <w:sz w:val="28"/>
        </w:rPr>
        <w:t>9. Әскери-дәрігерлік комиссия (қорытындысы) ________________</w:t>
      </w:r>
    </w:p>
    <w:p>
      <w:pPr>
        <w:spacing w:after="0"/>
        <w:ind w:left="0"/>
        <w:jc w:val="both"/>
      </w:pPr>
      <w:r>
        <w:rPr>
          <w:rFonts w:ascii="Times New Roman"/>
          <w:b w:val="false"/>
          <w:i w:val="false"/>
          <w:color w:val="000000"/>
          <w:sz w:val="28"/>
        </w:rPr>
        <w:t>Военно-врачебная комиссия (заключение)</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10. Дене шынықтыру бойынша нормативтердің нәтижелері</w:t>
      </w:r>
    </w:p>
    <w:p>
      <w:pPr>
        <w:spacing w:after="0"/>
        <w:ind w:left="0"/>
        <w:jc w:val="both"/>
      </w:pPr>
      <w:r>
        <w:rPr>
          <w:rFonts w:ascii="Times New Roman"/>
          <w:b w:val="false"/>
          <w:i w:val="false"/>
          <w:color w:val="000000"/>
          <w:sz w:val="28"/>
        </w:rPr>
        <w:t>Результаты нормативов по физической подготовке</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11. Әскери қызметке қатысы және әскери атағы</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Отношение к воинской службе и воинское звание</w:t>
      </w:r>
    </w:p>
    <w:p>
      <w:pPr>
        <w:spacing w:after="0"/>
        <w:ind w:left="0"/>
        <w:jc w:val="both"/>
      </w:pPr>
      <w:r>
        <w:rPr>
          <w:rFonts w:ascii="Times New Roman"/>
          <w:b w:val="false"/>
          <w:i w:val="false"/>
          <w:color w:val="000000"/>
          <w:sz w:val="28"/>
        </w:rPr>
        <w:t>12. Кандидат туралы қосымша мәліметтер (спорттық жетістіктер, сертификаттар)</w:t>
      </w:r>
    </w:p>
    <w:p>
      <w:pPr>
        <w:spacing w:after="0"/>
        <w:ind w:left="0"/>
        <w:jc w:val="both"/>
      </w:pPr>
      <w:r>
        <w:rPr>
          <w:rFonts w:ascii="Times New Roman"/>
          <w:b w:val="false"/>
          <w:i w:val="false"/>
          <w:color w:val="000000"/>
          <w:sz w:val="28"/>
        </w:rPr>
        <w:t>Дополнительные сведения о кандидате (спортивные достижения, сертификаты)</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13. Жеке куәлік _________________________________________________</w:t>
      </w:r>
    </w:p>
    <w:p>
      <w:pPr>
        <w:spacing w:after="0"/>
        <w:ind w:left="0"/>
        <w:jc w:val="both"/>
      </w:pPr>
      <w:r>
        <w:rPr>
          <w:rFonts w:ascii="Times New Roman"/>
          <w:b w:val="false"/>
          <w:i w:val="false"/>
          <w:color w:val="000000"/>
          <w:sz w:val="28"/>
        </w:rPr>
        <w:t>Удостоверение личности</w:t>
      </w:r>
    </w:p>
    <w:p>
      <w:pPr>
        <w:spacing w:after="0"/>
        <w:ind w:left="0"/>
        <w:jc w:val="both"/>
      </w:pPr>
      <w:r>
        <w:rPr>
          <w:rFonts w:ascii="Times New Roman"/>
          <w:b w:val="false"/>
          <w:i w:val="false"/>
          <w:color w:val="000000"/>
          <w:sz w:val="28"/>
        </w:rPr>
        <w:t>14. Жүргізуші куәлігі (санаттар) ___________________________________</w:t>
      </w:r>
    </w:p>
    <w:p>
      <w:pPr>
        <w:spacing w:after="0"/>
        <w:ind w:left="0"/>
        <w:jc w:val="both"/>
      </w:pPr>
      <w:r>
        <w:rPr>
          <w:rFonts w:ascii="Times New Roman"/>
          <w:b w:val="false"/>
          <w:i w:val="false"/>
          <w:color w:val="000000"/>
          <w:sz w:val="28"/>
        </w:rPr>
        <w:t>Водительское удостоверение (категории)</w:t>
      </w:r>
    </w:p>
    <w:p>
      <w:pPr>
        <w:spacing w:after="0"/>
        <w:ind w:left="0"/>
        <w:jc w:val="both"/>
      </w:pPr>
      <w:r>
        <w:rPr>
          <w:rFonts w:ascii="Times New Roman"/>
          <w:b w:val="false"/>
          <w:i w:val="false"/>
          <w:color w:val="000000"/>
          <w:sz w:val="28"/>
        </w:rPr>
        <w:t>15. Тіркелген жері_______________________________________________</w:t>
      </w:r>
    </w:p>
    <w:p>
      <w:pPr>
        <w:spacing w:after="0"/>
        <w:ind w:left="0"/>
        <w:jc w:val="both"/>
      </w:pPr>
      <w:r>
        <w:rPr>
          <w:rFonts w:ascii="Times New Roman"/>
          <w:b w:val="false"/>
          <w:i w:val="false"/>
          <w:color w:val="000000"/>
          <w:sz w:val="28"/>
        </w:rPr>
        <w:t>Место прописки</w:t>
      </w:r>
    </w:p>
    <w:p>
      <w:pPr>
        <w:spacing w:after="0"/>
        <w:ind w:left="0"/>
        <w:jc w:val="both"/>
      </w:pPr>
      <w:r>
        <w:rPr>
          <w:rFonts w:ascii="Times New Roman"/>
          <w:b w:val="false"/>
          <w:i w:val="false"/>
          <w:color w:val="000000"/>
          <w:sz w:val="28"/>
        </w:rPr>
        <w:t>16. Мекенжайы мен телефоны: ____________________________________</w:t>
      </w:r>
    </w:p>
    <w:p>
      <w:pPr>
        <w:spacing w:after="0"/>
        <w:ind w:left="0"/>
        <w:jc w:val="both"/>
      </w:pPr>
      <w:r>
        <w:rPr>
          <w:rFonts w:ascii="Times New Roman"/>
          <w:b w:val="false"/>
          <w:i w:val="false"/>
          <w:color w:val="000000"/>
          <w:sz w:val="28"/>
        </w:rPr>
        <w:t>Домашний адрес и телефон:</w:t>
      </w:r>
    </w:p>
    <w:p>
      <w:pPr>
        <w:spacing w:after="0"/>
        <w:ind w:left="0"/>
        <w:jc w:val="both"/>
      </w:pPr>
      <w:r>
        <w:rPr>
          <w:rFonts w:ascii="Times New Roman"/>
          <w:b w:val="false"/>
          <w:i w:val="false"/>
          <w:color w:val="000000"/>
          <w:sz w:val="28"/>
        </w:rPr>
        <w:t>Кадр бөлімшесінің бастығы _______________________________________</w:t>
      </w:r>
    </w:p>
    <w:p>
      <w:pPr>
        <w:spacing w:after="0"/>
        <w:ind w:left="0"/>
        <w:jc w:val="both"/>
      </w:pPr>
      <w:r>
        <w:rPr>
          <w:rFonts w:ascii="Times New Roman"/>
          <w:b w:val="false"/>
          <w:i w:val="false"/>
          <w:color w:val="000000"/>
          <w:sz w:val="28"/>
        </w:rPr>
        <w:t>Начальник кадрового подразделения</w:t>
      </w:r>
    </w:p>
    <w:p>
      <w:pPr>
        <w:spacing w:after="0"/>
        <w:ind w:left="0"/>
        <w:jc w:val="both"/>
      </w:pPr>
      <w:r>
        <w:rPr>
          <w:rFonts w:ascii="Times New Roman"/>
          <w:b w:val="false"/>
          <w:i w:val="false"/>
          <w:color w:val="000000"/>
          <w:sz w:val="28"/>
        </w:rPr>
        <w:t>"_____" ____________________ 202__ ж. қолы _______________________</w:t>
      </w:r>
    </w:p>
    <w:p>
      <w:pPr>
        <w:spacing w:after="0"/>
        <w:ind w:left="0"/>
        <w:jc w:val="both"/>
      </w:pPr>
      <w:r>
        <w:rPr>
          <w:rFonts w:ascii="Times New Roman"/>
          <w:b w:val="false"/>
          <w:i w:val="false"/>
          <w:color w:val="000000"/>
          <w:sz w:val="28"/>
        </w:rPr>
        <w:t>(толтырылған күні) подпись</w:t>
      </w:r>
    </w:p>
    <w:p>
      <w:pPr>
        <w:spacing w:after="0"/>
        <w:ind w:left="0"/>
        <w:jc w:val="both"/>
      </w:pPr>
      <w:r>
        <w:rPr>
          <w:rFonts w:ascii="Times New Roman"/>
          <w:b w:val="false"/>
          <w:i w:val="false"/>
          <w:color w:val="000000"/>
          <w:sz w:val="28"/>
        </w:rPr>
        <w:t xml:space="preserve">(дата заполнения) </w:t>
      </w:r>
    </w:p>
    <w:p>
      <w:pPr>
        <w:spacing w:after="0"/>
        <w:ind w:left="0"/>
        <w:jc w:val="both"/>
      </w:pPr>
      <w:r>
        <w:rPr>
          <w:rFonts w:ascii="Times New Roman"/>
          <w:b w:val="false"/>
          <w:i w:val="false"/>
          <w:color w:val="000000"/>
          <w:sz w:val="28"/>
        </w:rPr>
        <w:t>М.Ө. (бар болған жағдайда)</w:t>
      </w:r>
    </w:p>
    <w:p>
      <w:pPr>
        <w:spacing w:after="0"/>
        <w:ind w:left="0"/>
        <w:jc w:val="both"/>
      </w:pPr>
      <w:r>
        <w:rPr>
          <w:rFonts w:ascii="Times New Roman"/>
          <w:b w:val="false"/>
          <w:i w:val="false"/>
          <w:color w:val="000000"/>
          <w:sz w:val="28"/>
        </w:rPr>
        <w:t>М.П.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отбора на первоначальную</w:t>
            </w:r>
            <w:r>
              <w:br/>
            </w:r>
            <w:r>
              <w:rPr>
                <w:rFonts w:ascii="Times New Roman"/>
                <w:b w:val="false"/>
                <w:i w:val="false"/>
                <w:color w:val="000000"/>
                <w:sz w:val="20"/>
              </w:rPr>
              <w:t>профессиональную подготовку</w:t>
            </w:r>
            <w:r>
              <w:br/>
            </w:r>
            <w:r>
              <w:rPr>
                <w:rFonts w:ascii="Times New Roman"/>
                <w:b w:val="false"/>
                <w:i w:val="false"/>
                <w:color w:val="000000"/>
                <w:sz w:val="20"/>
              </w:rPr>
              <w:t>и условия ее прохождения для лиц,</w:t>
            </w:r>
            <w:r>
              <w:br/>
            </w:r>
            <w:r>
              <w:rPr>
                <w:rFonts w:ascii="Times New Roman"/>
                <w:b w:val="false"/>
                <w:i w:val="false"/>
                <w:color w:val="000000"/>
                <w:sz w:val="20"/>
              </w:rPr>
              <w:t>поступающих в органы</w:t>
            </w:r>
            <w:r>
              <w:br/>
            </w:r>
            <w:r>
              <w:rPr>
                <w:rFonts w:ascii="Times New Roman"/>
                <w:b w:val="false"/>
                <w:i w:val="false"/>
                <w:color w:val="000000"/>
                <w:sz w:val="20"/>
              </w:rPr>
              <w:t>государственной противопожарной</w:t>
            </w:r>
            <w:r>
              <w:br/>
            </w:r>
            <w:r>
              <w:rPr>
                <w:rFonts w:ascii="Times New Roman"/>
                <w:b w:val="false"/>
                <w:i w:val="false"/>
                <w:color w:val="000000"/>
                <w:sz w:val="20"/>
              </w:rPr>
              <w:t>службы, а также основания их</w:t>
            </w:r>
            <w:r>
              <w:br/>
            </w:r>
            <w:r>
              <w:rPr>
                <w:rFonts w:ascii="Times New Roman"/>
                <w:b w:val="false"/>
                <w:i w:val="false"/>
                <w:color w:val="000000"/>
                <w:sz w:val="20"/>
              </w:rPr>
              <w:t>отчисления от первоначальной</w:t>
            </w:r>
            <w:r>
              <w:br/>
            </w:r>
            <w:r>
              <w:rPr>
                <w:rFonts w:ascii="Times New Roman"/>
                <w:b w:val="false"/>
                <w:i w:val="false"/>
                <w:color w:val="000000"/>
                <w:sz w:val="20"/>
              </w:rPr>
              <w:t>профессиональной подготовки</w:t>
            </w:r>
          </w:p>
        </w:tc>
      </w:tr>
    </w:tbl>
    <w:bookmarkStart w:name="z409" w:id="327"/>
    <w:p>
      <w:pPr>
        <w:spacing w:after="0"/>
        <w:ind w:left="0"/>
        <w:jc w:val="left"/>
      </w:pPr>
      <w:r>
        <w:rPr>
          <w:rFonts w:ascii="Times New Roman"/>
          <w:b/>
          <w:i w:val="false"/>
          <w:color w:val="000000"/>
        </w:rPr>
        <w:t xml:space="preserve"> Балльно-рейтинговая буквенная система оценки учебных достижений</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ное содержание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традиционной системе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94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84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79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74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64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 59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54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11-1</w:t>
            </w:r>
            <w:r>
              <w:br/>
            </w:r>
            <w:r>
              <w:rPr>
                <w:rFonts w:ascii="Times New Roman"/>
                <w:b w:val="false"/>
                <w:i w:val="false"/>
                <w:color w:val="000000"/>
                <w:sz w:val="20"/>
              </w:rPr>
              <w:t>к Правилам отбора</w:t>
            </w:r>
            <w:r>
              <w:br/>
            </w:r>
            <w:r>
              <w:rPr>
                <w:rFonts w:ascii="Times New Roman"/>
                <w:b w:val="false"/>
                <w:i w:val="false"/>
                <w:color w:val="000000"/>
                <w:sz w:val="20"/>
              </w:rPr>
              <w:t>на первоначальную</w:t>
            </w:r>
            <w:r>
              <w:br/>
            </w:r>
            <w:r>
              <w:rPr>
                <w:rFonts w:ascii="Times New Roman"/>
                <w:b w:val="false"/>
                <w:i w:val="false"/>
                <w:color w:val="000000"/>
                <w:sz w:val="20"/>
              </w:rPr>
              <w:t>профессиональную подготовку</w:t>
            </w:r>
            <w:r>
              <w:br/>
            </w:r>
            <w:r>
              <w:rPr>
                <w:rFonts w:ascii="Times New Roman"/>
                <w:b w:val="false"/>
                <w:i w:val="false"/>
                <w:color w:val="000000"/>
                <w:sz w:val="20"/>
              </w:rPr>
              <w:t>и условия ее прохождения</w:t>
            </w:r>
            <w:r>
              <w:br/>
            </w:r>
            <w:r>
              <w:rPr>
                <w:rFonts w:ascii="Times New Roman"/>
                <w:b w:val="false"/>
                <w:i w:val="false"/>
                <w:color w:val="000000"/>
                <w:sz w:val="20"/>
              </w:rPr>
              <w:t>для лиц, поступающих в органы</w:t>
            </w:r>
            <w:r>
              <w:br/>
            </w:r>
            <w:r>
              <w:rPr>
                <w:rFonts w:ascii="Times New Roman"/>
                <w:b w:val="false"/>
                <w:i w:val="false"/>
                <w:color w:val="000000"/>
                <w:sz w:val="20"/>
              </w:rPr>
              <w:t>государственной противопожарной службы,</w:t>
            </w:r>
            <w:r>
              <w:br/>
            </w:r>
            <w:r>
              <w:rPr>
                <w:rFonts w:ascii="Times New Roman"/>
                <w:b w:val="false"/>
                <w:i w:val="false"/>
                <w:color w:val="000000"/>
                <w:sz w:val="20"/>
              </w:rPr>
              <w:t>а также основания их</w:t>
            </w:r>
            <w:r>
              <w:br/>
            </w:r>
            <w:r>
              <w:rPr>
                <w:rFonts w:ascii="Times New Roman"/>
                <w:b w:val="false"/>
                <w:i w:val="false"/>
                <w:color w:val="000000"/>
                <w:sz w:val="20"/>
              </w:rPr>
              <w:t>отчисления от первоначальной</w:t>
            </w:r>
            <w:r>
              <w:br/>
            </w:r>
            <w:r>
              <w:rPr>
                <w:rFonts w:ascii="Times New Roman"/>
                <w:b w:val="false"/>
                <w:i w:val="false"/>
                <w:color w:val="000000"/>
                <w:sz w:val="20"/>
              </w:rPr>
              <w:t>профессиональной подготовки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Академия гражданской защиты</w:t>
            </w:r>
            <w:r>
              <w:br/>
            </w:r>
            <w:r>
              <w:rPr>
                <w:rFonts w:ascii="Times New Roman"/>
                <w:b w:val="false"/>
                <w:i w:val="false"/>
                <w:color w:val="000000"/>
                <w:sz w:val="20"/>
              </w:rPr>
              <w:t>имени Малика Габдуллина</w:t>
            </w:r>
            <w:r>
              <w:br/>
            </w:r>
            <w:r>
              <w:rPr>
                <w:rFonts w:ascii="Times New Roman"/>
                <w:b w:val="false"/>
                <w:i w:val="false"/>
                <w:color w:val="000000"/>
                <w:sz w:val="20"/>
              </w:rPr>
              <w:t>Министерства по чрезвычайным ситуациям</w:t>
            </w:r>
            <w:r>
              <w:br/>
            </w:r>
            <w:r>
              <w:rPr>
                <w:rFonts w:ascii="Times New Roman"/>
                <w:b w:val="false"/>
                <w:i w:val="false"/>
                <w:color w:val="000000"/>
                <w:sz w:val="20"/>
              </w:rPr>
              <w:t>Республики Казахстан</w:t>
            </w:r>
          </w:p>
        </w:tc>
      </w:tr>
    </w:tbl>
    <w:bookmarkStart w:name="z508" w:id="328"/>
    <w:p>
      <w:pPr>
        <w:spacing w:after="0"/>
        <w:ind w:left="0"/>
        <w:jc w:val="left"/>
      </w:pPr>
      <w:r>
        <w:rPr>
          <w:rFonts w:ascii="Times New Roman"/>
          <w:b/>
          <w:i w:val="false"/>
          <w:color w:val="000000"/>
        </w:rPr>
        <w:t xml:space="preserve"> Уведомление</w:t>
      </w:r>
    </w:p>
    <w:bookmarkEnd w:id="328"/>
    <w:p>
      <w:pPr>
        <w:spacing w:after="0"/>
        <w:ind w:left="0"/>
        <w:jc w:val="both"/>
      </w:pPr>
      <w:r>
        <w:rPr>
          <w:rFonts w:ascii="Times New Roman"/>
          <w:b w:val="false"/>
          <w:i w:val="false"/>
          <w:color w:val="ff0000"/>
          <w:sz w:val="28"/>
        </w:rPr>
        <w:t xml:space="preserve">
      Сноска. Правила дополнены приложением 11-1 в соответствии с приказом Министра по чрезвычайным ситуациям РК от 27.06.2023 </w:t>
      </w:r>
      <w:r>
        <w:rPr>
          <w:rFonts w:ascii="Times New Roman"/>
          <w:b w:val="false"/>
          <w:i w:val="false"/>
          <w:color w:val="ff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Настоящим уведомляем Вас о завершении слушателем</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(далее - Ф.И.О.) слушателя)</w:t>
      </w:r>
    </w:p>
    <w:p>
      <w:pPr>
        <w:spacing w:after="0"/>
        <w:ind w:left="0"/>
        <w:jc w:val="both"/>
      </w:pPr>
      <w:r>
        <w:rPr>
          <w:rFonts w:ascii="Times New Roman"/>
          <w:b w:val="false"/>
          <w:i w:val="false"/>
          <w:color w:val="000000"/>
          <w:sz w:val="28"/>
        </w:rPr>
        <w:t>на должность _________________________________________________</w:t>
      </w:r>
    </w:p>
    <w:p>
      <w:pPr>
        <w:spacing w:after="0"/>
        <w:ind w:left="0"/>
        <w:jc w:val="both"/>
      </w:pPr>
      <w:r>
        <w:rPr>
          <w:rFonts w:ascii="Times New Roman"/>
          <w:b w:val="false"/>
          <w:i w:val="false"/>
          <w:color w:val="000000"/>
          <w:sz w:val="28"/>
        </w:rPr>
        <w:t>(наименование должности)</w:t>
      </w:r>
    </w:p>
    <w:p>
      <w:pPr>
        <w:spacing w:after="0"/>
        <w:ind w:left="0"/>
        <w:jc w:val="both"/>
      </w:pPr>
      <w:r>
        <w:rPr>
          <w:rFonts w:ascii="Times New Roman"/>
          <w:b w:val="false"/>
          <w:i w:val="false"/>
          <w:color w:val="000000"/>
          <w:sz w:val="28"/>
        </w:rPr>
        <w:t>прохождения стажировки в связи с получением положительного результата</w:t>
      </w:r>
    </w:p>
    <w:p>
      <w:pPr>
        <w:spacing w:after="0"/>
        <w:ind w:left="0"/>
        <w:jc w:val="both"/>
      </w:pPr>
      <w:r>
        <w:rPr>
          <w:rFonts w:ascii="Times New Roman"/>
          <w:b w:val="false"/>
          <w:i w:val="false"/>
          <w:color w:val="000000"/>
          <w:sz w:val="28"/>
        </w:rPr>
        <w:t>обязательной специальной проверки (дата, номер письма органов национальной</w:t>
      </w:r>
    </w:p>
    <w:p>
      <w:pPr>
        <w:spacing w:after="0"/>
        <w:ind w:left="0"/>
        <w:jc w:val="both"/>
      </w:pPr>
      <w:r>
        <w:rPr>
          <w:rFonts w:ascii="Times New Roman"/>
          <w:b w:val="false"/>
          <w:i w:val="false"/>
          <w:color w:val="000000"/>
          <w:sz w:val="28"/>
        </w:rPr>
        <w:t>безопасности).</w:t>
      </w:r>
    </w:p>
    <w:p>
      <w:pPr>
        <w:spacing w:after="0"/>
        <w:ind w:left="0"/>
        <w:jc w:val="both"/>
      </w:pPr>
      <w:r>
        <w:rPr>
          <w:rFonts w:ascii="Times New Roman"/>
          <w:b w:val="false"/>
          <w:i w:val="false"/>
          <w:color w:val="000000"/>
          <w:sz w:val="28"/>
        </w:rPr>
        <w:t>Начальник территориального органа/государственного учреждения</w:t>
      </w:r>
    </w:p>
    <w:p>
      <w:pPr>
        <w:spacing w:after="0"/>
        <w:ind w:left="0"/>
        <w:jc w:val="both"/>
      </w:pPr>
      <w:r>
        <w:rPr>
          <w:rFonts w:ascii="Times New Roman"/>
          <w:b w:val="false"/>
          <w:i w:val="false"/>
          <w:color w:val="000000"/>
          <w:sz w:val="28"/>
        </w:rPr>
        <w:t>Должность, звание,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отбора</w:t>
            </w:r>
            <w:r>
              <w:br/>
            </w:r>
            <w:r>
              <w:rPr>
                <w:rFonts w:ascii="Times New Roman"/>
                <w:b w:val="false"/>
                <w:i w:val="false"/>
                <w:color w:val="000000"/>
                <w:sz w:val="20"/>
              </w:rPr>
              <w:t>на первоначальную</w:t>
            </w:r>
            <w:r>
              <w:br/>
            </w:r>
            <w:r>
              <w:rPr>
                <w:rFonts w:ascii="Times New Roman"/>
                <w:b w:val="false"/>
                <w:i w:val="false"/>
                <w:color w:val="000000"/>
                <w:sz w:val="20"/>
              </w:rPr>
              <w:t>профессиональную подготовку</w:t>
            </w:r>
            <w:r>
              <w:br/>
            </w:r>
            <w:r>
              <w:rPr>
                <w:rFonts w:ascii="Times New Roman"/>
                <w:b w:val="false"/>
                <w:i w:val="false"/>
                <w:color w:val="000000"/>
                <w:sz w:val="20"/>
              </w:rPr>
              <w:t>и условия ее прохождения</w:t>
            </w:r>
            <w:r>
              <w:br/>
            </w:r>
            <w:r>
              <w:rPr>
                <w:rFonts w:ascii="Times New Roman"/>
                <w:b w:val="false"/>
                <w:i w:val="false"/>
                <w:color w:val="000000"/>
                <w:sz w:val="20"/>
              </w:rPr>
              <w:t>для лиц, поступающих в органы</w:t>
            </w:r>
            <w:r>
              <w:br/>
            </w:r>
            <w:r>
              <w:rPr>
                <w:rFonts w:ascii="Times New Roman"/>
                <w:b w:val="false"/>
                <w:i w:val="false"/>
                <w:color w:val="000000"/>
                <w:sz w:val="20"/>
              </w:rPr>
              <w:t>государственной противопожарной службы,</w:t>
            </w:r>
            <w:r>
              <w:br/>
            </w:r>
            <w:r>
              <w:rPr>
                <w:rFonts w:ascii="Times New Roman"/>
                <w:b w:val="false"/>
                <w:i w:val="false"/>
                <w:color w:val="000000"/>
                <w:sz w:val="20"/>
              </w:rPr>
              <w:t>а также основания их</w:t>
            </w:r>
            <w:r>
              <w:br/>
            </w:r>
            <w:r>
              <w:rPr>
                <w:rFonts w:ascii="Times New Roman"/>
                <w:b w:val="false"/>
                <w:i w:val="false"/>
                <w:color w:val="000000"/>
                <w:sz w:val="20"/>
              </w:rPr>
              <w:t>отчисления от первоначальной</w:t>
            </w:r>
            <w:r>
              <w:br/>
            </w:r>
            <w:r>
              <w:rPr>
                <w:rFonts w:ascii="Times New Roman"/>
                <w:b w:val="false"/>
                <w:i w:val="false"/>
                <w:color w:val="000000"/>
                <w:sz w:val="20"/>
              </w:rPr>
              <w:t>профессиональной подготовки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c>
          <w:tcPr>
            <w:tcW w:w="0" w:type="auto"/>
            <w:gridSpan w:val="2"/>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862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886200" cy="3619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478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447800" cy="1447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vMerge/>
            <w:tcBorders>
              <w:top w:val="nil"/>
            </w:tcBorders>
          </w:tcPr>
          <w:p/>
        </w:tc>
        <w:tc>
          <w:tcPr>
            <w:tcW w:w="0" w:type="auto"/>
            <w:gridSpan w:val="4"/>
            <w:vMerge/>
            <w:tcBorders>
              <w:top w:val="nil"/>
            </w:tcBorders>
          </w:tcPr>
          <w:p/>
        </w:tc>
        <w:tc>
          <w:tcPr>
            <w:tcW w:w="87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КАЗАКСТАН РЕСПУБЛИКАСЫ</w:t>
            </w:r>
          </w:p>
          <w:p>
            <w:pPr>
              <w:spacing w:after="20"/>
              <w:ind w:left="20"/>
              <w:jc w:val="both"/>
            </w:pPr>
          </w:p>
          <w:p>
            <w:pPr>
              <w:spacing w:after="20"/>
              <w:ind w:left="20"/>
              <w:jc w:val="both"/>
            </w:pPr>
            <w:r>
              <w:rPr>
                <w:rFonts w:ascii="Times New Roman"/>
                <w:b/>
                <w:i w:val="false"/>
                <w:color w:val="000000"/>
                <w:sz w:val="20"/>
              </w:rPr>
              <w:t>ТӨТЕНШЕ ЖАFДАЙЛАР МИНИСТРЛІГІНІҢ</w:t>
            </w:r>
          </w:p>
          <w:p>
            <w:pPr>
              <w:spacing w:after="20"/>
              <w:ind w:left="20"/>
              <w:jc w:val="both"/>
            </w:pPr>
            <w:r>
              <w:rPr>
                <w:rFonts w:ascii="Times New Roman"/>
                <w:b/>
                <w:i w:val="false"/>
                <w:color w:val="000000"/>
                <w:sz w:val="20"/>
              </w:rPr>
              <w:t>М. FАБДУЛЛИН АТЫНДАҒЫ АЗАМАТТЫК</w:t>
            </w:r>
          </w:p>
          <w:p>
            <w:pPr>
              <w:spacing w:after="20"/>
              <w:ind w:left="20"/>
              <w:jc w:val="both"/>
            </w:pPr>
            <w:r>
              <w:rPr>
                <w:rFonts w:ascii="Times New Roman"/>
                <w:b/>
                <w:i w:val="false"/>
                <w:color w:val="000000"/>
                <w:sz w:val="20"/>
              </w:rPr>
              <w:t>КОРҒАУ АКАДЕМИЯСЫ</w:t>
            </w:r>
          </w:p>
          <w:p>
            <w:pPr>
              <w:spacing w:after="20"/>
              <w:ind w:left="20"/>
              <w:jc w:val="both"/>
            </w:pPr>
            <w:r>
              <w:rPr>
                <w:rFonts w:ascii="Times New Roman"/>
                <w:b/>
                <w:i w:val="false"/>
                <w:color w:val="000000"/>
                <w:sz w:val="20"/>
              </w:rPr>
              <w:t>(бiлiм беру уйымының атауы)
</w:t>
            </w:r>
          </w:p>
        </w:tc>
      </w:tr>
      <w:tr>
        <w:trPr>
          <w:trHeight w:val="30" w:hRule="atLeast"/>
        </w:trPr>
        <w:tc>
          <w:tcPr>
            <w:tcW w:w="0" w:type="auto"/>
            <w:gridSpan w:val="2"/>
            <w:vMerge/>
            <w:tcBorders>
              <w:top w:val="nil"/>
            </w:tcBorders>
          </w:tcPr>
          <w:p/>
        </w:tc>
        <w:tc>
          <w:tcPr>
            <w:tcW w:w="0" w:type="auto"/>
            <w:gridSpan w:val="4"/>
            <w:vMerge/>
            <w:tcBorders>
              <w:top w:val="nil"/>
            </w:tcBorders>
          </w:tc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0" w:id="329"/>
    <w:p>
      <w:pPr>
        <w:spacing w:after="0"/>
        <w:ind w:left="0"/>
        <w:jc w:val="left"/>
      </w:pPr>
      <w:r>
        <w:rPr>
          <w:rFonts w:ascii="Times New Roman"/>
          <w:b/>
          <w:i w:val="false"/>
          <w:color w:val="000000"/>
        </w:rPr>
        <w:t xml:space="preserve"> СЕРТИФИКАТ</w:t>
      </w:r>
    </w:p>
    <w:bookmarkEnd w:id="329"/>
    <w:p>
      <w:pPr>
        <w:spacing w:after="0"/>
        <w:ind w:left="0"/>
        <w:jc w:val="both"/>
      </w:pPr>
      <w:r>
        <w:rPr>
          <w:rFonts w:ascii="Times New Roman"/>
          <w:b w:val="false"/>
          <w:i w:val="false"/>
          <w:color w:val="ff0000"/>
          <w:sz w:val="28"/>
        </w:rPr>
        <w:t xml:space="preserve">
      Сноска. Приложение 12 - в редакции приказа Министра по чрезвычайным ситуациям РК от 27.06.2023 </w:t>
      </w:r>
      <w:r>
        <w:rPr>
          <w:rFonts w:ascii="Times New Roman"/>
          <w:b w:val="false"/>
          <w:i w:val="false"/>
          <w:color w:val="ff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___________________________________________________ берілді</w:t>
      </w:r>
      <w:r>
        <w:br/>
      </w:r>
      <w:r>
        <w:rPr>
          <w:rFonts w:ascii="Times New Roman"/>
          <w:b/>
          <w:i w:val="false"/>
          <w:color w:val="000000"/>
        </w:rPr>
        <w:t>Teri, аты, әкесінің аты (ол болған жағдайда) ол _________________________________________________________</w:t>
      </w:r>
      <w:r>
        <w:br/>
      </w:r>
      <w:r>
        <w:rPr>
          <w:rFonts w:ascii="Times New Roman"/>
          <w:b/>
          <w:i w:val="false"/>
          <w:color w:val="000000"/>
        </w:rPr>
        <w:t>(оқудан өткен мерзімі)</w:t>
      </w:r>
      <w:r>
        <w:br/>
      </w:r>
      <w:r>
        <w:rPr>
          <w:rFonts w:ascii="Times New Roman"/>
          <w:b/>
          <w:i w:val="false"/>
          <w:color w:val="000000"/>
        </w:rPr>
        <w:t>_______________________________________________________ санаты бойынша</w:t>
      </w:r>
      <w:r>
        <w:br/>
      </w:r>
      <w:r>
        <w:rPr>
          <w:rFonts w:ascii="Times New Roman"/>
          <w:b/>
          <w:i w:val="false"/>
          <w:color w:val="000000"/>
        </w:rPr>
        <w:t>(санат атауы)</w:t>
      </w:r>
      <w:r>
        <w:br/>
      </w:r>
      <w:r>
        <w:rPr>
          <w:rFonts w:ascii="Times New Roman"/>
          <w:b/>
          <w:i w:val="false"/>
          <w:color w:val="000000"/>
        </w:rPr>
        <w:t>_______________________________________________________________________</w:t>
      </w:r>
      <w:r>
        <w:br/>
      </w:r>
      <w:r>
        <w:rPr>
          <w:rFonts w:ascii="Times New Roman"/>
          <w:b/>
          <w:i w:val="false"/>
          <w:color w:val="000000"/>
        </w:rPr>
        <w:t>(оқудан өткен орны, оқудың түрі)</w:t>
      </w:r>
      <w:r>
        <w:br/>
      </w:r>
      <w:r>
        <w:rPr>
          <w:rFonts w:ascii="Times New Roman"/>
          <w:b/>
          <w:i w:val="false"/>
          <w:color w:val="000000"/>
        </w:rPr>
        <w:t>________________________________________________________ емтихан бағасы</w:t>
      </w:r>
      <w:r>
        <w:br/>
      </w:r>
      <w:r>
        <w:rPr>
          <w:rFonts w:ascii="Times New Roman"/>
          <w:b/>
          <w:i w:val="false"/>
          <w:color w:val="000000"/>
        </w:rPr>
        <w:t>_______________________________________________________________________</w:t>
      </w:r>
      <w:r>
        <w:br/>
      </w:r>
      <w:r>
        <w:rPr>
          <w:rFonts w:ascii="Times New Roman"/>
          <w:b/>
          <w:i w:val="false"/>
          <w:color w:val="000000"/>
        </w:rPr>
        <w:t>тағылымдамадан өткен орны мен мерзімі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Место для</w:t>
            </w:r>
            <w:r>
              <w:rPr>
                <w:rFonts w:ascii="Times New Roman"/>
                <w:b w:val="false"/>
                <w:i w:val="false"/>
                <w:color w:val="000000"/>
                <w:sz w:val="20"/>
              </w:rPr>
              <w:t xml:space="preserve"> </w:t>
            </w:r>
            <w:r>
              <w:rPr>
                <w:rFonts w:ascii="Times New Roman"/>
                <w:b/>
                <w:i w:val="false"/>
                <w:color w:val="000000"/>
                <w:sz w:val="20"/>
              </w:rPr>
              <w:t>QR – кода</w:t>
            </w:r>
          </w:p>
          <w:p>
            <w:pPr>
              <w:spacing w:after="20"/>
              <w:ind w:left="20"/>
              <w:jc w:val="both"/>
            </w:pPr>
            <w:r>
              <w:rPr>
                <w:rFonts w:ascii="Times New Roman"/>
                <w:b/>
                <w:i w:val="false"/>
                <w:color w:val="000000"/>
                <w:sz w:val="20"/>
              </w:rPr>
              <w:t>QR – код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Академия бастығы _______________________________</w:t>
            </w:r>
          </w:p>
          <w:p>
            <w:pPr>
              <w:spacing w:after="20"/>
              <w:ind w:left="20"/>
              <w:jc w:val="both"/>
            </w:pPr>
            <w:r>
              <w:rPr>
                <w:rFonts w:ascii="Times New Roman"/>
                <w:b/>
                <w:i w:val="false"/>
                <w:color w:val="000000"/>
                <w:sz w:val="20"/>
              </w:rPr>
              <w:t xml:space="preserve">Көкшетау қаласы 20__ </w:t>
            </w:r>
            <w:r>
              <w:rPr>
                <w:rFonts w:ascii="Times New Roman"/>
                <w:b w:val="false"/>
                <w:i w:val="false"/>
                <w:color w:val="000000"/>
                <w:sz w:val="20"/>
              </w:rPr>
              <w:t xml:space="preserve">                        </w:t>
            </w:r>
            <w:r>
              <w:rPr>
                <w:rFonts w:ascii="Times New Roman"/>
                <w:b/>
                <w:i w:val="false"/>
                <w:color w:val="000000"/>
                <w:sz w:val="20"/>
              </w:rPr>
              <w:t>Тіркеу №_______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