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7063" w14:textId="bb27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w:t>
      </w:r>
    </w:p>
    <w:p>
      <w:pPr>
        <w:spacing w:after="0"/>
        <w:ind w:left="0"/>
        <w:jc w:val="both"/>
      </w:pPr>
      <w:r>
        <w:rPr>
          <w:rFonts w:ascii="Times New Roman"/>
          <w:b w:val="false"/>
          <w:i w:val="false"/>
          <w:color w:val="000000"/>
          <w:sz w:val="28"/>
        </w:rPr>
        <w:t>Приказ и.о. Министра просвещения Республики Казахстан от 17 ноября 2022 года № 462. Зарегистрирован в Министерстве юстиции Республики Казахстан 18 ноября 2022 года № 30622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"Обследование и оказание психолого-медико-педагогической консультативной помощи детям с ограниченными возможностями",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3"/>
    <w:bookmarkStart w:name="z9" w:id="4"/>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5"/>
    <w:bookmarkStart w:name="z12" w:id="6"/>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"Обследование и оказание психолого-медико-педагогической консультативной помощи детям с ограниченными возможностями"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bookmarkStart w:name="z13" w:id="7"/>
    <w:p>
      <w:pPr>
        <w:spacing w:after="0"/>
        <w:ind w:left="0"/>
        <w:jc w:val="both"/>
      </w:pPr>
      <w:r>
        <w:rPr>
          <w:rFonts w:ascii="Times New Roman"/>
          <w:b w:val="false"/>
          <w:i w:val="false"/>
          <w:color w:val="000000"/>
          <w:sz w:val="28"/>
        </w:rPr>
        <w:t>
      дополнить пунктом 7-1 следующего содержания:</w:t>
      </w:r>
    </w:p>
    <w:bookmarkEnd w:id="7"/>
    <w:bookmarkStart w:name="z14" w:id="8"/>
    <w:p>
      <w:pPr>
        <w:spacing w:after="0"/>
        <w:ind w:left="0"/>
        <w:jc w:val="both"/>
      </w:pPr>
      <w:r>
        <w:rPr>
          <w:rFonts w:ascii="Times New Roman"/>
          <w:b w:val="false"/>
          <w:i w:val="false"/>
          <w:color w:val="000000"/>
          <w:sz w:val="28"/>
        </w:rPr>
        <w:t>
      "7-1. Государственная услуга по обследованию и оказанию психолого-медико-педагогической консультативной помощи детям с ограниченными возможностями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8"/>
    <w:bookmarkStart w:name="z15" w:id="9"/>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обследованию и оказанию психолого-медико-педагогической консультативной помощи детям с ограниченными возможностями;</w:t>
      </w:r>
    </w:p>
    <w:bookmarkEnd w:id="9"/>
    <w:bookmarkStart w:name="z16" w:id="10"/>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0"/>
    <w:bookmarkStart w:name="z17" w:id="11"/>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"14.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2"/>
    <w:bookmarkStart w:name="z20" w:id="1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3"/>
    <w:bookmarkStart w:name="z21" w:id="1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4"/>
    <w:bookmarkStart w:name="z22" w:id="15"/>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bookmarkEnd w:id="15"/>
    <w:bookmarkStart w:name="z23" w:id="16"/>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6"/>
    <w:bookmarkStart w:name="z24" w:id="17"/>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"Реабилитация и социальная адаптация детей и подростков с проблемами в развитии", утвержденных указанным приказом: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9"/>
    <w:bookmarkStart w:name="z29" w:id="20"/>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21"/>
    <w:bookmarkStart w:name="z32" w:id="22"/>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"Реабилитация и социальная адаптация детей и подростков с проблемами в развитии"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33" w:id="23"/>
    <w:p>
      <w:pPr>
        <w:spacing w:after="0"/>
        <w:ind w:left="0"/>
        <w:jc w:val="both"/>
      </w:pPr>
      <w:r>
        <w:rPr>
          <w:rFonts w:ascii="Times New Roman"/>
          <w:b w:val="false"/>
          <w:i w:val="false"/>
          <w:color w:val="000000"/>
          <w:sz w:val="28"/>
        </w:rPr>
        <w:t>
      При предоставлении документов непосредственно в канцелярию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w:t>
      </w:r>
    </w:p>
    <w:bookmarkEnd w:id="23"/>
    <w:bookmarkStart w:name="z34" w:id="24"/>
    <w:p>
      <w:pPr>
        <w:spacing w:after="0"/>
        <w:ind w:left="0"/>
        <w:jc w:val="both"/>
      </w:pPr>
      <w:r>
        <w:rPr>
          <w:rFonts w:ascii="Times New Roman"/>
          <w:b w:val="false"/>
          <w:i w:val="false"/>
          <w:color w:val="000000"/>
          <w:sz w:val="28"/>
        </w:rPr>
        <w:t>
      Предусмотрена предварительная запись по телефону и/или при непосредственном обращении услугополучателя.";</w:t>
      </w:r>
    </w:p>
    <w:bookmarkEnd w:id="24"/>
    <w:bookmarkStart w:name="z35" w:id="25"/>
    <w:p>
      <w:pPr>
        <w:spacing w:after="0"/>
        <w:ind w:left="0"/>
        <w:jc w:val="both"/>
      </w:pPr>
      <w:r>
        <w:rPr>
          <w:rFonts w:ascii="Times New Roman"/>
          <w:b w:val="false"/>
          <w:i w:val="false"/>
          <w:color w:val="000000"/>
          <w:sz w:val="28"/>
        </w:rPr>
        <w:t>
      дополнить пунктом 11-1 следующего содержания:</w:t>
      </w:r>
    </w:p>
    <w:bookmarkEnd w:id="25"/>
    <w:bookmarkStart w:name="z36" w:id="26"/>
    <w:p>
      <w:pPr>
        <w:spacing w:after="0"/>
        <w:ind w:left="0"/>
        <w:jc w:val="both"/>
      </w:pPr>
      <w:r>
        <w:rPr>
          <w:rFonts w:ascii="Times New Roman"/>
          <w:b w:val="false"/>
          <w:i w:val="false"/>
          <w:color w:val="000000"/>
          <w:sz w:val="28"/>
        </w:rPr>
        <w:t>
      "11-1. Государственная услуга по реабилитации и социальной адаптации детей и подростков с проблемами в развитии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26"/>
    <w:bookmarkStart w:name="z37" w:id="27"/>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реабилитации и социальной адаптации детей и подростков с проблемами в развитии;</w:t>
      </w:r>
    </w:p>
    <w:bookmarkEnd w:id="27"/>
    <w:bookmarkStart w:name="z38" w:id="28"/>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28"/>
    <w:bookmarkStart w:name="z39" w:id="29"/>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"12.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30"/>
    <w:bookmarkStart w:name="z42" w:id="3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1"/>
    <w:bookmarkStart w:name="z43" w:id="3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32"/>
    <w:bookmarkStart w:name="z44" w:id="33"/>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bookmarkEnd w:id="33"/>
    <w:bookmarkStart w:name="z45" w:id="34"/>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4"/>
    <w:bookmarkStart w:name="z46" w:id="35"/>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48"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утвержденных указанным приказом: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37"/>
    <w:bookmarkStart w:name="z51" w:id="38"/>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39"/>
    <w:bookmarkStart w:name="z54" w:id="40"/>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
    <w:bookmarkStart w:name="z55" w:id="41"/>
    <w:p>
      <w:pPr>
        <w:spacing w:after="0"/>
        <w:ind w:left="0"/>
        <w:jc w:val="both"/>
      </w:pPr>
      <w:r>
        <w:rPr>
          <w:rFonts w:ascii="Times New Roman"/>
          <w:b w:val="false"/>
          <w:i w:val="false"/>
          <w:color w:val="000000"/>
          <w:sz w:val="28"/>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bookmarkEnd w:id="41"/>
    <w:bookmarkStart w:name="z56" w:id="42"/>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услугодатель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
    <w:bookmarkStart w:name="z57" w:id="43"/>
    <w:p>
      <w:pPr>
        <w:spacing w:after="0"/>
        <w:ind w:left="0"/>
        <w:jc w:val="both"/>
      </w:pPr>
      <w:r>
        <w:rPr>
          <w:rFonts w:ascii="Times New Roman"/>
          <w:b w:val="false"/>
          <w:i w:val="false"/>
          <w:color w:val="000000"/>
          <w:sz w:val="28"/>
        </w:rPr>
        <w:t>
      дополнить пунктом 7-1 следующего содержания:</w:t>
      </w:r>
    </w:p>
    <w:bookmarkEnd w:id="43"/>
    <w:bookmarkStart w:name="z58" w:id="44"/>
    <w:p>
      <w:pPr>
        <w:spacing w:after="0"/>
        <w:ind w:left="0"/>
        <w:jc w:val="both"/>
      </w:pPr>
      <w:r>
        <w:rPr>
          <w:rFonts w:ascii="Times New Roman"/>
          <w:b w:val="false"/>
          <w:i w:val="false"/>
          <w:color w:val="000000"/>
          <w:sz w:val="28"/>
        </w:rPr>
        <w:t>
      "7-1. Государственная услуга по приему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44"/>
    <w:bookmarkStart w:name="z59" w:id="45"/>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приему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bookmarkEnd w:id="45"/>
    <w:bookmarkStart w:name="z60" w:id="46"/>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46"/>
    <w:bookmarkStart w:name="z61" w:id="47"/>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"9.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48"/>
    <w:bookmarkStart w:name="z64" w:id="4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9"/>
    <w:bookmarkStart w:name="z65" w:id="5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50"/>
    <w:bookmarkStart w:name="z66" w:id="51"/>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bookmarkEnd w:id="51"/>
    <w:bookmarkStart w:name="z67" w:id="52"/>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2"/>
    <w:bookmarkStart w:name="z68" w:id="53"/>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70" w:id="54"/>
    <w:p>
      <w:pPr>
        <w:spacing w:after="0"/>
        <w:ind w:left="0"/>
        <w:jc w:val="both"/>
      </w:pPr>
      <w:r>
        <w:rPr>
          <w:rFonts w:ascii="Times New Roman"/>
          <w:b w:val="false"/>
          <w:i w:val="false"/>
          <w:color w:val="000000"/>
          <w:sz w:val="28"/>
        </w:rPr>
        <w:t xml:space="preserve">
      Правила оказания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54"/>
    <w:bookmarkStart w:name="z71" w:id="55"/>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55"/>
    <w:bookmarkStart w:name="z72" w:id="5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6"/>
    <w:bookmarkStart w:name="z73"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и предоставление информации о внесенных изменениях и дополнениях в порядок оказания государственных услуг в Единый контакт-центр, услугодателям по вопросам оказания государственных услуг, информационно-коммуникационной инфраструктуре "электронного правительства", оператору сотовой сети после его официального опубликования;</w:t>
      </w:r>
    </w:p>
    <w:bookmarkEnd w:id="57"/>
    <w:bookmarkStart w:name="z74" w:id="5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8"/>
    <w:bookmarkStart w:name="z75" w:id="5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59"/>
    <w:bookmarkStart w:name="z76" w:id="6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просвещения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462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 xml:space="preserve">педагогической </w:t>
            </w:r>
            <w:r>
              <w:br/>
            </w:r>
            <w:r>
              <w:rPr>
                <w:rFonts w:ascii="Times New Roman"/>
                <w:b w:val="false"/>
                <w:i w:val="false"/>
                <w:color w:val="000000"/>
                <w:sz w:val="20"/>
              </w:rPr>
              <w:t>консультативной помощи детям</w:t>
            </w:r>
            <w:r>
              <w:br/>
            </w:r>
            <w:r>
              <w:rPr>
                <w:rFonts w:ascii="Times New Roman"/>
                <w:b w:val="false"/>
                <w:i w:val="false"/>
                <w:color w:val="000000"/>
                <w:sz w:val="20"/>
              </w:rPr>
              <w:t xml:space="preserve">с ограниченными </w:t>
            </w:r>
            <w:r>
              <w:br/>
            </w:r>
            <w:r>
              <w:rPr>
                <w:rFonts w:ascii="Times New Roman"/>
                <w:b w:val="false"/>
                <w:i w:val="false"/>
                <w:color w:val="000000"/>
                <w:sz w:val="20"/>
              </w:rPr>
              <w:t>возможностями"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"Обследование и оказание психолого-медико-педагогической консультативной помощи детям с ограниченными возможностями"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 психолого-медико-педагогическая консультация;</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Время ожидания в очереди на психолого-медико-педагогическое обследование составляет до тридцати календарных дней.</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к услугодателю дата психолого-медико-педагогического обследования назначается в день обращения.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 а также в проактивной форме дата психолого-медико-педагогического обследования назначается в течение 2 (двух)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психолого-медико-педагогическое обследование проводится в назначенный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к услугодателю - не более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не более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Электронная (частично автоматизированная)</w:t>
            </w:r>
          </w:p>
          <w:bookmarkEnd w:id="63"/>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4 к настоящим Правилам.</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 проактивная.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результат оказания государственной услуги направляется и хранится в "личном кабинете" услугополучателя в форме электронного документа.</w:t>
            </w:r>
          </w:p>
          <w:p>
            <w:pPr>
              <w:spacing w:after="20"/>
              <w:ind w:left="20"/>
              <w:jc w:val="both"/>
            </w:pPr>
            <w:r>
              <w:rPr>
                <w:rFonts w:ascii="Times New Roman"/>
                <w:b w:val="false"/>
                <w:i w:val="false"/>
                <w:color w:val="000000"/>
                <w:sz w:val="20"/>
              </w:rPr>
              <w:t>
Результат оказания государственной услуги в проактивной форме направляется смс на абонентский номер услугополучателя о готовности заключения психолого-медико-педагогической консультации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xml:space="preserve">
Услугодатель: с понедельника по пятницу включительно,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в соответствии установленным графиком работы услугодателя, указанным на интернет-ресурсе Министерства: www.edu.gov.kz в разделе "Государственная услуга".</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осуществляется в порядке очереди в день обращения с 9.00 до 17.30 часов в соответствии установленным графиком работы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Предусмотрена предварительная запись по телефону и (или) при непосредственном обращении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При обращении услугополучателя к услугодателю:</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свидетельство о рождении,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об инвалидности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врачебно-консультационной комиссии о необходимости обучения на дому по состоянию здоровья (для статистического учета детей, обучающихся на дому)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услугодатель для углубленного обследования дополнительно запрашивает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форма № 052/у "Медицинская карта амбулаторного пациента",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психолого-педагогическую характеристику из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письменные работы по языку обучения, математике, рисунки и другие результаты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перечисленные в подпунктах 1), 2)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к услугодателю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об инвалидности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врачебно-консультационной комиссии о необходимости обучения на дому по состоянию здоровья (для статистического учета детей, обучающихся на дому)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услугодатель для углубленного обследования дополнительно запрашивает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форма № 052/у "Медицинская карта амбулаторного пациента",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психолого-педагогическую характеристику из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письменные работы по языку обучения, математике, рисунки и другие результаты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8"/>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ww.egov.kz по вопросам оказания государственных услуг.</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462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 xml:space="preserve">педагогической </w:t>
            </w:r>
            <w:r>
              <w:br/>
            </w:r>
            <w:r>
              <w:rPr>
                <w:rFonts w:ascii="Times New Roman"/>
                <w:b w:val="false"/>
                <w:i w:val="false"/>
                <w:color w:val="000000"/>
                <w:sz w:val="20"/>
              </w:rPr>
              <w:t>консультативной помощи детям</w:t>
            </w:r>
            <w:r>
              <w:br/>
            </w:r>
            <w:r>
              <w:rPr>
                <w:rFonts w:ascii="Times New Roman"/>
                <w:b w:val="false"/>
                <w:i w:val="false"/>
                <w:color w:val="000000"/>
                <w:sz w:val="20"/>
              </w:rPr>
              <w:t xml:space="preserve">с ограниченными </w:t>
            </w:r>
            <w:r>
              <w:br/>
            </w:r>
            <w:r>
              <w:rPr>
                <w:rFonts w:ascii="Times New Roman"/>
                <w:b w:val="false"/>
                <w:i w:val="false"/>
                <w:color w:val="000000"/>
                <w:sz w:val="20"/>
              </w:rPr>
              <w:t>возможностями"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4" w:id="69"/>
      <w:r>
        <w:rPr>
          <w:rFonts w:ascii="Times New Roman"/>
          <w:b w:val="false"/>
          <w:i w:val="false"/>
          <w:color w:val="000000"/>
          <w:sz w:val="28"/>
        </w:rPr>
        <w:t>
                                                       (Фамилия, имя, отчество (при</w:t>
      </w:r>
    </w:p>
    <w:bookmarkEnd w:id="69"/>
    <w:p>
      <w:pPr>
        <w:spacing w:after="0"/>
        <w:ind w:left="0"/>
        <w:jc w:val="both"/>
      </w:pPr>
      <w:r>
        <w:rPr>
          <w:rFonts w:ascii="Times New Roman"/>
          <w:b w:val="false"/>
          <w:i w:val="false"/>
          <w:color w:val="000000"/>
          <w:sz w:val="28"/>
        </w:rPr>
        <w:t xml:space="preserve">                                                       его наличии)</w:t>
      </w:r>
    </w:p>
    <w:p>
      <w:pPr>
        <w:spacing w:after="0"/>
        <w:ind w:left="0"/>
        <w:jc w:val="both"/>
      </w:pPr>
      <w:r>
        <w:rPr>
          <w:rFonts w:ascii="Times New Roman"/>
          <w:b w:val="false"/>
          <w:i w:val="false"/>
          <w:color w:val="000000"/>
          <w:sz w:val="28"/>
        </w:rPr>
        <w:t xml:space="preserve">                                                       либо наименование </w:t>
      </w:r>
    </w:p>
    <w:p>
      <w:pPr>
        <w:spacing w:after="0"/>
        <w:ind w:left="0"/>
        <w:jc w:val="both"/>
      </w:pPr>
      <w:r>
        <w:rPr>
          <w:rFonts w:ascii="Times New Roman"/>
          <w:b w:val="false"/>
          <w:i w:val="false"/>
          <w:color w:val="000000"/>
          <w:sz w:val="28"/>
        </w:rPr>
        <w:t xml:space="preserve">                                                       организации</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(адрес услугополучателя)</w:t>
      </w:r>
    </w:p>
    <w:p>
      <w:pPr>
        <w:spacing w:after="0"/>
        <w:ind w:left="0"/>
        <w:jc w:val="both"/>
      </w:pPr>
      <w:bookmarkStart w:name="z125" w:id="70"/>
      <w:r>
        <w:rPr>
          <w:rFonts w:ascii="Times New Roman"/>
          <w:b w:val="false"/>
          <w:i w:val="false"/>
          <w:color w:val="000000"/>
          <w:sz w:val="28"/>
        </w:rPr>
        <w:t>
      _________________________________________________________________</w:t>
      </w:r>
    </w:p>
    <w:bookmarkEnd w:id="70"/>
    <w:p>
      <w:pPr>
        <w:spacing w:after="0"/>
        <w:ind w:left="0"/>
        <w:jc w:val="both"/>
      </w:pPr>
      <w:r>
        <w:rPr>
          <w:rFonts w:ascii="Times New Roman"/>
          <w:b w:val="false"/>
          <w:i w:val="false"/>
          <w:color w:val="000000"/>
          <w:sz w:val="28"/>
        </w:rPr>
        <w:t xml:space="preserve">                   Наименование организации образования, адрес</w:t>
      </w:r>
    </w:p>
    <w:p>
      <w:pPr>
        <w:spacing w:after="0"/>
        <w:ind w:left="0"/>
        <w:jc w:val="both"/>
      </w:pPr>
      <w:r>
        <w:rPr>
          <w:rFonts w:ascii="Times New Roman"/>
          <w:b w:val="false"/>
          <w:i w:val="false"/>
          <w:color w:val="000000"/>
          <w:sz w:val="28"/>
        </w:rPr>
        <w:t xml:space="preserve">       ФИО: ___________ИИН:_________________Адрес:_________________</w:t>
      </w:r>
    </w:p>
    <w:p>
      <w:pPr>
        <w:spacing w:after="0"/>
        <w:ind w:left="0"/>
        <w:jc w:val="both"/>
      </w:pPr>
      <w:r>
        <w:rPr>
          <w:rFonts w:ascii="Times New Roman"/>
          <w:b w:val="false"/>
          <w:i w:val="false"/>
          <w:color w:val="000000"/>
          <w:sz w:val="28"/>
        </w:rPr>
        <w:t xml:space="preserve">       УВЕДОМЛЕНИЕ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 от 15 апреля </w:t>
      </w:r>
    </w:p>
    <w:p>
      <w:pPr>
        <w:spacing w:after="0"/>
        <w:ind w:left="0"/>
        <w:jc w:val="both"/>
      </w:pPr>
      <w:r>
        <w:rPr>
          <w:rFonts w:ascii="Times New Roman"/>
          <w:b w:val="false"/>
          <w:i w:val="false"/>
          <w:color w:val="000000"/>
          <w:sz w:val="28"/>
        </w:rPr>
        <w:t xml:space="preserve">2013 года "О государственных услугах", (Наименование организации образования) </w:t>
      </w:r>
    </w:p>
    <w:p>
      <w:pPr>
        <w:spacing w:after="0"/>
        <w:ind w:left="0"/>
        <w:jc w:val="both"/>
      </w:pPr>
      <w:r>
        <w:rPr>
          <w:rFonts w:ascii="Times New Roman"/>
          <w:b w:val="false"/>
          <w:i w:val="false"/>
          <w:color w:val="000000"/>
          <w:sz w:val="28"/>
        </w:rPr>
        <w:t xml:space="preserve">отказывает в приеме документов на оказание государственной услуги (Наименование </w:t>
      </w:r>
    </w:p>
    <w:p>
      <w:pPr>
        <w:spacing w:after="0"/>
        <w:ind w:left="0"/>
        <w:jc w:val="both"/>
      </w:pPr>
      <w:r>
        <w:rPr>
          <w:rFonts w:ascii="Times New Roman"/>
          <w:b w:val="false"/>
          <w:i w:val="false"/>
          <w:color w:val="000000"/>
          <w:sz w:val="28"/>
        </w:rPr>
        <w:t xml:space="preserve">государственной услуги) в соответствии с Перечнем основных требований к оказанию </w:t>
      </w:r>
    </w:p>
    <w:p>
      <w:pPr>
        <w:spacing w:after="0"/>
        <w:ind w:left="0"/>
        <w:jc w:val="both"/>
      </w:pPr>
      <w:r>
        <w:rPr>
          <w:rFonts w:ascii="Times New Roman"/>
          <w:b w:val="false"/>
          <w:i w:val="false"/>
          <w:color w:val="000000"/>
          <w:sz w:val="28"/>
        </w:rPr>
        <w:t>государственной услуги ввиду</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причины отказа</w:t>
      </w:r>
    </w:p>
    <w:p>
      <w:pPr>
        <w:spacing w:after="0"/>
        <w:ind w:left="0"/>
        <w:jc w:val="both"/>
      </w:pPr>
      <w:r>
        <w:rPr>
          <w:rFonts w:ascii="Times New Roman"/>
          <w:b w:val="false"/>
          <w:i w:val="false"/>
          <w:color w:val="000000"/>
          <w:sz w:val="28"/>
        </w:rPr>
        <w:t xml:space="preserve">       Исп.: Фамилия, Имя, Отчество</w:t>
      </w:r>
    </w:p>
    <w:p>
      <w:pPr>
        <w:spacing w:after="0"/>
        <w:ind w:left="0"/>
        <w:jc w:val="both"/>
      </w:pPr>
      <w:r>
        <w:rPr>
          <w:rFonts w:ascii="Times New Roman"/>
          <w:b w:val="false"/>
          <w:i w:val="false"/>
          <w:color w:val="000000"/>
          <w:sz w:val="28"/>
        </w:rPr>
        <w:t xml:space="preserve">       Тел.:</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462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 xml:space="preserve">услуги "Реабилитация и </w:t>
            </w:r>
            <w:r>
              <w:br/>
            </w:r>
            <w:r>
              <w:rPr>
                <w:rFonts w:ascii="Times New Roman"/>
                <w:b w:val="false"/>
                <w:i w:val="false"/>
                <w:color w:val="000000"/>
                <w:sz w:val="20"/>
              </w:rPr>
              <w:t xml:space="preserve">социальная адаптация детей и </w:t>
            </w:r>
            <w:r>
              <w:br/>
            </w:r>
            <w:r>
              <w:rPr>
                <w:rFonts w:ascii="Times New Roman"/>
                <w:b w:val="false"/>
                <w:i w:val="false"/>
                <w:color w:val="000000"/>
                <w:sz w:val="20"/>
              </w:rPr>
              <w:t xml:space="preserve">подростков с проблемами в </w:t>
            </w:r>
            <w:r>
              <w:br/>
            </w:r>
            <w:r>
              <w:rPr>
                <w:rFonts w:ascii="Times New Roman"/>
                <w:b w:val="false"/>
                <w:i w:val="false"/>
                <w:color w:val="000000"/>
                <w:sz w:val="20"/>
              </w:rPr>
              <w:t>развитии"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"Реабилитация и социальная адаптация детей и подростков с проблемами в 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психолого-педагогической коррекции, реабилитационные центры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1"/>
          <w:p>
            <w:pPr>
              <w:spacing w:after="20"/>
              <w:ind w:left="20"/>
              <w:jc w:val="both"/>
            </w:pPr>
            <w:r>
              <w:rPr>
                <w:rFonts w:ascii="Times New Roman"/>
                <w:b w:val="false"/>
                <w:i w:val="false"/>
                <w:color w:val="000000"/>
                <w:sz w:val="20"/>
              </w:rPr>
              <w:t>
- Кабинеты психолого-педагогической коррекции, реабилитационные центры; -веб-портал "электронного правительства": www.egov.kz;</w:t>
            </w:r>
          </w:p>
          <w:bookmarkEnd w:id="71"/>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оказания - от 90 календарных дней до 365 календарных дней; 2) максимально допустимое время ожидания для сдачи документов - не более 15 минут; 3) максимально допустимое время обслуживания - не более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2"/>
          <w:p>
            <w:pPr>
              <w:spacing w:after="20"/>
              <w:ind w:left="20"/>
              <w:jc w:val="both"/>
            </w:pPr>
            <w:r>
              <w:rPr>
                <w:rFonts w:ascii="Times New Roman"/>
                <w:b w:val="false"/>
                <w:i w:val="false"/>
                <w:color w:val="000000"/>
                <w:sz w:val="20"/>
              </w:rPr>
              <w:t>
Выдача справки по форме, согласно приложению 4 к настоящему к настоящим Правилам. Форма предоставления результата оказания государственной услуги: электронная и (или) бумажная, 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p>
          <w:bookmarkEnd w:id="72"/>
          <w:p>
            <w:pPr>
              <w:spacing w:after="20"/>
              <w:ind w:left="20"/>
              <w:jc w:val="both"/>
            </w:pPr>
            <w:r>
              <w:rPr>
                <w:rFonts w:ascii="Times New Roman"/>
                <w:b w:val="false"/>
                <w:i w:val="false"/>
                <w:color w:val="000000"/>
                <w:sz w:val="20"/>
              </w:rPr>
              <w:t>
Результат оказания государственной услуги в проактивной форме направляется смс на абонентский номер услугополучателя о готовности договора на оказание услуг Кабинета психолого-педагогической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3"/>
          <w:p>
            <w:pPr>
              <w:spacing w:after="20"/>
              <w:ind w:left="20"/>
              <w:jc w:val="both"/>
            </w:pPr>
            <w:r>
              <w:rPr>
                <w:rFonts w:ascii="Times New Roman"/>
                <w:b w:val="false"/>
                <w:i w:val="false"/>
                <w:color w:val="000000"/>
                <w:sz w:val="20"/>
              </w:rPr>
              <w:t xml:space="preserve">
Услугодатель: с понедельника по пятницу включительно, кроме выходных и праздничных дней, с 9.00 до 18.30 часов, с перерывом на обед с 13.00 до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осуществляется с 9.00 до 17.30 часов с перерывом на обед с 13.00 до 14.30 часов. Предусмотрена предварительная запись по телефону и/или при непосредственном обращении услугополучателя. 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4"/>
          <w:p>
            <w:pPr>
              <w:spacing w:after="20"/>
              <w:ind w:left="20"/>
              <w:jc w:val="both"/>
            </w:pPr>
            <w:r>
              <w:rPr>
                <w:rFonts w:ascii="Times New Roman"/>
                <w:b w:val="false"/>
                <w:i w:val="false"/>
                <w:color w:val="000000"/>
                <w:sz w:val="20"/>
              </w:rPr>
              <w:t>
При обращении услугополучателя к услугодателю:</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родителя (законного представителя) услугополучателя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психолого-медико-педагогической консультации. При обращении услугополучателя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родителя (законного представителя) услугополучателя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психолого-медико-педагогической консультации.</w:t>
            </w:r>
          </w:p>
          <w:p>
            <w:pPr>
              <w:spacing w:after="20"/>
              <w:ind w:left="20"/>
              <w:jc w:val="both"/>
            </w:pPr>
            <w:r>
              <w:rPr>
                <w:rFonts w:ascii="Times New Roman"/>
                <w:b w:val="false"/>
                <w:i w:val="false"/>
                <w:color w:val="000000"/>
                <w:sz w:val="20"/>
              </w:rPr>
              <w:t>
При обращении услугополучателя через абонентское устройство сотовой связи зарегистрированного на www.egov.kz: 1) обращение родителя (законного представителя) услугополучателя (обращается по абонентскому номеру сотовой связи, зарегистрированного на www.egov.kz ); 2) номер заключения психолого-медико-педагогической консультации.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www.egov.kz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462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"Реабилитация и социальная</w:t>
            </w:r>
            <w:r>
              <w:br/>
            </w:r>
            <w:r>
              <w:rPr>
                <w:rFonts w:ascii="Times New Roman"/>
                <w:b w:val="false"/>
                <w:i w:val="false"/>
                <w:color w:val="000000"/>
                <w:sz w:val="20"/>
              </w:rPr>
              <w:t>адаптация детей и подростков</w:t>
            </w:r>
            <w:r>
              <w:br/>
            </w:r>
            <w:r>
              <w:rPr>
                <w:rFonts w:ascii="Times New Roman"/>
                <w:b w:val="false"/>
                <w:i w:val="false"/>
                <w:color w:val="000000"/>
                <w:sz w:val="20"/>
              </w:rPr>
              <w:t>с проблемами в развитии"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2" w:id="76"/>
      <w:r>
        <w:rPr>
          <w:rFonts w:ascii="Times New Roman"/>
          <w:b w:val="false"/>
          <w:i w:val="false"/>
          <w:color w:val="000000"/>
          <w:sz w:val="28"/>
        </w:rPr>
        <w:t>
                                                 (Фамилия, имя, отчество (при</w:t>
      </w:r>
    </w:p>
    <w:bookmarkEnd w:id="76"/>
    <w:p>
      <w:pPr>
        <w:spacing w:after="0"/>
        <w:ind w:left="0"/>
        <w:jc w:val="both"/>
      </w:pPr>
      <w:r>
        <w:rPr>
          <w:rFonts w:ascii="Times New Roman"/>
          <w:b w:val="false"/>
          <w:i w:val="false"/>
          <w:color w:val="000000"/>
          <w:sz w:val="28"/>
        </w:rPr>
        <w:t xml:space="preserve">                                                 его наличии)</w:t>
      </w:r>
    </w:p>
    <w:p>
      <w:pPr>
        <w:spacing w:after="0"/>
        <w:ind w:left="0"/>
        <w:jc w:val="both"/>
      </w:pPr>
      <w:r>
        <w:rPr>
          <w:rFonts w:ascii="Times New Roman"/>
          <w:b w:val="false"/>
          <w:i w:val="false"/>
          <w:color w:val="000000"/>
          <w:sz w:val="28"/>
        </w:rPr>
        <w:t xml:space="preserve">                                                 либо наименование организации</w:t>
      </w:r>
    </w:p>
    <w:p>
      <w:pPr>
        <w:spacing w:after="0"/>
        <w:ind w:left="0"/>
        <w:jc w:val="both"/>
      </w:pPr>
      <w:r>
        <w:rPr>
          <w:rFonts w:ascii="Times New Roman"/>
          <w:b w:val="false"/>
          <w:i w:val="false"/>
          <w:color w:val="000000"/>
          <w:sz w:val="28"/>
        </w:rPr>
        <w:t xml:space="preserve">                                                 услугополучателя) _______________</w:t>
      </w:r>
    </w:p>
    <w:p>
      <w:pPr>
        <w:spacing w:after="0"/>
        <w:ind w:left="0"/>
        <w:jc w:val="both"/>
      </w:pPr>
      <w:r>
        <w:rPr>
          <w:rFonts w:ascii="Times New Roman"/>
          <w:b w:val="false"/>
          <w:i w:val="false"/>
          <w:color w:val="000000"/>
          <w:sz w:val="28"/>
        </w:rPr>
        <w:t xml:space="preserve">                                                 (адрес услугополучателя)</w:t>
      </w:r>
    </w:p>
    <w:bookmarkStart w:name="z143" w:id="77"/>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организации образования, адрес</w:t>
      </w:r>
    </w:p>
    <w:bookmarkEnd w:id="77"/>
    <w:p>
      <w:pPr>
        <w:spacing w:after="0"/>
        <w:ind w:left="0"/>
        <w:jc w:val="both"/>
      </w:pPr>
      <w:bookmarkStart w:name="z144" w:id="78"/>
      <w:r>
        <w:rPr>
          <w:rFonts w:ascii="Times New Roman"/>
          <w:b w:val="false"/>
          <w:i w:val="false"/>
          <w:color w:val="000000"/>
          <w:sz w:val="28"/>
        </w:rPr>
        <w:t>
      ФИО:</w:t>
      </w:r>
    </w:p>
    <w:bookmarkEnd w:id="78"/>
    <w:p>
      <w:pPr>
        <w:spacing w:after="0"/>
        <w:ind w:left="0"/>
        <w:jc w:val="both"/>
      </w:pPr>
      <w:r>
        <w:rPr>
          <w:rFonts w:ascii="Times New Roman"/>
          <w:b w:val="false"/>
          <w:i w:val="false"/>
          <w:color w:val="000000"/>
          <w:sz w:val="28"/>
        </w:rPr>
        <w:t xml:space="preserve">       ИИН:</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УВЕДОМЛЕНИЕ</w:t>
      </w:r>
    </w:p>
    <w:p>
      <w:pPr>
        <w:spacing w:after="0"/>
        <w:ind w:left="0"/>
        <w:jc w:val="both"/>
      </w:pPr>
      <w:r>
        <w:rPr>
          <w:rFonts w:ascii="Times New Roman"/>
          <w:b w:val="false"/>
          <w:i w:val="false"/>
          <w:color w:val="000000"/>
          <w:sz w:val="28"/>
        </w:rPr>
        <w:t xml:space="preserve">                               об отказе в приеме документов</w:t>
      </w:r>
    </w:p>
    <w:p>
      <w:pPr>
        <w:spacing w:after="0"/>
        <w:ind w:left="0"/>
        <w:jc w:val="both"/>
      </w:pPr>
      <w:bookmarkStart w:name="z145" w:id="79"/>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 от 15 апреля </w:t>
      </w:r>
    </w:p>
    <w:bookmarkEnd w:id="79"/>
    <w:p>
      <w:pPr>
        <w:spacing w:after="0"/>
        <w:ind w:left="0"/>
        <w:jc w:val="both"/>
      </w:pPr>
      <w:r>
        <w:rPr>
          <w:rFonts w:ascii="Times New Roman"/>
          <w:b w:val="false"/>
          <w:i w:val="false"/>
          <w:color w:val="000000"/>
          <w:sz w:val="28"/>
        </w:rPr>
        <w:t xml:space="preserve">2013 года "О государственных услугах", (Наименование организации образования) </w:t>
      </w:r>
    </w:p>
    <w:p>
      <w:pPr>
        <w:spacing w:after="0"/>
        <w:ind w:left="0"/>
        <w:jc w:val="both"/>
      </w:pPr>
      <w:r>
        <w:rPr>
          <w:rFonts w:ascii="Times New Roman"/>
          <w:b w:val="false"/>
          <w:i w:val="false"/>
          <w:color w:val="000000"/>
          <w:sz w:val="28"/>
        </w:rPr>
        <w:t xml:space="preserve">отказывает в приеме документов на оказание государственной услуги (Наименование </w:t>
      </w:r>
    </w:p>
    <w:p>
      <w:pPr>
        <w:spacing w:after="0"/>
        <w:ind w:left="0"/>
        <w:jc w:val="both"/>
      </w:pPr>
      <w:r>
        <w:rPr>
          <w:rFonts w:ascii="Times New Roman"/>
          <w:b w:val="false"/>
          <w:i w:val="false"/>
          <w:color w:val="000000"/>
          <w:sz w:val="28"/>
        </w:rPr>
        <w:t xml:space="preserve">государственной услуги) в соответствии с </w:t>
      </w:r>
      <w:r>
        <w:rPr>
          <w:rFonts w:ascii="Times New Roman"/>
          <w:b/>
          <w:i w:val="false"/>
          <w:color w:val="000000"/>
          <w:sz w:val="28"/>
        </w:rPr>
        <w:t>Перечнем</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требований</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оказанию</w:t>
      </w:r>
      <w:r>
        <w:rPr>
          <w:rFonts w:ascii="Times New Roman"/>
          <w:b w:val="false"/>
          <w:i w:val="false"/>
          <w:color w:val="000000"/>
          <w:sz w:val="28"/>
        </w:rPr>
        <w:t xml:space="preserve"> </w:t>
      </w:r>
    </w:p>
    <w:p>
      <w:pPr>
        <w:spacing w:after="0"/>
        <w:ind w:left="0"/>
        <w:jc w:val="both"/>
      </w:pP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ввиду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причины отказа</w:t>
      </w:r>
    </w:p>
    <w:p>
      <w:pPr>
        <w:spacing w:after="0"/>
        <w:ind w:left="0"/>
        <w:jc w:val="both"/>
      </w:pPr>
      <w:r>
        <w:rPr>
          <w:rFonts w:ascii="Times New Roman"/>
          <w:b w:val="false"/>
          <w:i w:val="false"/>
          <w:color w:val="000000"/>
          <w:sz w:val="28"/>
        </w:rPr>
        <w:t xml:space="preserve">       Исп.: Фамилия, Имя, Отчество</w:t>
      </w:r>
    </w:p>
    <w:p>
      <w:pPr>
        <w:spacing w:after="0"/>
        <w:ind w:left="0"/>
        <w:jc w:val="both"/>
      </w:pPr>
      <w:r>
        <w:rPr>
          <w:rFonts w:ascii="Times New Roman"/>
          <w:b w:val="false"/>
          <w:i w:val="false"/>
          <w:color w:val="000000"/>
          <w:sz w:val="28"/>
        </w:rPr>
        <w:t xml:space="preserve">       Тел.:</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462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"Прием документов для</w:t>
            </w:r>
            <w:r>
              <w:br/>
            </w:r>
            <w:r>
              <w:rPr>
                <w:rFonts w:ascii="Times New Roman"/>
                <w:b w:val="false"/>
                <w:i w:val="false"/>
                <w:color w:val="000000"/>
                <w:sz w:val="20"/>
              </w:rPr>
              <w:t>организации индивидуального</w:t>
            </w:r>
            <w:r>
              <w:br/>
            </w:r>
            <w:r>
              <w:rPr>
                <w:rFonts w:ascii="Times New Roman"/>
                <w:b w:val="false"/>
                <w:i w:val="false"/>
                <w:color w:val="000000"/>
                <w:sz w:val="20"/>
              </w:rPr>
              <w:t xml:space="preserve">бесплатного обучения на дому </w:t>
            </w:r>
            <w:r>
              <w:br/>
            </w:r>
            <w:r>
              <w:rPr>
                <w:rFonts w:ascii="Times New Roman"/>
                <w:b w:val="false"/>
                <w:i w:val="false"/>
                <w:color w:val="000000"/>
                <w:sz w:val="20"/>
              </w:rPr>
              <w:t xml:space="preserve">детей, которые по состоянию </w:t>
            </w:r>
            <w:r>
              <w:br/>
            </w:r>
            <w:r>
              <w:rPr>
                <w:rFonts w:ascii="Times New Roman"/>
                <w:b w:val="false"/>
                <w:i w:val="false"/>
                <w:color w:val="000000"/>
                <w:sz w:val="20"/>
              </w:rPr>
              <w:t xml:space="preserve">здоровья в течение длительного </w:t>
            </w:r>
            <w:r>
              <w:br/>
            </w:r>
            <w:r>
              <w:rPr>
                <w:rFonts w:ascii="Times New Roman"/>
                <w:b w:val="false"/>
                <w:i w:val="false"/>
                <w:color w:val="000000"/>
                <w:sz w:val="20"/>
              </w:rPr>
              <w:t xml:space="preserve">времени не могут посещать </w:t>
            </w:r>
            <w:r>
              <w:br/>
            </w:r>
            <w:r>
              <w:rPr>
                <w:rFonts w:ascii="Times New Roman"/>
                <w:b w:val="false"/>
                <w:i w:val="false"/>
                <w:color w:val="000000"/>
                <w:sz w:val="20"/>
              </w:rPr>
              <w:t xml:space="preserve">организации начального, </w:t>
            </w:r>
            <w:r>
              <w:br/>
            </w:r>
            <w:r>
              <w:rPr>
                <w:rFonts w:ascii="Times New Roman"/>
                <w:b w:val="false"/>
                <w:i w:val="false"/>
                <w:color w:val="000000"/>
                <w:sz w:val="20"/>
              </w:rPr>
              <w:t>основного среднего,</w:t>
            </w:r>
            <w:r>
              <w:br/>
            </w:r>
            <w:r>
              <w:rPr>
                <w:rFonts w:ascii="Times New Roman"/>
                <w:b w:val="false"/>
                <w:i w:val="false"/>
                <w:color w:val="000000"/>
                <w:sz w:val="20"/>
              </w:rPr>
              <w:t>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0"/>
          <w:p>
            <w:pPr>
              <w:spacing w:after="20"/>
              <w:ind w:left="20"/>
              <w:jc w:val="both"/>
            </w:pPr>
            <w:r>
              <w:rPr>
                <w:rFonts w:ascii="Times New Roman"/>
                <w:b w:val="false"/>
                <w:i w:val="false"/>
                <w:color w:val="000000"/>
                <w:sz w:val="20"/>
              </w:rPr>
              <w:t xml:space="preserve">
- Организации начального, основного среднего и общего среднего образования; </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1"/>
          <w:p>
            <w:pPr>
              <w:spacing w:after="20"/>
              <w:ind w:left="20"/>
              <w:jc w:val="both"/>
            </w:pPr>
            <w:r>
              <w:rPr>
                <w:rFonts w:ascii="Times New Roman"/>
                <w:b w:val="false"/>
                <w:i w:val="false"/>
                <w:color w:val="000000"/>
                <w:sz w:val="20"/>
              </w:rPr>
              <w:t xml:space="preserve">
Срок оказания - 2 рабочих дней.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по инициативе услугодателя в проактивной форме срок оказания государственной услуги в течение 2 (двух)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не более 15 (пятнадцать) минут. Максимально допустимое время обслуживания услугополучателя - не более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2"/>
          <w:p>
            <w:pPr>
              <w:spacing w:after="20"/>
              <w:ind w:left="20"/>
              <w:jc w:val="both"/>
            </w:pPr>
            <w:r>
              <w:rPr>
                <w:rFonts w:ascii="Times New Roman"/>
                <w:b w:val="false"/>
                <w:i w:val="false"/>
                <w:color w:val="000000"/>
                <w:sz w:val="20"/>
              </w:rPr>
              <w:t>
Результат оказания государственной услуги:</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расписка о приеме документов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зачислении на индивидуальное бесплатное обучение на дому. Форма предоставления результата оказания государственной услуги: электронная и (или) бумажная, 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p>
          <w:p>
            <w:pPr>
              <w:spacing w:after="20"/>
              <w:ind w:left="20"/>
              <w:jc w:val="both"/>
            </w:pPr>
            <w:r>
              <w:rPr>
                <w:rFonts w:ascii="Times New Roman"/>
                <w:b w:val="false"/>
                <w:i w:val="false"/>
                <w:color w:val="000000"/>
                <w:sz w:val="20"/>
              </w:rPr>
              <w:t>
Результат оказания государственной услуги в проактивной форме направляется смс на абонентский номер услугополучателя о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3"/>
          <w:p>
            <w:pPr>
              <w:spacing w:after="20"/>
              <w:ind w:left="20"/>
              <w:jc w:val="both"/>
            </w:pPr>
            <w:r>
              <w:rPr>
                <w:rFonts w:ascii="Times New Roman"/>
                <w:b w:val="false"/>
                <w:i w:val="false"/>
                <w:color w:val="000000"/>
                <w:sz w:val="20"/>
              </w:rPr>
              <w:t xml:space="preserve">
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осуществляется с 9.00 до 17.30 часов с перерывом на обед с 13.00 до 14.30 часов. Предварительная запись и ускоренное обслуживание не предусмотрены. Портал/абонентское устройство сотовой связи зарегистрированного на www.egov.kz - куглосуточно,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4"/>
          <w:p>
            <w:pPr>
              <w:spacing w:after="20"/>
              <w:ind w:left="20"/>
              <w:jc w:val="both"/>
            </w:pPr>
            <w:r>
              <w:rPr>
                <w:rFonts w:ascii="Times New Roman"/>
                <w:b w:val="false"/>
                <w:i w:val="false"/>
                <w:color w:val="000000"/>
                <w:sz w:val="20"/>
              </w:rPr>
              <w:t>
При обращении услугополучателя к услугодателю:</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врачебно-консультационной комиссии с рекомендацией по обучению на дому. При обращении услугополучателя к услугодателю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w:t>
            </w:r>
          </w:p>
          <w:p>
            <w:pPr>
              <w:spacing w:after="20"/>
              <w:ind w:left="20"/>
              <w:jc w:val="both"/>
            </w:pPr>
            <w:r>
              <w:rPr>
                <w:rFonts w:ascii="Times New Roman"/>
                <w:b w:val="false"/>
                <w:i w:val="false"/>
                <w:color w:val="000000"/>
                <w:sz w:val="20"/>
              </w:rPr>
              <w:t>
2) заключение врачебно-консультационной комиссии с рекомендацией по обучению на дому.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www.egov.kz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462</w:t>
            </w:r>
          </w:p>
        </w:tc>
      </w:tr>
    </w:tbl>
    <w:bookmarkStart w:name="z164" w:id="86"/>
    <w:p>
      <w:pPr>
        <w:spacing w:after="0"/>
        <w:ind w:left="0"/>
        <w:jc w:val="left"/>
      </w:pPr>
      <w:r>
        <w:rPr>
          <w:rFonts w:ascii="Times New Roman"/>
          <w:b/>
          <w:i w:val="false"/>
          <w:color w:val="000000"/>
        </w:rPr>
        <w:t xml:space="preserve"> Правила оказания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bookmarkEnd w:id="86"/>
    <w:bookmarkStart w:name="z165" w:id="87"/>
    <w:p>
      <w:pPr>
        <w:spacing w:after="0"/>
        <w:ind w:left="0"/>
        <w:jc w:val="left"/>
      </w:pPr>
      <w:r>
        <w:rPr>
          <w:rFonts w:ascii="Times New Roman"/>
          <w:b/>
          <w:i w:val="false"/>
          <w:color w:val="000000"/>
        </w:rPr>
        <w:t xml:space="preserve"> Глава 1. Общие положения</w:t>
      </w:r>
    </w:p>
    <w:bookmarkEnd w:id="87"/>
    <w:bookmarkStart w:name="z166" w:id="88"/>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ее предоставления.</w:t>
      </w:r>
    </w:p>
    <w:bookmarkEnd w:id="88"/>
    <w:bookmarkStart w:name="z167" w:id="89"/>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89"/>
    <w:bookmarkStart w:name="z168" w:id="90"/>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90"/>
    <w:bookmarkStart w:name="z169" w:id="91"/>
    <w:p>
      <w:pPr>
        <w:spacing w:after="0"/>
        <w:ind w:left="0"/>
        <w:jc w:val="both"/>
      </w:pPr>
      <w:r>
        <w:rPr>
          <w:rFonts w:ascii="Times New Roman"/>
          <w:b w:val="false"/>
          <w:i w:val="false"/>
          <w:color w:val="000000"/>
          <w:sz w:val="28"/>
        </w:rPr>
        <w:t>
      3. Государственная услуга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(далее - государственная услуга) оказывается специальными организациями образования и организациями основного среднего и общего среднего образования, дошкольными организациями всех видов (далее - услугодатель).</w:t>
      </w:r>
    </w:p>
    <w:bookmarkEnd w:id="91"/>
    <w:bookmarkStart w:name="z170" w:id="92"/>
    <w:p>
      <w:pPr>
        <w:spacing w:after="0"/>
        <w:ind w:left="0"/>
        <w:jc w:val="left"/>
      </w:pPr>
      <w:r>
        <w:rPr>
          <w:rFonts w:ascii="Times New Roman"/>
          <w:b/>
          <w:i w:val="false"/>
          <w:color w:val="000000"/>
        </w:rPr>
        <w:t xml:space="preserve"> Глава 2. Порядок оказания государственной услуги</w:t>
      </w:r>
    </w:p>
    <w:bookmarkEnd w:id="92"/>
    <w:bookmarkStart w:name="z171" w:id="93"/>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93"/>
    <w:bookmarkStart w:name="z172" w:id="94"/>
    <w:p>
      <w:pPr>
        <w:spacing w:after="0"/>
        <w:ind w:left="0"/>
        <w:jc w:val="both"/>
      </w:pPr>
      <w:r>
        <w:rPr>
          <w:rFonts w:ascii="Times New Roman"/>
          <w:b w:val="false"/>
          <w:i w:val="false"/>
          <w:color w:val="000000"/>
          <w:sz w:val="28"/>
        </w:rPr>
        <w:t>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согласно приложению 1 к настоящим Правилам.</w:t>
      </w:r>
    </w:p>
    <w:bookmarkEnd w:id="94"/>
    <w:bookmarkStart w:name="z173" w:id="95"/>
    <w:p>
      <w:pPr>
        <w:spacing w:after="0"/>
        <w:ind w:left="0"/>
        <w:jc w:val="both"/>
      </w:pPr>
      <w:r>
        <w:rPr>
          <w:rFonts w:ascii="Times New Roman"/>
          <w:b w:val="false"/>
          <w:i w:val="false"/>
          <w:color w:val="000000"/>
          <w:sz w:val="28"/>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bookmarkEnd w:id="95"/>
    <w:bookmarkStart w:name="z174" w:id="96"/>
    <w:p>
      <w:pPr>
        <w:spacing w:after="0"/>
        <w:ind w:left="0"/>
        <w:jc w:val="both"/>
      </w:pPr>
      <w:r>
        <w:rPr>
          <w:rFonts w:ascii="Times New Roman"/>
          <w:b w:val="false"/>
          <w:i w:val="false"/>
          <w:color w:val="000000"/>
          <w:sz w:val="28"/>
        </w:rPr>
        <w:t>
      При предоставлении услугополучателем неполного пакета документов и (или)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приложению 2 к настоящим Правилам.</w:t>
      </w:r>
    </w:p>
    <w:bookmarkEnd w:id="96"/>
    <w:bookmarkStart w:name="z175" w:id="97"/>
    <w:p>
      <w:pPr>
        <w:spacing w:after="0"/>
        <w:ind w:left="0"/>
        <w:jc w:val="both"/>
      </w:pPr>
      <w:r>
        <w:rPr>
          <w:rFonts w:ascii="Times New Roman"/>
          <w:b w:val="false"/>
          <w:i w:val="false"/>
          <w:color w:val="000000"/>
          <w:sz w:val="28"/>
        </w:rPr>
        <w:t>
      5. При обращении через веб-портал "электронного правительства" www.egov.kz услугополучатель осуществляет выбор электронной государственной услуги в разделе "Образование", заполнение полей электронного запроса и прикрепление пакета документов.</w:t>
      </w:r>
    </w:p>
    <w:bookmarkEnd w:id="97"/>
    <w:bookmarkStart w:name="z176" w:id="98"/>
    <w:p>
      <w:pPr>
        <w:spacing w:after="0"/>
        <w:ind w:left="0"/>
        <w:jc w:val="both"/>
      </w:pPr>
      <w:r>
        <w:rPr>
          <w:rFonts w:ascii="Times New Roman"/>
          <w:b w:val="false"/>
          <w:i w:val="false"/>
          <w:color w:val="000000"/>
          <w:sz w:val="28"/>
        </w:rPr>
        <w:t>
      Услугодатель в течении трех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"личный кабинет" портала.</w:t>
      </w:r>
    </w:p>
    <w:bookmarkEnd w:id="98"/>
    <w:bookmarkStart w:name="z177" w:id="99"/>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99"/>
    <w:bookmarkStart w:name="z178" w:id="100"/>
    <w:p>
      <w:pPr>
        <w:spacing w:after="0"/>
        <w:ind w:left="0"/>
        <w:jc w:val="both"/>
      </w:pPr>
      <w:r>
        <w:rPr>
          <w:rFonts w:ascii="Times New Roman"/>
          <w:b w:val="false"/>
          <w:i w:val="false"/>
          <w:color w:val="000000"/>
          <w:sz w:val="28"/>
        </w:rPr>
        <w:t>
      6. Основанием для зачисления в специальную организацию (специальные группы/классы) образования после начала учебного года является заключение психолого-медико-педагогической консультации.</w:t>
      </w:r>
    </w:p>
    <w:bookmarkEnd w:id="100"/>
    <w:bookmarkStart w:name="z179" w:id="101"/>
    <w:p>
      <w:pPr>
        <w:spacing w:after="0"/>
        <w:ind w:left="0"/>
        <w:jc w:val="both"/>
      </w:pPr>
      <w:r>
        <w:rPr>
          <w:rFonts w:ascii="Times New Roman"/>
          <w:b w:val="false"/>
          <w:i w:val="false"/>
          <w:color w:val="000000"/>
          <w:sz w:val="28"/>
        </w:rPr>
        <w:t>
      7.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обучения ребенка.</w:t>
      </w:r>
    </w:p>
    <w:bookmarkEnd w:id="101"/>
    <w:bookmarkStart w:name="z180" w:id="102"/>
    <w:p>
      <w:pPr>
        <w:spacing w:after="0"/>
        <w:ind w:left="0"/>
        <w:jc w:val="both"/>
      </w:pPr>
      <w:r>
        <w:rPr>
          <w:rFonts w:ascii="Times New Roman"/>
          <w:b w:val="false"/>
          <w:i w:val="false"/>
          <w:color w:val="000000"/>
          <w:sz w:val="28"/>
        </w:rPr>
        <w:t>
      8. Услугодатель формирует приказ о зачислении в специальную организацию образования (специальные группы/классы).</w:t>
      </w:r>
    </w:p>
    <w:bookmarkEnd w:id="102"/>
    <w:bookmarkStart w:name="z181" w:id="103"/>
    <w:p>
      <w:pPr>
        <w:spacing w:after="0"/>
        <w:ind w:left="0"/>
        <w:jc w:val="both"/>
      </w:pPr>
      <w:r>
        <w:rPr>
          <w:rFonts w:ascii="Times New Roman"/>
          <w:b w:val="false"/>
          <w:i w:val="false"/>
          <w:color w:val="000000"/>
          <w:sz w:val="28"/>
        </w:rPr>
        <w:t xml:space="preserve">
      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03"/>
    <w:bookmarkStart w:name="z182" w:id="104"/>
    <w:p>
      <w:pPr>
        <w:spacing w:after="0"/>
        <w:ind w:left="0"/>
        <w:jc w:val="both"/>
      </w:pPr>
      <w:r>
        <w:rPr>
          <w:rFonts w:ascii="Times New Roman"/>
          <w:b w:val="false"/>
          <w:i w:val="false"/>
          <w:color w:val="000000"/>
          <w:sz w:val="28"/>
        </w:rPr>
        <w:t>
      10. Государственная услуга по приему документов и зачислению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104"/>
    <w:bookmarkStart w:name="z183" w:id="105"/>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приему документов и зачислению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bookmarkEnd w:id="105"/>
    <w:bookmarkStart w:name="z184" w:id="106"/>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06"/>
    <w:bookmarkStart w:name="z185" w:id="107"/>
    <w:p>
      <w:pPr>
        <w:spacing w:after="0"/>
        <w:ind w:left="0"/>
        <w:jc w:val="both"/>
      </w:pPr>
      <w:r>
        <w:rPr>
          <w:rFonts w:ascii="Times New Roman"/>
          <w:b w:val="false"/>
          <w:i w:val="false"/>
          <w:color w:val="000000"/>
          <w:sz w:val="28"/>
        </w:rPr>
        <w:t xml:space="preserve">
      Срок ожидания ответа от услугополучателя составляет двадцать четыре часа с момента получения запроса. </w:t>
      </w:r>
    </w:p>
    <w:bookmarkEnd w:id="107"/>
    <w:bookmarkStart w:name="z186" w:id="10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108"/>
    <w:bookmarkStart w:name="z187" w:id="109"/>
    <w:p>
      <w:pPr>
        <w:spacing w:after="0"/>
        <w:ind w:left="0"/>
        <w:jc w:val="both"/>
      </w:pPr>
      <w:r>
        <w:rPr>
          <w:rFonts w:ascii="Times New Roman"/>
          <w:b w:val="false"/>
          <w:i w:val="false"/>
          <w:color w:val="000000"/>
          <w:sz w:val="28"/>
        </w:rPr>
        <w:t>
      11.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09"/>
    <w:bookmarkStart w:name="z188" w:id="11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10"/>
    <w:bookmarkStart w:name="z189" w:id="11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11"/>
    <w:bookmarkStart w:name="z190" w:id="112"/>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bookmarkEnd w:id="112"/>
    <w:bookmarkStart w:name="z191" w:id="113"/>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13"/>
    <w:bookmarkStart w:name="z192" w:id="114"/>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14"/>
    <w:bookmarkStart w:name="z193" w:id="115"/>
    <w:p>
      <w:pPr>
        <w:spacing w:after="0"/>
        <w:ind w:left="0"/>
        <w:jc w:val="both"/>
      </w:pPr>
      <w:r>
        <w:rPr>
          <w:rFonts w:ascii="Times New Roman"/>
          <w:b w:val="false"/>
          <w:i w:val="false"/>
          <w:color w:val="000000"/>
          <w:sz w:val="28"/>
        </w:rPr>
        <w:t>
      12.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Правила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 xml:space="preserve">группы/классы) образования </w:t>
            </w:r>
            <w:r>
              <w:br/>
            </w:r>
            <w:r>
              <w:rPr>
                <w:rFonts w:ascii="Times New Roman"/>
                <w:b w:val="false"/>
                <w:i w:val="false"/>
                <w:color w:val="000000"/>
                <w:sz w:val="20"/>
              </w:rPr>
              <w:t xml:space="preserve">детей с ограниченными </w:t>
            </w:r>
            <w:r>
              <w:br/>
            </w:r>
            <w:r>
              <w:rPr>
                <w:rFonts w:ascii="Times New Roman"/>
                <w:b w:val="false"/>
                <w:i w:val="false"/>
                <w:color w:val="000000"/>
                <w:sz w:val="20"/>
              </w:rPr>
              <w:t>возможностями для обучения</w:t>
            </w:r>
            <w:r>
              <w:br/>
            </w:r>
            <w:r>
              <w:rPr>
                <w:rFonts w:ascii="Times New Roman"/>
                <w:b w:val="false"/>
                <w:i w:val="false"/>
                <w:color w:val="000000"/>
                <w:sz w:val="20"/>
              </w:rPr>
              <w:t xml:space="preserve">по специальным </w:t>
            </w:r>
            <w:r>
              <w:br/>
            </w:r>
            <w:r>
              <w:rPr>
                <w:rFonts w:ascii="Times New Roman"/>
                <w:b w:val="false"/>
                <w:i w:val="false"/>
                <w:color w:val="000000"/>
                <w:sz w:val="20"/>
              </w:rPr>
              <w:t xml:space="preserve">общеобразовательным учебным </w:t>
            </w:r>
            <w:r>
              <w:br/>
            </w:r>
            <w:r>
              <w:rPr>
                <w:rFonts w:ascii="Times New Roman"/>
                <w:b w:val="false"/>
                <w:i w:val="false"/>
                <w:color w:val="000000"/>
                <w:sz w:val="20"/>
              </w:rPr>
              <w:t>программам"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6"/>
          <w:p>
            <w:pPr>
              <w:spacing w:after="20"/>
              <w:ind w:left="20"/>
              <w:jc w:val="both"/>
            </w:pPr>
            <w:r>
              <w:rPr>
                <w:rFonts w:ascii="Times New Roman"/>
                <w:b w:val="false"/>
                <w:i w:val="false"/>
                <w:color w:val="000000"/>
                <w:sz w:val="20"/>
              </w:rPr>
              <w:t>
- специальные организации образования; - веб-портал "электронного правительства": www.egov.kz;</w:t>
            </w:r>
          </w:p>
          <w:bookmarkEnd w:id="116"/>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7"/>
          <w:p>
            <w:pPr>
              <w:spacing w:after="20"/>
              <w:ind w:left="20"/>
              <w:jc w:val="both"/>
            </w:pPr>
            <w:r>
              <w:rPr>
                <w:rFonts w:ascii="Times New Roman"/>
                <w:b w:val="false"/>
                <w:i w:val="false"/>
                <w:color w:val="000000"/>
                <w:sz w:val="20"/>
              </w:rPr>
              <w:t>
с момента сдачи пакета документов:</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для зачисления в специальную организацию образования - не позднее 30 августа календарного года, в первый класс - с 1 июня по 30 августа календарного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услугодателю - не более 15 (пятнадцати)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услугодателем - не более 15 (пятнадцати)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1) расписка о приеме документов (в произвольной форме); 2) приказ о зачислении в специальную организацию образования. Форма предоставления результата оказания государственной услуги: электронная и (или) бумажная/проактивная.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8"/>
          <w:p>
            <w:pPr>
              <w:spacing w:after="20"/>
              <w:ind w:left="20"/>
              <w:jc w:val="both"/>
            </w:pPr>
            <w:r>
              <w:rPr>
                <w:rFonts w:ascii="Times New Roman"/>
                <w:b w:val="false"/>
                <w:i w:val="false"/>
                <w:color w:val="000000"/>
                <w:sz w:val="20"/>
              </w:rPr>
              <w:t xml:space="preserve">
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осуществляется с 9.00 до 17.30 часов с перерывом на обед с 13.00 до 14.30 часов. Предварительная запись и ускоренное обслуживание не предусмотрены. 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9"/>
          <w:p>
            <w:pPr>
              <w:spacing w:after="20"/>
              <w:ind w:left="20"/>
              <w:jc w:val="both"/>
            </w:pPr>
            <w:r>
              <w:rPr>
                <w:rFonts w:ascii="Times New Roman"/>
                <w:b w:val="false"/>
                <w:i w:val="false"/>
                <w:color w:val="000000"/>
                <w:sz w:val="20"/>
              </w:rPr>
              <w:t>
При обращении услугополучателя к услугодателю:</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родителя или иного законного представителя услугополучателя о зачислении в специальную организацию образования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психолого-медико-педагогической консультации. При обращении услугополучателя к услугодателю через портал: 1) заявление родителя или иного законного представителя услугополучателя о зачислении в специальную организацию образования (в произвольной форме);</w:t>
            </w:r>
          </w:p>
          <w:p>
            <w:pPr>
              <w:spacing w:after="20"/>
              <w:ind w:left="20"/>
              <w:jc w:val="both"/>
            </w:pPr>
            <w:r>
              <w:rPr>
                <w:rFonts w:ascii="Times New Roman"/>
                <w:b w:val="false"/>
                <w:i w:val="false"/>
                <w:color w:val="000000"/>
                <w:sz w:val="20"/>
              </w:rPr>
              <w:t>
2) заключение психолого-медико-педагогической консультации.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"Прием документов и </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 xml:space="preserve">группы/классы) образования </w:t>
            </w:r>
            <w:r>
              <w:br/>
            </w:r>
            <w:r>
              <w:rPr>
                <w:rFonts w:ascii="Times New Roman"/>
                <w:b w:val="false"/>
                <w:i w:val="false"/>
                <w:color w:val="000000"/>
                <w:sz w:val="20"/>
              </w:rPr>
              <w:t>детей с ограниченными</w:t>
            </w:r>
            <w:r>
              <w:br/>
            </w:r>
            <w:r>
              <w:rPr>
                <w:rFonts w:ascii="Times New Roman"/>
                <w:b w:val="false"/>
                <w:i w:val="false"/>
                <w:color w:val="000000"/>
                <w:sz w:val="20"/>
              </w:rPr>
              <w:t>возможностями для обучения</w:t>
            </w:r>
            <w:r>
              <w:br/>
            </w:r>
            <w:r>
              <w:rPr>
                <w:rFonts w:ascii="Times New Roman"/>
                <w:b w:val="false"/>
                <w:i w:val="false"/>
                <w:color w:val="000000"/>
                <w:sz w:val="20"/>
              </w:rPr>
              <w:t xml:space="preserve">по специальным </w:t>
            </w:r>
            <w:r>
              <w:br/>
            </w:r>
            <w:r>
              <w:rPr>
                <w:rFonts w:ascii="Times New Roman"/>
                <w:b w:val="false"/>
                <w:i w:val="false"/>
                <w:color w:val="000000"/>
                <w:sz w:val="20"/>
              </w:rPr>
              <w:t>общеобразовательным</w:t>
            </w:r>
            <w:r>
              <w:br/>
            </w:r>
            <w:r>
              <w:rPr>
                <w:rFonts w:ascii="Times New Roman"/>
                <w:b w:val="false"/>
                <w:i w:val="false"/>
                <w:color w:val="000000"/>
                <w:sz w:val="20"/>
              </w:rPr>
              <w:t>учебным программам"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8" w:id="121"/>
      <w:r>
        <w:rPr>
          <w:rFonts w:ascii="Times New Roman"/>
          <w:b w:val="false"/>
          <w:i w:val="false"/>
          <w:color w:val="000000"/>
          <w:sz w:val="28"/>
        </w:rPr>
        <w:t>
                                                 (Фамилия, имя, отчество</w:t>
      </w:r>
    </w:p>
    <w:bookmarkEnd w:id="121"/>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либо наименование организации</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(адрес услугополучателя)</w:t>
      </w:r>
    </w:p>
    <w:p>
      <w:pPr>
        <w:spacing w:after="0"/>
        <w:ind w:left="0"/>
        <w:jc w:val="both"/>
      </w:pPr>
      <w:bookmarkStart w:name="z209" w:id="122"/>
      <w:r>
        <w:rPr>
          <w:rFonts w:ascii="Times New Roman"/>
          <w:b w:val="false"/>
          <w:i w:val="false"/>
          <w:color w:val="000000"/>
          <w:sz w:val="28"/>
        </w:rPr>
        <w:t>
      __________________________________________________________</w:t>
      </w:r>
    </w:p>
    <w:bookmarkEnd w:id="122"/>
    <w:p>
      <w:pPr>
        <w:spacing w:after="0"/>
        <w:ind w:left="0"/>
        <w:jc w:val="both"/>
      </w:pPr>
      <w:r>
        <w:rPr>
          <w:rFonts w:ascii="Times New Roman"/>
          <w:b w:val="false"/>
          <w:i w:val="false"/>
          <w:color w:val="000000"/>
          <w:sz w:val="28"/>
        </w:rPr>
        <w:t xml:space="preserve">                   [Наименование ГО]</w:t>
      </w:r>
    </w:p>
    <w:p>
      <w:pPr>
        <w:spacing w:after="0"/>
        <w:ind w:left="0"/>
        <w:jc w:val="both"/>
      </w:pPr>
      <w:r>
        <w:rPr>
          <w:rFonts w:ascii="Times New Roman"/>
          <w:b w:val="false"/>
          <w:i w:val="false"/>
          <w:color w:val="000000"/>
          <w:sz w:val="28"/>
        </w:rPr>
        <w:t xml:space="preserve">       Уведомление об отказе Уважаемый: [Фамилия, имя, отчество (при его наличии)</w:t>
      </w:r>
    </w:p>
    <w:p>
      <w:pPr>
        <w:spacing w:after="0"/>
        <w:ind w:left="0"/>
        <w:jc w:val="both"/>
      </w:pPr>
      <w:r>
        <w:rPr>
          <w:rFonts w:ascii="Times New Roman"/>
          <w:b w:val="false"/>
          <w:i w:val="false"/>
          <w:color w:val="000000"/>
          <w:sz w:val="28"/>
        </w:rPr>
        <w:t xml:space="preserve">       школьника]</w:t>
      </w:r>
    </w:p>
    <w:p>
      <w:pPr>
        <w:spacing w:after="0"/>
        <w:ind w:left="0"/>
        <w:jc w:val="both"/>
      </w:pPr>
      <w:r>
        <w:rPr>
          <w:rFonts w:ascii="Times New Roman"/>
          <w:b w:val="false"/>
          <w:i w:val="false"/>
          <w:color w:val="000000"/>
          <w:sz w:val="28"/>
        </w:rPr>
        <w:t xml:space="preserve">       Документы для зачисления в [Наименование организации образования],</w:t>
      </w:r>
    </w:p>
    <w:p>
      <w:pPr>
        <w:spacing w:after="0"/>
        <w:ind w:left="0"/>
        <w:jc w:val="both"/>
      </w:pPr>
      <w:r>
        <w:rPr>
          <w:rFonts w:ascii="Times New Roman"/>
          <w:b w:val="false"/>
          <w:i w:val="false"/>
          <w:color w:val="000000"/>
          <w:sz w:val="28"/>
        </w:rPr>
        <w:t xml:space="preserve">       в [класс, язык обучения] НЕ ПРИНЯТЫ.</w:t>
      </w:r>
    </w:p>
    <w:p>
      <w:pPr>
        <w:spacing w:after="0"/>
        <w:ind w:left="0"/>
        <w:jc w:val="both"/>
      </w:pPr>
      <w:r>
        <w:rPr>
          <w:rFonts w:ascii="Times New Roman"/>
          <w:b w:val="false"/>
          <w:i w:val="false"/>
          <w:color w:val="000000"/>
          <w:sz w:val="28"/>
        </w:rPr>
        <w:t xml:space="preserve">       Причина ___________________________________________________ </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Для разъяснения просим обратиться в приемную комиссию [Наименование </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 xml:space="preserve">       Адрес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"Прием документов и </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группы/классы)</w:t>
            </w:r>
            <w:r>
              <w:br/>
            </w:r>
            <w:r>
              <w:rPr>
                <w:rFonts w:ascii="Times New Roman"/>
                <w:b w:val="false"/>
                <w:i w:val="false"/>
                <w:color w:val="000000"/>
                <w:sz w:val="20"/>
              </w:rPr>
              <w:t xml:space="preserve">образования детей с </w:t>
            </w:r>
            <w:r>
              <w:br/>
            </w:r>
            <w:r>
              <w:rPr>
                <w:rFonts w:ascii="Times New Roman"/>
                <w:b w:val="false"/>
                <w:i w:val="false"/>
                <w:color w:val="000000"/>
                <w:sz w:val="20"/>
              </w:rPr>
              <w:t xml:space="preserve">ограниченными возможностями </w:t>
            </w:r>
            <w:r>
              <w:br/>
            </w:r>
            <w:r>
              <w:rPr>
                <w:rFonts w:ascii="Times New Roman"/>
                <w:b w:val="false"/>
                <w:i w:val="false"/>
                <w:color w:val="000000"/>
                <w:sz w:val="20"/>
              </w:rPr>
              <w:t xml:space="preserve">для обучения по специальным </w:t>
            </w:r>
            <w:r>
              <w:br/>
            </w:r>
            <w:r>
              <w:rPr>
                <w:rFonts w:ascii="Times New Roman"/>
                <w:b w:val="false"/>
                <w:i w:val="false"/>
                <w:color w:val="000000"/>
                <w:sz w:val="20"/>
              </w:rPr>
              <w:t>общеобразовательным</w:t>
            </w:r>
            <w:r>
              <w:br/>
            </w:r>
            <w:r>
              <w:rPr>
                <w:rFonts w:ascii="Times New Roman"/>
                <w:b w:val="false"/>
                <w:i w:val="false"/>
                <w:color w:val="000000"/>
                <w:sz w:val="20"/>
              </w:rPr>
              <w:t>учебным программам"</w:t>
            </w:r>
          </w:p>
        </w:tc>
      </w:tr>
    </w:tbl>
    <w:p>
      <w:pPr>
        <w:spacing w:after="0"/>
        <w:ind w:left="0"/>
        <w:jc w:val="both"/>
      </w:pPr>
      <w:bookmarkStart w:name="z211" w:id="123"/>
      <w:r>
        <w:rPr>
          <w:rFonts w:ascii="Times New Roman"/>
          <w:b w:val="false"/>
          <w:i w:val="false"/>
          <w:color w:val="000000"/>
          <w:sz w:val="28"/>
        </w:rPr>
        <w:t>
      _____________________________________________</w:t>
      </w:r>
    </w:p>
    <w:bookmarkEnd w:id="123"/>
    <w:p>
      <w:pPr>
        <w:spacing w:after="0"/>
        <w:ind w:left="0"/>
        <w:jc w:val="both"/>
      </w:pPr>
      <w:r>
        <w:rPr>
          <w:rFonts w:ascii="Times New Roman"/>
          <w:b w:val="false"/>
          <w:i w:val="false"/>
          <w:color w:val="000000"/>
          <w:sz w:val="28"/>
        </w:rPr>
        <w:t xml:space="preserve">                   [Наименование ГО]</w:t>
      </w:r>
    </w:p>
    <w:p>
      <w:pPr>
        <w:spacing w:after="0"/>
        <w:ind w:left="0"/>
        <w:jc w:val="both"/>
      </w:pPr>
      <w:r>
        <w:rPr>
          <w:rFonts w:ascii="Times New Roman"/>
          <w:b w:val="false"/>
          <w:i w:val="false"/>
          <w:color w:val="000000"/>
          <w:sz w:val="28"/>
        </w:rPr>
        <w:t xml:space="preserve">       Уведомление о приеме документов и зачислении</w:t>
      </w:r>
    </w:p>
    <w:p>
      <w:pPr>
        <w:spacing w:after="0"/>
        <w:ind w:left="0"/>
        <w:jc w:val="both"/>
      </w:pPr>
      <w:r>
        <w:rPr>
          <w:rFonts w:ascii="Times New Roman"/>
          <w:b w:val="false"/>
          <w:i w:val="false"/>
          <w:color w:val="000000"/>
          <w:sz w:val="28"/>
        </w:rPr>
        <w:t xml:space="preserve">       в [наименование организации образования]</w:t>
      </w:r>
    </w:p>
    <w:p>
      <w:pPr>
        <w:spacing w:after="0"/>
        <w:ind w:left="0"/>
        <w:jc w:val="both"/>
      </w:pPr>
      <w:r>
        <w:rPr>
          <w:rFonts w:ascii="Times New Roman"/>
          <w:b w:val="false"/>
          <w:i w:val="false"/>
          <w:color w:val="000000"/>
          <w:sz w:val="28"/>
        </w:rPr>
        <w:t xml:space="preserve">       Уважаемый: [Фамилия, имя, отчество (при его наличии) школьника]</w:t>
      </w:r>
    </w:p>
    <w:p>
      <w:pPr>
        <w:spacing w:after="0"/>
        <w:ind w:left="0"/>
        <w:jc w:val="both"/>
      </w:pPr>
      <w:r>
        <w:rPr>
          <w:rFonts w:ascii="Times New Roman"/>
          <w:b w:val="false"/>
          <w:i w:val="false"/>
          <w:color w:val="000000"/>
          <w:sz w:val="28"/>
        </w:rPr>
        <w:t xml:space="preserve">       Документы в [Наименование организации образования] приняты.</w:t>
      </w:r>
    </w:p>
    <w:p>
      <w:pPr>
        <w:spacing w:after="0"/>
        <w:ind w:left="0"/>
        <w:jc w:val="both"/>
      </w:pPr>
      <w:r>
        <w:rPr>
          <w:rFonts w:ascii="Times New Roman"/>
          <w:b w:val="false"/>
          <w:i w:val="false"/>
          <w:color w:val="000000"/>
          <w:sz w:val="28"/>
        </w:rPr>
        <w:t>Вы зачислены в [класс, литера, язык обучения], согласно Приказу № [номер</w:t>
      </w:r>
    </w:p>
    <w:p>
      <w:pPr>
        <w:spacing w:after="0"/>
        <w:ind w:left="0"/>
        <w:jc w:val="both"/>
      </w:pPr>
      <w:r>
        <w:rPr>
          <w:rFonts w:ascii="Times New Roman"/>
          <w:b w:val="false"/>
          <w:i w:val="false"/>
          <w:color w:val="000000"/>
          <w:sz w:val="28"/>
        </w:rPr>
        <w:t>приказа] от [дата].</w:t>
      </w:r>
    </w:p>
    <w:p>
      <w:pPr>
        <w:spacing w:after="0"/>
        <w:ind w:left="0"/>
        <w:jc w:val="both"/>
      </w:pPr>
      <w:r>
        <w:rPr>
          <w:rFonts w:ascii="Times New Roman"/>
          <w:b w:val="false"/>
          <w:i w:val="false"/>
          <w:color w:val="000000"/>
          <w:sz w:val="28"/>
        </w:rPr>
        <w:t xml:space="preserve">       Просим Вас подойти в [Наименование школы] ____________________</w:t>
      </w:r>
    </w:p>
    <w:p>
      <w:pPr>
        <w:spacing w:after="0"/>
        <w:ind w:left="0"/>
        <w:jc w:val="both"/>
      </w:pPr>
      <w:r>
        <w:rPr>
          <w:rFonts w:ascii="Times New Roman"/>
          <w:b w:val="false"/>
          <w:i w:val="false"/>
          <w:color w:val="000000"/>
          <w:sz w:val="28"/>
        </w:rPr>
        <w:t xml:space="preserve">       Адрес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