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6a11" w14:textId="6a96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комиссиях по государственным символам при акимах городов Астаны, Алматы, Шымкента и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18 ноября 2022 года № 330. Зарегистрирован в Министерстве юстиции Республики Казахстан 21 ноября 2022 года № 30634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Положения о Республиканской комиссии по вопросам государственных символов и геральдики ведомственных и иных, приравненных к ним, наград, утвержденного Указом Президента Республики Казахстан от 30 сентября 2011 года № 155,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комиссиях по государственным символам при акимах городов Астаны, Алматы, Шымкента и областей.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архивов и управления документацией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330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комиссиях по государственным символам при акимах городов Астаны, Алматы, Шымкента и областей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комиссиях по государственным символам при акимах городов Астаны, Алматы, Шымкента и областей (далее – Типовое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Положения о Республиканской комиссии по вопросам государственных символов и геральдики ведомственных и иных, приравненных к ним, наград, утвержденного Указом Президента Республики Казахстан от 30 сентября 2011 года № 155 и определяет порядок деятельности комиссий по государственным символам при акимах городов Астаны, Алматы, Шымкента и областей (далее – Комиссия).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Комиссии является консультативно-совещательным органом при акимах городов Астаны, Алматы, Шымкента и областей.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Типовым положением.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 и права Комиссии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являются выработка предложений по вопросам: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государственной политики в области изучения, пропаганды и применения государственных символов, формирования государственного стиля;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у граждан Республики Казахстан, а также лиц, находящихся на территории Республики, уважительного отношения к государственным символам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пропаганды и применения государственных символов Республики Казахстан, формирования государственного стиля на соответствующей административно-территориальной единице;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пропаганды и внедрения символов государственной идентификации, изучения процессов самоидентификации государства.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Функции Комиссии: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местному исполнительному органу соответствующей административно-территориальной единицы предложения о проведении исследований по проблемам формирования государственного стиля;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процедурных правил по применению государственных символов при проведении официальных мероприятий в различных сферах деятельности общества, а также воинской и иной атрибутики;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обсуждении проектов геральдических знаков и выдает по ним заключения;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порядке взаимодействует с органами государственной власти, неправительственными организациями, а также средствами массовой информации;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сотрудничает с международными организациями, участвует в конференциях, совещаниях, семинарах по вопросам пропаганды и применения государственных символов.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Права Комиссии: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Республиканской комиссии по вопросам государственных символов и геральдики ведомственных и иных, приравненных к ним, наград предложения по совершенствованию законодательства в сфере пропаганды и применения государственных символов;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изучать, анализировать, обобщать итоги работы местных исполнительных органов и организаций по вопросам пропаганды и применения государственных символов;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координировать деятельность комиссий по государственным символам при акимах районов, заслушивать отчеты об их деятельности;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необходимую информацию у местных исполнительных органов, должностных лиц и организаций по вопросам, относящимся к компетенции Комиссии;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заслушивать на заседаниях Комиссии ответственных руководителей местных исполнительных органов, по вопросам, относящимся к компетенции Комиссии.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Комиссии утверждается акимом городов Астаны, Алматы, Шымкента и областей.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состоит из председателя, заместителя председателя, секретаря и членов Комиссии.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участвуют в заседаниях без права замены.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Комиссию возглавляет председатель.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Рабочим органом Комиссии является структурное подразделение при акиматах городов Астаны, Алматы, Шымкента и областей (далее – Рабочий орган).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информационно-аналитическое и материально-техническое обеспечение деятельности Комиссии;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сбор, обработку информации, анализ практики применения и пропаганды государственных символов, вырабатывает предложения по совершенствованию работы в этой области;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с местными исполнительными органами, должностными лицами и организациями переписку по вопросам, отнесенным к компетенции Комиссии;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подготовку предложений по повестке дня заседания Комиссии, необходимых документов, материалов и оформление протокола Комиссии;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необходимые для обеспечения деятельности Комиссии.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Повестка дня заседаний, а также место и время их проведения определяются председателем Комиссии.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Материалы рабочих заседаний Комиссии после согласования с председателем доводятся до каждого члена Комиссии не позднее чем за три рабочих дня до заседания.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созываются ее председателем по мере необходимости, но не менее двух раз в год.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Заседания Комиссии считаются правомочными, если на них присутствует более половины членов Комиссии.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принимаются открытым голосованием и считаются принятыми, если за них подано большинство голосов от общего количества присутствующих на заседании членов Комиссии.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считается принятым решение, за которое проголосовал председательствующий на заседании Комиссии.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 Комиссии носят рекомендательный характер и оформляются протоколом.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