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ee052" w14:textId="f6ee0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Графика представления респондентами первичных статистических данных по общегосударственным и ведомственным статистическим наблюдениям на 2023 год</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9 декабря 2022 года № 37. Зарегистрирован в Министерстве юстиции Республики Казахстан 13 декабря 2022 года № 31085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19 Закона Республики Казахстан "О государственной статистике" и </w:t>
      </w:r>
      <w:r>
        <w:rPr>
          <w:rFonts w:ascii="Times New Roman"/>
          <w:b w:val="false"/>
          <w:i w:val="false"/>
          <w:color w:val="000000"/>
          <w:sz w:val="28"/>
        </w:rPr>
        <w:t>подпунктом 19)</w:t>
      </w:r>
      <w:r>
        <w:rPr>
          <w:rFonts w:ascii="Times New Roman"/>
          <w:b w:val="false"/>
          <w:i w:val="false"/>
          <w:color w:val="000000"/>
          <w:sz w:val="28"/>
        </w:rPr>
        <w:t xml:space="preserve"> пункта 14 Положения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График</w:t>
      </w:r>
      <w:r>
        <w:rPr>
          <w:rFonts w:ascii="Times New Roman"/>
          <w:b w:val="false"/>
          <w:i w:val="false"/>
          <w:color w:val="000000"/>
          <w:sz w:val="28"/>
        </w:rPr>
        <w:t xml:space="preserve"> представления респондентами первичных статистических данных по общегосударственным и ведомственным статистическим наблюдениям на 2023 год.</w:t>
      </w:r>
    </w:p>
    <w:bookmarkEnd w:id="1"/>
    <w:bookmarkStart w:name="z6" w:id="2"/>
    <w:p>
      <w:pPr>
        <w:spacing w:after="0"/>
        <w:ind w:left="0"/>
        <w:jc w:val="both"/>
      </w:pPr>
      <w:r>
        <w:rPr>
          <w:rFonts w:ascii="Times New Roman"/>
          <w:b w:val="false"/>
          <w:i w:val="false"/>
          <w:color w:val="000000"/>
          <w:sz w:val="28"/>
        </w:rPr>
        <w:t>
      2. Департаменту развития статистических процессов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w:t>
      </w:r>
    </w:p>
    <w:bookmarkEnd w:id="4"/>
    <w:bookmarkStart w:name="z9" w:id="5"/>
    <w:p>
      <w:pPr>
        <w:spacing w:after="0"/>
        <w:ind w:left="0"/>
        <w:jc w:val="both"/>
      </w:pPr>
      <w:r>
        <w:rPr>
          <w:rFonts w:ascii="Times New Roman"/>
          <w:b w:val="false"/>
          <w:i w:val="false"/>
          <w:color w:val="000000"/>
          <w:sz w:val="28"/>
        </w:rPr>
        <w:t>
      3. Департаменту развития статистических процессов Бюро национальной статистики Агентства по стратегическому планированию и реформам Республики Казахстан довести настоящий приказ до структурных подразделений и территориальных органов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w:t>
      </w:r>
    </w:p>
    <w:bookmarkEnd w:id="6"/>
    <w:bookmarkStart w:name="z11" w:id="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Бюро</w:t>
            </w:r>
          </w:p>
          <w:p>
            <w:pPr>
              <w:spacing w:after="20"/>
              <w:ind w:left="20"/>
              <w:jc w:val="both"/>
            </w:pPr>
          </w:p>
          <w:p>
            <w:pPr>
              <w:spacing w:after="20"/>
              <w:ind w:left="20"/>
              <w:jc w:val="both"/>
            </w:pPr>
            <w:r>
              <w:rPr>
                <w:rFonts w:ascii="Times New Roman"/>
                <w:b w:val="false"/>
                <w:i/>
                <w:color w:val="000000"/>
                <w:sz w:val="20"/>
              </w:rPr>
              <w:t>национальной статистики</w:t>
            </w:r>
          </w:p>
          <w:p>
            <w:pPr>
              <w:spacing w:after="20"/>
              <w:ind w:left="20"/>
              <w:jc w:val="both"/>
            </w:pPr>
            <w:r>
              <w:rPr>
                <w:rFonts w:ascii="Times New Roman"/>
                <w:b w:val="false"/>
                <w:i/>
                <w:color w:val="000000"/>
                <w:sz w:val="20"/>
              </w:rPr>
              <w:t>Агентства по стратегическому</w:t>
            </w:r>
          </w:p>
          <w:p>
            <w:pPr>
              <w:spacing w:after="20"/>
              <w:ind w:left="20"/>
              <w:jc w:val="both"/>
            </w:pPr>
            <w:r>
              <w:rPr>
                <w:rFonts w:ascii="Times New Roman"/>
                <w:b w:val="false"/>
                <w:i/>
                <w:color w:val="000000"/>
                <w:sz w:val="20"/>
              </w:rPr>
              <w:t>планированию и реформам</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Руководитель</w:t>
            </w:r>
            <w:r>
              <w:br/>
            </w:r>
            <w:r>
              <w:rPr>
                <w:rFonts w:ascii="Times New Roman"/>
                <w:b w:val="false"/>
                <w:i w:val="false"/>
                <w:color w:val="000000"/>
                <w:sz w:val="20"/>
              </w:rPr>
              <w:t>Бюро 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2022 года № 37</w:t>
            </w:r>
          </w:p>
        </w:tc>
      </w:tr>
    </w:tbl>
    <w:bookmarkStart w:name="z14" w:id="8"/>
    <w:p>
      <w:pPr>
        <w:spacing w:after="0"/>
        <w:ind w:left="0"/>
        <w:jc w:val="left"/>
      </w:pPr>
      <w:r>
        <w:rPr>
          <w:rFonts w:ascii="Times New Roman"/>
          <w:b/>
          <w:i w:val="false"/>
          <w:color w:val="000000"/>
        </w:rPr>
        <w:t xml:space="preserve"> График представления респондентами первичных статистических данных по общегосударственным и ведомственным статистическим наблюдениям на 2023 год</w:t>
      </w:r>
    </w:p>
    <w:bookmarkEnd w:id="8"/>
    <w:bookmarkStart w:name="z15" w:id="9"/>
    <w:p>
      <w:pPr>
        <w:spacing w:after="0"/>
        <w:ind w:left="0"/>
        <w:jc w:val="left"/>
      </w:pPr>
      <w:r>
        <w:rPr>
          <w:rFonts w:ascii="Times New Roman"/>
          <w:b/>
          <w:i w:val="false"/>
          <w:color w:val="000000"/>
        </w:rPr>
        <w:t xml:space="preserve">  Общегосударственные статистические наблюдения, проводимые Бюро национальной статистики Агентства по стратегическому планированию и реформам Республики Казахстан</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 респондентов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статистической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статистической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представления респондентами первичных статистических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респондентами первичных статистических данных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предприятий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Информацию представляют вновь созданные юридические лица и (или) их филиалы и представительства в областной, городской, районный органы статистики, по месту нахождения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Опрос новых предприятий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30 календарных дней со дня государственной регистрации в органах, осуществляющих государственную регистрацию или Международном финансовом центре "Астана"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занимающиеся предпринимательской деятельностью с численностью работников не более 100 человек, за исключением представивших статистическую форму "Отчет о деятельности малого предприятия" (индекс 2-МП) в 1-3 квартале текущего года, а также зарегистрированных в отчетном периоде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видах экономической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октября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сельского, лесного, охотничьего и рыбного хозяйства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с основным или вторичным видами деятельности по кодам Общего классификатора видов экономической деятельности (далее – ОКЭД) 01.4 - "Животноводство" и 01.5 - "Смешанное сельское хозяйство";</w:t>
            </w:r>
          </w:p>
          <w:p>
            <w:pPr>
              <w:spacing w:after="20"/>
              <w:ind w:left="20"/>
              <w:jc w:val="both"/>
            </w:pPr>
            <w:r>
              <w:rPr>
                <w:rFonts w:ascii="Times New Roman"/>
                <w:b w:val="false"/>
                <w:i w:val="false"/>
                <w:color w:val="000000"/>
                <w:sz w:val="20"/>
              </w:rPr>
              <w:t>
все индивидуальные предприниматели и крестьянские или фермерские хозяйства с основным или вторичным видами деятельности по кодам ОКЭД 01.4 -"Животноводство" и 01.5 - "Смешанное сельское хозяйство" с численностью работников свыше 100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животноводства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w:t>
            </w:r>
          </w:p>
          <w:p>
            <w:pPr>
              <w:spacing w:after="20"/>
              <w:ind w:left="20"/>
              <w:jc w:val="both"/>
            </w:pPr>
            <w:r>
              <w:rPr>
                <w:rFonts w:ascii="Times New Roman"/>
                <w:b w:val="false"/>
                <w:i w:val="false"/>
                <w:color w:val="000000"/>
                <w:sz w:val="20"/>
              </w:rPr>
              <w:t>
все юридические лица и (или) их структурные и обособленные подразделения с основным или вторичным видами деятельности по кодам ОКЭД 01.4 -"Животноводство" и 01.5 - "Смешанное сельское хозяйство";</w:t>
            </w:r>
          </w:p>
          <w:p>
            <w:pPr>
              <w:spacing w:after="20"/>
              <w:ind w:left="20"/>
              <w:jc w:val="both"/>
            </w:pPr>
            <w:r>
              <w:rPr>
                <w:rFonts w:ascii="Times New Roman"/>
                <w:b w:val="false"/>
                <w:i w:val="false"/>
                <w:color w:val="000000"/>
                <w:sz w:val="20"/>
              </w:rPr>
              <w:t>
все индивидуальные предприниматели и крестьянские или фермерские хозяйства с основным или вторичным видами деятельности по кодам ОКЭД 01.4 - "Животноводство" и 01.5 - "Смешанное сельское хозяйство" с численностью работников свыше 100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животноводства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хозяйствующие субъекты, занимающиеся выращиванием, переработкой, торговлей, хранением и использованием зерновых и бобовых культур: юридические лица и (или) их структурные и обособленные подразделения; индивидуальные предприниматели, крестьянские или фермерские хозяйства (с посевной площадью зерновых и бобовых культур свыше 10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зерна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2-сх (зерно)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числа (включительно) после отчетного периода, кроме 3 января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крестьянские или фермерские хозяйства, индивидуальные предприниматели, занимающиеся выращиванием, переработкой, торговлей, хранением и использованием зерновых и бобовых культур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и движении зерна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2-сх (зерно)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января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видами деятельности, индивидуальные предприниматели по коду ОКЭД 01.7 - "Охота и отлов, включая предоставление услуг в этих областях" и физические лица, зарегистрированные в установленном порядке и получившие разрешение на пользование животным миром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по охоте и отлову, включая предоставление услуг в этих областях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2-охота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 февраля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наблюдении принимают участие попавшие в выборку индивидуальные предприниматели, крестьянские или фермерские хозяйства и хозяйства населения, имеющие скот и птицу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продукции животноводства в мелких крестьянских или фермерских хозяйствах и хозяйствах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с 11 по 25 марта, с 11 по 25 июня, с 11 по 25 сентября, с 11 по 25 декабря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по коду ОКЭД 03 "Рыболовство и рыбоводство" и физические лица, имеющие разрешение на пользование животным миром и (или) договор на ведение рыбного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рыболовстве и аквакультуре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1-рыба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февраля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по кодам ОКЭД 02 - "Лесоводство и лесозаготовки", 01.3 - "Воспроизводство растений" и индивидуальные предприниматели при наличии лесорубочного билета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в лесоводстве и лесозаготовках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21 февраля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все юридические лица и (или) их структурные и обособленные подразделения с основным или вторичным видами экономической деятельности по кодам ОКЭД 01.1, 01.2, 01.3, 01.4, 01.5; попавшие в выборку индивидуальные предприниматели, включая крестьянские или фермерские хозяйства, с основным или вторичным видами экономической деятельности по кодам ОКЭД 01.1, 01.2, 01.3, 01.4, 01.5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сельхозформирования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марта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по кодам ОКЭД 01.1 "Выращивание одно или двухлетних культур", 01.2 "Выращивание многолетних культур", 01.3 "Воспроизводство растений" и 01.5 "Смешанное сельское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итогах сева под урожай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июня (включительно)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юридические лица и (или) их структурные и обособленные подразделения с основным или вторичным видами экономической деятельности по кодам ОКЭД 01.1, 01.2, 01.3, 01.5; попавшие в выборку индивидуальные предприниматели, включая крестьянские или фермерские хозяйства, с основным или вторичным видами экономической деятельности по кодам ОКЭД 01.1, 01.2, 01.3, 01.5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сборе урожая сельскохозяйственных культур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ноября (включительно)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наблюдении принимают участие попавшие в выборку хозяйства населения, имеющие посевные площади, сенокосы и пастбища, многолетние насаждения и теплицы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сборе урожая сельскохозяйственных культур в хозяйствах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три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ноября (включительно)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видами деятельности по кодам ОКЭД 01.1 Выращивание одно или двухлетних культур, 01.2 Выращивание многолетних культур, 01.3 Воспроизводство растений, 01.4 Животноводство, 01.5 Смешанное сельское хозяйство, 01.6 Деятельность, способствующая выращиванию сельскохозяйственных культур и разведению животных и деятельность по обработке урожая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сельскохозяйственных предприятиях построек и сооружений сельскохозяйственного назначения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апреля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крестьянские или фермерские хозяйства, индивидуальные предприниматели, занимающиеся выращиванием, переработкой, торговлей и хранением семян масличных культур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и движении семян масличных культур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3-сх (масличные)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сельскохозяйственные кооперативы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сельскохозяйственного кооператива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1-СПК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28 марта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крестьянские или фермерские хозяйства, индивидуальные предприниматели, занимающиеся выращиванием сельскохозяйственных культур в защищенном грунте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сборе урожая сельскохозяйственных культур в защищенном грунте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1-теплица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промышленного производства и окружающей среды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"Промышленность" (согласно кодам ОКЭД 05-33, 35-39): со списочной численностью работающих свыше 100 человек; со списочной численностью работающих до 100 человек с годовым объемом производства свыше 1000 млн.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предприятия о производстве и отгрузке продукции (товаров,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"Промышленность" (согласно кодам ОКЭД 05-33, 35-39) со списочной численностью работающих до 100 человек (за исключением предприятий с годовым объемом производства свыше 1000 млн. тенге); с вторичным видом деятельности "Промышленность" независимо от численности работающих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предприятия о производстве продукции (товаров,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независимо от численности работников, с основным и (или) вторичным видом деятельности "Промышленность" (согласно кодам ОКЭД 05-33, 35-39)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предприятия о производстве и отгрузке продукции (товаров,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марта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видом деятельности "Промышленность" (согласно кодам ОКЭД 05-33, 35-39), независимо от численности работающих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производственных мощностей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марта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и индивидуальные предприниматели с основным и (или) вторичным видами деятельности "Сбор неопасных отходов" согласно коду ОКЭД - 38.11.0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сборе и вывозе коммунальных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1-отходы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и индивидуальные предприниматели с основным и (или) вторичным видами деятельности "Сбор, обработка и удаление отходов; утилизация (восстановление) материалов" согласно коду ОКЭД 38 (кроме 38.12.0 "Сбор опасных отходов" и 38.22.0 "Обработка и удаление опасных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переработке (сортировке), утилизации и захоронении (депонировании)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2-отходы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имеющие стационарные источники загрязнения воздуха, с объемами загрязняющих веществ, разрешенных или декларируемых к выбросу в атмосферный воздух более 0,999 тонн в год и (или) от 0,500 до 0,999 тонн включительно при наличии в составе выбросов загрязняющих веществ 1 и (или) 2 класса 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охране атмосферного воздуха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(воздух)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апреля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использующие природные ресурсы, имеющие стационарные источники выбросов и сбросов загрязняющих веществ, отходы производства, потребления и осуществляющие природоохранную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затратах на охрану окружающей среды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апреля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индивидуальные предприниматели с основным или вторичным видами деятельности "Сбор, обработка и распределение воды", "Сбор и обработка сточных вод" согласно кодам ОКЭД - 36,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работе предприятий, осуществляющих эксплуатацию систем водоснабжения и (или) водоотведения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22 февраля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энергетики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филиалы и представительства, осуществляющие добычу, транспортировку природного газа с основным или вторичным видом деятельности согласно коду ОКЭД – 06.10, 06.20, 49.50, 35.2 и газоперерабатывающие предприятия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газовых предприятий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видом деятельности "Снабжение паром, горячей водой и кондиционированным воздухом" согласно коду ОКЭД –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тепловых электростанций и котельных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марта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юридические лица и (или) их филиалы и представительства, осуществляющие, добычу сырой нефти и попутного газа, производство продуктов нефтепереработки с основным или вторичным видом деятельности согласно коду ОКЭД – 06.10.0, 06.20.1, 06.20.2, 19.20.1, 20.14.2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предприятий нефтедобывающих, нефтеперерабатывающих и торгующих нефтепродуктами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1-НЕФТЬ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февраля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являющиеся потребителями топлива и энергии с основным и вторичным видом экономической деятельности согласно кодам ОКЭД 01-03, 07-33, 36-47, 49-53, 55-99, с численностью свыше 100 человек – сплошным методом, с численностью до 100 человек − выборочным методом.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Конечное потребление 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1-КПЭ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марта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филиалы и представительства, осуществляющие производство, передачу, распределение, продажу электроэнергии с основным или вторичным видам деятельности согласно коду ОКЭД –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выработке, передаче, распределении и продаже электрической 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1-ЭЛЕКТРОЭНЕРГИЯ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февраля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филиалы и представительства, осуществляющие, добычу угля и лигнита, производство продукции коксовых печей, производство чугуна, стали и ферросплавов с основным или вторичным видом деятельности согласно коду ОКЭД – 05, 19.1,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угольных предприятий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1-УГОЛЬ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февраля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наблюдении принимают участие домашние хозяйства, попавшие в выборку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обследования потребления энергии в домашних хозяйствах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пять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апреля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инвестиций и строительства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инвестиционную деятельность, независимо от численности работающих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инвестициях в основной 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инвестиционную деятельность, независимо от численности работающих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инвестиционной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апреля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структурные подразделения местных исполнительных органов, осуществляющие функции в сфере архитектуры и градостроительства, а также крестьянские или фермерские хозяйства по вводимым в эксплуатацию объектам.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вводе в эксплуатацию объектов индивидуальными застройщиками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структурное подразделение местных исполнительных органов, осуществляющее функции в сфере архитектуры и градостроительства, а также крестьянские или фермерские хозяйства по вводимым в эксплуатацию объектам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вводе в эксплуатацию объектов индивидуальными застройщиками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марта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в отчетном периоде ввод объектов в эксплуатацию независимо от численности работающих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вводе в эксплуатацию объектов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их структурные и обособленные подразделения, осуществляющие в отчетном периоде ввод объектов в эксплуатацию независимо от численности работающих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вводе в эксплуатацию объектов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марта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"Строительство" согласно кодам ОКЭД 41-43 с численностью работающих более 100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строительных работах (услугах)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"Строительство" согласно кодам ОКЭД 41-43 с численностью работающих до 100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строительных работах (услугах)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 (малые)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"Строительство" согласно кодам ОКЭД 41-43 независимо от численности работающих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строительных работах (услугах)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марта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крестьянские, фермерские хозяйства в форме индивидуального предпринимательства и индивидуального предпринимательства в форме совместного предпринимательства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инвестициях в основной капитал крестьянских или фермерских хозяйств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1-КФХ инвест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квартала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внутренней торговли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 индивидуальные предприниматели, являющиеся собственниками (владельцами) торговых рынков с основным (и) или вторичным видом деятельности (согласно коду ОКЭД 68.20.3)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торговых рынках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12-торговля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февраля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созданные в организационно-правовой форме акционерного общества, осуществляющие организационное и техническое обеспечение торгов путем их непосредственного проведения с использованием торговой системы товарной биржи с основным видом экономической деятельности (согласно коду ОКЭД 66.11.1)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товарной биржи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1-биржа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работников свыше 100 человек, а также попавшие в выборку юридические лица с численностью работников до 100 человек, основной вид экономической деятельности которых относится к кодам ОКЭД 45-оптовая и розничная торговля автомобилями и мотоциклами и их ремонт; 46 (кроме кода 46.1) - оптовая торговля, за исключением торговли автомобилями и мотоциклами; 47-розничная торговля, кроме торговли автомобилями и мотоциклами; 56 - предоставление услуг по обеспечению питанием и напитками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реализации товаров и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2-торговля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работников свыше 100 человек, а также попавшие в выборку юридические лица с численностью работников до 100 человек индивидуальные предприниматели, с основным видом экономической деятельности согласно кодам ОКЭД: 45-оптовая и розничная торговля автомобилями и мотоциклами и их ремонт; 46-оптовая торговля, за исключением торговли автомобилями и мотоциклами; 47-розничная торговля, кроме торговли автомобилями и мотоциклами; 56-предоставление услуг по обеспечению питанием и напитками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реализации товаров и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марта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реализацию товаров и услуг через Интернет-ресурс с основным видом экономической деятельности согласно кодам ОКЭД 45.11, 45.3, 46.21, 46.3, 46.4, 46.5, 46.6, 47.19, 47.4, 47.5, 47.6, 47.7, 49.2, 49.3, 49.4, 51.1, 52.2, 53.1, 53.2, 55.1, 55.2, 55.9, 56.1, 56.21, 62.01, 62.09, 63.11, 63.12, 63.9, 65.1, 65.2, 66.11, 66.19, 66.2, 73.12, 73.2, 77.1, 79.1, 79.9, 85.31, 85.5, 86.10.3, 92.0, 93.13, 94.12 с численностью до 100 человек - выборочным методом, с численностью свыше 100 человек – сплошным методом, ОКЭД 47.91.0 независимо от численности - сплошным методом, а также держатели платформ (маркетплейс) и индивидуальные предприниматели осуществляющие электронную коммерцию– по списку.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электронной коммерции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Э-коммерция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25 февраля (включительно) после отчетного периода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внешней и взаимной торговли, товарных рынков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а также физические лица, осуществляющие экспорт и (или) импорт с государствами-членами Евразийского экономического союза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взаимной торговле товарами c государствами-членами Евразийского экономического союза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числа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транспорта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 транспорт (согласно коду ОКЭД 49-51), а также юридические лица, осуществляющие вторичные виды деятельности по перевозке пассажиров и грузов на коммерческой основе, индивидуальные предприниматели, осуществляющие перевозки пассажиров и грузов на речном транспорте, а так же перевозки пассажиров на морском и городском электрическом транспорте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независимо от численности работников, с основным видом деятельности – пассажирский железнодорожный транспорт, междугородний (согласно коду ОКЭД 49.1) и грузовой железнодорожный транспорт (код 49.2), а также предприятия других видов деятельности, имеющие на балансе подвижной состав железнодорожного транспорта и оказывающие услуги по предоставлению эксплуатационной длины железнодорожных линий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подвижном составе железнодорожного транспорта и протяженности эксплуатационной длины железнодорожных линий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апреля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 транспорт (согласно коду ОКЭД 49-51 и согласно коду ОКЭД с основным видом экономической деятельности 52.23.2), а также юридические лица, осуществляющие вторичные виды деятельности по перевозке пассажиров и грузов на коммерческой основе, индивидуальные предприниматели, осуществляющие перевозки пассажиров и грузов на речном транспорте, а так же перевозки пассажиров на морском и городском электрическом транспорте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транспорта по видам сообщений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апреля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независимо от численности работников, с основным видом деятельности – складирование грузов и вспомогательная транспортная деятельность (согласно коду ОКЭД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предприятий вспомогательной транспортной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 (вспомогательная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апреля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независимо от численности работников, с основным и (или) вторичным видом деятельности – речной пассажирский транспорт (согласно коду ОКЭД 50.3) и речной грузовой транспорт (код ОКЭД 50.4), а также юридические лица, осуществляющие вспомогательные услуги в области водного транспорта (код ОКЭД 52.22) и индивидуальные предприниматели, осуществляющие перевозки пассажиров и грузов на речном транспорте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протяженности судоходных внутренних путей и подвижном составе внутреннего водного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1-ТР (внутренние 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марта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индивидуальные предприниматели, попавшие в выборку с основным и вторичным видом деятельности – Деятельность грузового автомобильного транспорта и предоставление услуг по переезду (согласно коду ОКЭД 49.4), осуществляющие перевозку грузов на коммерческой основе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индивидуальных предпринимателей, осуществляющих перевозки грузов автомобильным транспортом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1-ИП (автогрузы)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индивидуальные предприниматели, попавшие в выборку с основным видом деятельности – Деятельность прочего пассажирского сухопутного транспорта (согласно коду ОКЭД 49.31.1, 49.31.9, 49.32.0, 49.39.0 осуществляющие перевозку пассажиров автобусами и такси на коммерческой основе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индивидуальных предпринимателей, осуществляющих перевозки пассажиров автомобильным транспортом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1-ИП (автопассажиры)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числа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связи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юридическими лицами и (или) их структурными и обособленными подразделениями независимо от численности, имеющими основной и вторичный виды экономической деятельности согласно кодам ОКЭД 53-почтовая и курьерская деятельность, 61-телекоммуникации, а также индивидуальными предпринимателями по списку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почтовой и курьерской деятельности и услугах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3-связь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юридическими лицами и (или) их структурными подразделениями, независимо от численности, имеющими основной и вторичный виды экономической деятельности согласно коду ОКЭД 53-почтовая и курьерская деятельность, а также индивидуальными предпринимателями по списку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почтовой и курьерской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1-связь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марта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юридическими лицами и (или) их структурными и обособленными подразделениями, имеющими основной или вторичный виды экономической деятельности согласно коду ОКЭД 61 - телекоммуникации, а также индивидуальными предпринимателями по списку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2-связь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марта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услуг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работников свыше 100 человек, а также попавшие в выборку юридические лица с численностью работников до 100 человек, основной вид экономической деятельности которых относится к кодам ОКЭД 58-60, 62, 63, 64.20.0, 68-75, 77, 78, 80-82, 90-93, 95,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объеме оказанных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работников свыше 100 человек, а также попавшие в выборку юридические лица с численностью работников до 100 человек и индивидуальные предприниматели с основным видом деятельности в сфере услуг, согласно кодам ОКЭД 58-60, 62, 63, 64.20.0, 68-75, 77, 78, 80-82; 90-93; 95,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объеме оказанных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марта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независимо от численности, а также попавшие в выборку индивидуальные предприниматели с основным и вторичным видом деятельности в сфере IT услуг, согласно кодам ОКЭД 58.2; 62;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объеме оказанных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2-услуги (IT)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марта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культуры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осуществляющие деятельность зоопарков, океанариума, а также предприятия, имеющие на своем балансе зоопарки, согласно коду ОКЭД 91.04.1 "Деятельность ботанических садов и зоопарков"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зоопарка, океанариума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1-зоопарк, океанариум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13 января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ОКЭД - 90.01.1 "Театральная деятельность" и 93.29.3 "Деятельность кукольных театров"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театра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1-театр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января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видом деятельности согласно коду ОКЭД 90.01.3 "Деятельность цирков"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цирка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1-цирк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января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ОКЭД - 93.21.0 "Деятельность развлекательных и тематических парков", юридические лица и (или) их структурные и обособленные подразделения, индивидуальные предприниматели, имеющие на своем балансе парки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парка развлечений и отдыха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 января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ОКЭД - 91.02.0 "Деятельность музеев"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музея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1-музей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 января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осуществляющие деятельность культурно-досуговых организаций, с основным или вторичным видом деятельности согласно коду ОКЭД - 93.29.9 "Прочие виды деятельности по организации отдыха и развлечений"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культурно-досуговых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19 января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ОКЭД - 91.01.2 "Библиотечная деятельность, включая деятельность читальных залов, лекториев, демонстрационных залов"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библиотеки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1-библиотека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27 января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ОКЭД - 90.01.2 "Концертная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концертной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1-концерт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ОКЭД – код 59.11.0 "Деятельность по производству кино-, видеофильмов и телевизионных программ", 59.13.0 "Деятельность по распространению кино-, видеофильмов и телевизионных программ" и 59.14.0 "Деятельность по показу кинофильмов"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киноматографической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1-кино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 января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туризма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осуществляющие услуги по организации проживания, имеющие основной и вторичный виды экономической деятельности согласно коду ОКЭД - 55 "Предоставление услуг по временному проживанию"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мест размещения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наблюдении принимают участие домашние хозяйства, попавшие в выборку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обследования домашних хозяйств о расходах на поездки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января (включительно)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Опрашиваются посетители (нерезиденты) в аэропортах, на железнодорожных вокзалах, на автостанциях и на автомобильных пунктах пропуска на момент выезда из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обследования посетителей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раза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января (включительно) и до 30 июля (включительно)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инноваций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свыше 100 человек – сплошным методом, численностью до 100 человек − выборочным методом с основным видом экономической деятельности согласно кодам ОКЭД 01-03, 05-09, 10-33, 35, 36-39, 41-43, 45-47, 49-53, 58-63, 64-66, 71, 72, 73, 74, 85.4, 86 и организаций, независимо от вида экономической деятельности, осуществлявшие инновационную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инновационной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1-инновация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февраля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науки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экономической деятельности согласно кодам ОКЭД 72, 85.4 и организации, независимо от вида экономической деятельности, осуществлявшие научно-исследовательские и опытно-конструкторские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научно-исследовательских и опытно-конструкторских работах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1-наука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января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информационно-коммуникационных технологий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основными видами экономической деятельности согласно кодам ОКЭД 01-03, 05-09, 10-33, 35, 36-39, 41-43, 45-47, 49-53, 55, 58-63, 64.19, 64.92, 65, 68-74, 77-82, 86, 93, 95.1 с численностью свыше 100 человек, ОКЭД 84.11, 84.12, 84.13, 84.21, 84.30 независимо от численности - сплошным методом, по вышеуказанным ОКЭД-ам (исключая ОКЭД 84.11, 84.12, 84.13, 84.21, 84.30) с численностью до 100 человек – выборочным методом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использовании информационно-коммуникационных технологий на предприятиях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3-информ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19 января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наблюдении принимают участие домашние хозяйства, попавшие в выборку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обследования домашнего хозяйства об использовании информационно-коммуникационных технологий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января (включительно)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труда и занятости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всех видов экономической деятельности, с численностью работников свыше 100 человек, а также с численностью до 100 человек, кроме отчитывающихся по статистической форме "О деятельности малого предприятия" (индекс 2-МП, периодичность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труду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всех видов экономической деятельности, с численностью работников свыше 100 человек, а также с численностью до 100 человек, кроме отчитывающихся по статистической форме "О деятельности малого предприятия" (индекс 2-МП, периодичность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труду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 февраля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работников свыше 250 человек, а также попавшие в выборку юридические лица и (или) их структурные и обособленные подразделения с численностью работников до 250 человек, кроме отчитывающихся по статистической форме "О деятельности малого предприятия" (индекс 2-МП, периодичность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структуре и распределении заработной платы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(оплата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мая (включительно)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в сфере сельского, лесного и рыбного хозяйства, промышленности, строительства, транспорта и складирования, услуг по проживанию и питанию, информации и связи, профессиональной, научной и технической деятельности, здравоохранения и социальных услуг, за исключением отчитывающихся по статистической форме "О деятельности малого предприятия" (индекс 2-МП, периодичность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численности работников, занятых во вредных и других неблагоприятных условиях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(Условия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января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Опрашиваются члены домашних хозяйств в возрасте 15 лет и старше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выборочного обследования занятости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января, 20 февраля, 20 марта, 17 апреля, 15 мая, 19 июня, 17 июля,</w:t>
            </w:r>
          </w:p>
          <w:p>
            <w:pPr>
              <w:spacing w:after="20"/>
              <w:ind w:left="20"/>
              <w:jc w:val="both"/>
            </w:pPr>
            <w:r>
              <w:rPr>
                <w:rFonts w:ascii="Times New Roman"/>
                <w:b w:val="false"/>
                <w:i w:val="false"/>
                <w:color w:val="000000"/>
                <w:sz w:val="20"/>
              </w:rPr>
              <w:t>
21 августа, 18 сентября,</w:t>
            </w:r>
          </w:p>
          <w:p>
            <w:pPr>
              <w:spacing w:after="20"/>
              <w:ind w:left="20"/>
              <w:jc w:val="both"/>
            </w:pPr>
            <w:r>
              <w:rPr>
                <w:rFonts w:ascii="Times New Roman"/>
                <w:b w:val="false"/>
                <w:i w:val="false"/>
                <w:color w:val="000000"/>
                <w:sz w:val="20"/>
              </w:rPr>
              <w:t>
16 октября, 20 ноября,</w:t>
            </w:r>
          </w:p>
          <w:p>
            <w:pPr>
              <w:spacing w:after="20"/>
              <w:ind w:left="20"/>
              <w:jc w:val="both"/>
            </w:pPr>
            <w:r>
              <w:rPr>
                <w:rFonts w:ascii="Times New Roman"/>
                <w:b w:val="false"/>
                <w:i w:val="false"/>
                <w:color w:val="000000"/>
                <w:sz w:val="20"/>
              </w:rPr>
              <w:t>
20 декабря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Опрашиваются члены домашних хозяйств в возрасте 15 лет и старше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Достойный труд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раза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июля, 21 августа, 18 сентября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цен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 (или) вторичным видами деятельности согласно кодам ОКЭД: 05-39, 46,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произведенную промышленную продукцию (товары, услуги) и ценах приобретения продукции производственно-технического назначения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17 числа (включительно)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осуществляющие экспорт и (или) импорт товаров,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экспортных поставок и импортных поступлений товаров,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(экспорт, импорт)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или вторичным видами деятельности согласно коду ОКЭД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древесину необработанную и связанные с ней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(лес)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 числа (включительно) последнего месяца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или вторичным видами деятельности согласно кодам ОКЭД: 45,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оптовых продаж (поставок) товаров,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(опт)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22 числа (включительно)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ОКЭД 68.20 – Аренда и управление собственной или арендуемой недвижимостью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аренду коммерческой недвижимости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(аренда)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ОКЭД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услуги связи для юридических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(связь)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21 числа (включительно)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ОКЭД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почтовые услуги для юридических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(почта)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21 числа (включительно)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ОКЭД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курьерские услуги для юридических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(курьер)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21 числа (включительно)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ОКЭД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перевозку грузов предприятиями воздушного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тариф (воздушный)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ОКЭД 49.20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перевозку грузов предприятиями железнодорожного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(железнодорожный)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17 числа (включительно)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ОКЭД 49.41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перевозку грузов предприятиями автомобильного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(автомобильный)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числа (включительно)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ОКЭД 49.50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транспортировку грузов предприятиями трубопроводного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(трубопроводный)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17 числа (включительно)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ОКЭД 50.40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перевозку грузов предприятиями внутреннего водного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(внутренний водный)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ОКЭД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перевозку грузов предприятиями морского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1-тариф (морской)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15 числа (включительно) отчетного периода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или вторичным видом деятельности согласно коду ОКЭД 41-43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приобретенные строительные материалы, детали и конструкции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числа (включительно)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крестьянские или фермерские хозяйства с основным или вторичным видом деятельности согласно коду ОКЭД 01 – "Растениеводство и животноводство, охота и предоставление услуг в этих областях"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производителей на продукцию сельского хозяйства и приобретенные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числа (включительно)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ОКЭД 03-Рыболовство и рыбоводство, а также физические лица при наличии разрешения на пользование животным миром и ведение рыбного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продукцию рыболовства и рыбоводства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(рыба)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последнего месяца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социально-предпринимательские корпорации и (или) аффилированные им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и объемах закупа и реализации социально-значимых продовольственных товаров стабилизационных фондов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или вторичным видами деятельности согласно кодам ОКЭД: 52, 62, 63, 69-71, 73, 74, 77, 80-82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производителей на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числа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Структурная статистика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осуществляющие предпринимательскую деятельность и филиалы иностранных юридических лиц, со списочной численностью работающих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фонды, общественные объединения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финансово-хозяйственной деятельности предприятия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апреля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осуществляющие предпринимательскую деятельность и филиалы иностранных юридических лиц, со списочной численностью работающих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фонды, общественные объединения.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финансово-хозяйственной деятельности предприятия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филиалы иностранных юридических лиц, осуществляющие предпринимательскую деятельность, со списочной численностью работников не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объединения, общественные фонды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малого предприятия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марта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филиалы иностранных юридических лиц, осуществляющие предпринимательскую деятельность, со списочной численностью работников не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объединения, общественные фонды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малого предприятия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занимающиеся предпринимательской деятельностью, со списочной численностью работников свыше 100 человек и (или) их филиалы и представительства независимо от численности работников. Кроме этого, представляют государственные (бюджетные) учреждения, организации здравоохранения и образования, банки, страховые компании, предприятия, осуществляющие деятельность в области права, единый накопительный пенсионный фонд, общественные фонды, общественные объединения – независимо от численности работников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основных фондов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апреля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некоммерческие организации с основным и вторичным видами деятельности "Деятельность общественных объединений (организаций)" согласно коду ОКЭД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Единовременное обследование некоммерческих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мая (включительно)</w:t>
            </w:r>
          </w:p>
          <w:p>
            <w:pPr>
              <w:spacing w:after="20"/>
              <w:ind w:left="20"/>
              <w:jc w:val="both"/>
            </w:pPr>
            <w:r>
              <w:rPr>
                <w:rFonts w:ascii="Times New Roman"/>
                <w:b w:val="false"/>
                <w:i w:val="false"/>
                <w:color w:val="000000"/>
                <w:sz w:val="20"/>
              </w:rPr>
              <w:t>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конъюнктурного обследования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с основным видом деятельности согласно кодам ОКЭД: 01.1-01.64, 05-33, 35-39, 41-43, 45.11, 45.19, 45.3, 45.4, 46, 47.1 - 47.9, 49-51, 53,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конъюнктурного обследования деятельности предприятий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числа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образования, здравоохранения и социального обеспечения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образовательные программы в области высшего и послевузовского образования, независимо от форм собственности и ведомственной принадлежности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организаций высшего и послевузовского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октября (включительно)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филиалы и представительства, осуществляющие подготовку специалистов в области технического и профессионального, послесреднего образования, независимо от форм собственности и ведомственной принадлежности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техническом и профессиональном, послесреднем образовании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октября (включительно)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"Образование" и "Здравоохранение и социальное обслуживание населения" согласно коду ОКЭД – 85, 86, 87, 88, независимо от формы собственности и численности работающих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об основных показателях финансово-хозяйственной деятельности организаций образования, здравоохранения и социального обслуживания населения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Соцфин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апреля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"Образование" и "Здравоохранение и социальное обслуживание населения" согласно коду ОКЭД – 85, 86, 87, 88, независимо от формы собственности и численности работающих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объеме оказанных услуг организациями образования, здравоохранения и социального обслуживания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 вторичным видами деятельности согласно коду ОКЭД - 86.10.3 "Деятельность санаторно-курортных организаций" и Перечню санаторно-курортных организаций, приведенному в приложении к настоящей статистической форме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санаторно-курортной деятельности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января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на которых был зарегистрирован несчастный случай в соответствии с порядком, установленным законодательством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травматизме, связанном с трудовой деятельностью, и профессиональных заболеваниях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7-ТПЗ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февраля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деятельность которых направлена на оказание специальных социальных услуг в области социальной защиты населения (коды ОКЭД 87, 88), независимо от форм собственности и ведомственной принадлежности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организации по предоставлению специальных социальных услуг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правонарушений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опросе принимают участие члены домашних хозяйств в возрасте 15 лет и старше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доверия населения к правоохранительным органам и судебной системе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раза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мая (включительно) и 15 ноября (включительно)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уровня жизни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опросе принимает участие один член домашнего хозяйства в возрасте 15 лет и старше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жизни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марта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Домашние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Дневник учета ежедневных расходов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Домашние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учета ежеквартальных расходов и доходов домашних хозяйств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Домашние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Вопросник для основного интервью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декабря (включительно)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опросе принимает участие один член домашнего хозяйства в возрасте 15 лет и старше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Опрос взрослого населения о потреблении табака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июля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Домашние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карточка состава домашнего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(с ежеквартальным уточнением)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отчетного периода (до 20 числа (включительно) после отчетного периода)</w:t>
            </w:r>
          </w:p>
        </w:tc>
      </w:tr>
    </w:tbl>
    <w:bookmarkStart w:name="z23" w:id="10"/>
    <w:p>
      <w:pPr>
        <w:spacing w:after="0"/>
        <w:ind w:left="0"/>
        <w:jc w:val="both"/>
      </w:pPr>
      <w:r>
        <w:rPr>
          <w:rFonts w:ascii="Times New Roman"/>
          <w:b w:val="false"/>
          <w:i w:val="false"/>
          <w:color w:val="000000"/>
          <w:sz w:val="28"/>
        </w:rPr>
        <w:t>
      Ведомственные статистические наблюдения, проводимые государственными органами</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 респондентов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статистической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статистической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представления респондентами первичных статистических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респондентами первичных статистических данных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управлению земельными ресурсами Министерства сельского хозяйства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отделы сельского хозяйства и земельных отношений районов (городов областного значения), Управления сельского хозяйства и земельных отношений областей (городов республиканского значения, столицы)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наличии земель и распределении их по категориям, собственникам земельных участков, землепользователям и угодьям на 1 ноября _________ года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ноября отчетного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отделы земельных отношений районов (городов областного значения), Управления земельных отношений областей (городов республиканского значения, столицы)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наличии орошаемых земель и распределении их по категориям, собственникам земельных участков, землепользователям и угодьям на 1 ноября _________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ноября отчетного года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Предоставляют организации дошкольного образования, районные и городские отделы образования, Управления образования акиматов областей, городов республиканского значения и столицы, республиканские организации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дошкольном образовании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октября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районные и городские Управления санитарно-эпидемиологического контроля, областные Департаменты санитарно-эпидемиологического контроля, филиал "Научно-практический центр санитарно-эпидемиологической экспертизы и мониторинга" Республиканского государственного предприятия на праве хозяйственного ведения "Национальный центр общественного здравоохранения" Министерства здравоохранения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отдельных инфекционных и паразитарных заболеваниях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1-ОИПЗ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числа месяца, следующего за отчетным периодом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организации здравоохранения районов, областей, городов республиканского значения и столицы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числе заболеваний, зарегистрированных впервые в жизни установленным диагнозом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7-ЧЗЗВЖУД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числа следующего за отчетным кварталом месяца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организации здравоохранения районов, областей, городов республиканского значения и столицы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медицинской помощи беременным, роженицам и родильницам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21-БРР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февраля, следующего за отчетным периодом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организации здравоохранения районов, областей, городов республиканского значения и столицы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сети и деятельности организаций здравоохранения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26-сеть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февраля, следующего за отчетным периодом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организации здравоохранения районов, областей, городов республиканского значения и столицы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детской инвалидности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февраля, следующего за отчетным периодом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организации здравоохранения районов, областей, городов республиканского значения и столицы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организации здравоохранения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19-ОМО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февраля, следующего за отчетным периодом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организации здравоохранения районов, областей, городов республиканского значения и столицы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медицинской помощи детям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20-МПД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февраля, следующего за отчетным периодом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организации здравоохранения районов, областей, городов республиканского значения и столицы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контингентах больных, выбывших из стационара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16-стационар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февраля, следующего за отчетным периодом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районные (городские), областные, городов Астана, Алматы и Шымкент уполномоченные органы по вопросам занятости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назначении и выплате жилищной помощи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3-жилищная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(городские) уполномоченные органы по вопросам занятости - областным, городов Нур-Султан Алматы и Шымкент уполномоченным органам по вопросам занятости до 5 числа месяца, следующего после отчетного квартала, областные, городов Нур-Султан, Алматы и Шымкент уполномоченные органы по вопросам занятости в Акционерное общество "Центр развития трудовых ресурсов" Министерства труда и социальной защиты населения Республики Казахстан (далее - АО ЦРТР МТСЗН РК) до 15 числа месяца, следующего после отчетного квартала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районные (городские), областные уполномоченные органы по вопросам занятости и АО "ЦРТР" МТСЗН 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мероприятиях содействия занятости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(трудоустройство)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(городские) уполномоченные органы по вопросам занятости – 2-го числа после отчетного месяца, областные уполномоченные органы по вопросам занятости – 4-го числа после отчетного месяца, АО ЦРТР МТСЗН РК – 7- го числа после отчетного месяца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их филиалы и представительства по месту своего нахождения, районные (городские), областные уполномоченные органы по вопросам занятости и АО "ЦРТР" МТСЗН 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скрытой безработице (о сокращенных и частично занятых работниках, задолженности по заработной плате)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3-ТН (скрытая безработица)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 и их филиалы и представительства по месту своего нахождения 3-го числа после отчетного месяца, районные (городские) уполномоченные органы по вопросам занятости – 5-го числа после отчетного месяца, областные уполномоченные органы по вопросам занятости – 7-го числа после отчетного месяца, АО ЦРТР МТСЗН РК – 10-го числа после отчетного месяца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строительства и жилищно-коммунального хозяйства Министерства по инвестициям и развитию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индивидуальные предприниматели с основным и (или) вторичным видами деятельности согласно кодам ОКЭД: 02, 08, 16, 19, 20, 22-28, 31, 35,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отпускных ценах на строительные материалы, изделия, конструкции и инженерное 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1-СМИО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основными и (или) вторичными видами деятельности согласно кодам ОКЭД: 41-43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фактической стоимости приобретенных строительных материалов, изделий, конструкций и инженерного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2-СМИО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банки второго уровня, организации, осуществляющие отдельные виды банковских операций, держатели инфраструктурных облигаций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освоении и погашении правительственных и гарантированных государством займов, займов под поручительство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1-ОПЗ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числа месяца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структурные подразделения местного исполнительного органа области, города республиканского значения, столицы, осуществляющие функции в области физической культуры и спорта, республиканские, областные и городские школы высшего спортивного мастерства и республиканские центры олимпийской подготовки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развитии физической культуры и спорта в Республике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Банк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включенные в перечень респондентов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финансовых требованиях к нерезидентам и обязательствах перед ними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10 числа второго месяца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предприятия, осуществляющие перевозки и транспортно-экспедиционные услуги авиационным, морским (речным), автомобильным, трубопроводным транспортом и передачу электроэнергии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транспорта, полученных от нерезидентов (предоставленных нерезидентам)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Акционерное общество "Национальная компания Қазақстан Темір Жолы", акционерное общество "Пассажирские перевозки", предприятия железнодорожного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железнодорожного транспорта, полученных от нерезидентов (предоставленных нерезидентам)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представители транспортных предприятий-нерезидентов всех видов транспорта, кроме железнодорожного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операциях, осуществленных от имени транспортных предприятий-нерезидентов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предприятия, занимающиеся вспомогательной и дополнительной транспортной деятельностью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предоставленных транспортным предприятиям-нерезидентам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органы государственного управления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международных операциях, внешних активах и обязательствах сектора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банками второго уровня, акционерным обществом "Банк Развития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финансовых требований к нерезидентам и обязательств перед ними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9-ПБ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числа первого месяца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организации, включенные в перечень респондентов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международных операциях с нерезидентами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10-ПБ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страховые организации, филиалы страховых (перестраховочных) организаций – нерезидентов осуществляющие свою деятельность на основании лицензии по отрасли "общее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страховании (перестраховании) нерезидентов и перестраховании рисков у нерезидентов по отрасли "общее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11-ПБ-ОС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числа первого месяца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страховые организации, филиалы страховых (перестраховочных) организаций – нерезидентов осуществляющие свою деятельность на основании лицензии по отрасли "страховые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страховании (перестраховании) нерезидентов и перестраховании рисков у нерезидентов по отрасли "страхование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11-ПБ-СЖ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числа первого месяца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Национальным Банком Республики Казахстан в Министерство финансов Республики Казахстан, Министерством финансов Республики Казахстан в Национальный Банк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внешних государственных, гарантированных государством займах и займах, привлеченных под поручительство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14-ПБ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банками второго уровня, филиалами банков-нерезидентов в Республике Казахстан и акционерным обществом "Банк Развития Казахстана"; брокерами и (или) дилерами; организациями по управлению инвестиционным портфелем; номинальными держателями и регистраторами ценных бумаг; организациями, осуществляющими инвестиционное управление пенсионными активами; единым накопительным пенсионным фондом, добровольными накопительными пенсионными фондами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международных операциях по ценным бумагам с нерезидентами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15-ПБ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числа первого месяца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акционерным обществом "БТА БАНК"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кредитах, выданных нерезидентам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17-ПБ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25 числа первого месяца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попавшие в выборку. Не представляют статистическую форму органы государственного управления и банки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обследования предприятий по платежному балансу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ОПБ-1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запросу территориального органа Национального Банка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даты, указанной в анкете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Комитет лесного хозяйства и животного мира </w:t>
            </w:r>
          </w:p>
          <w:p>
            <w:pPr>
              <w:spacing w:after="20"/>
              <w:ind w:left="20"/>
              <w:jc w:val="both"/>
            </w:pPr>
            <w:r>
              <w:rPr>
                <w:rFonts w:ascii="Times New Roman"/>
                <w:b w:val="false"/>
                <w:i w:val="false"/>
                <w:color w:val="000000"/>
                <w:sz w:val="20"/>
              </w:rPr>
              <w:t xml:space="preserve">
Министерства экологии, геологии и природных ресурсов Республики Казахстан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государственные лесовладельцы, областные территориальные инспекции лесного хозяйства и животного мира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рубкам, мерам ухода за лесом, отпуску древесины, подсочке и побочным лесным пользованиям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лесовладельцы – до 10 января после отчетного периода, областные территориальные инспекции лесного хозяйства и животного мира – до 25 февраля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частные и государственные лесовладельцы, в ведении которых находятся покрытые лесом земли площадью более 1 гектара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лесного фонда и распределение лесного фонда по категориям государственного лесного фонда и угодьям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 государственные лесовладельцы – до 20 января после отчетного периода, областные территориальные инспекции лесного хозяйства и животного мира – до 1 февраля после отчетного периода, Республиканское государственное казенное предприятие "Казахское лесоустроительное предприятие" – до 20 марта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государственные лесовладельцы, областные территориальные инспекции лесного хозяйства и животного мира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остатках древесины на лесосеках и очистке мест рубок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ЛХ (лесное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лесовладельцы – до 10 января, 1 июля после отчетного периода, областные территориальные инспекции лесного хозяйства и животного мира – до 25 февраля, 10 июля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государственные учреждения лесного хозяйства, государственные природные заповедники, государственные национальные природные парки, государственные лесные природные резерваты, областные территориальные инспекции лесного хозяйства, Республиканское государственное казенное предприятие "Казахское лесоустроительное предприятие"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с лесными культурами и о лесовозобновлении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ЛХ (лесное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учреждения лесного хозяйства, государственные природные заповедники, государственные национальные природные парки, государственные лесные природные резерваты – до 10 ноября после отчетного периода, областные территориальные инспекции лесного хозяйства и животного мира – до 20 ноября после отчетного периода, Республиканское государственное казенное предприятие "Казахское лесоустроительное предприятие" – до 15 января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государственные лесовладельцы, областные территориальные инспекции лесного хозяйства и животного мира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подготовке и передаче лесосечного фонда, его породном составе и товарной структуре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ЛХ (лесное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лесовладельцы – до 10 января после отчетного периода, областные территориальные инспекции лесного хозяйства и животного мира – до 25 февраля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зональные лесосеменные станции, Республиканский лесной селекционно-семеноводческий центр, управления лесных отделов акиматов областей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посевных качествах семян древесных и кустарниковых пород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ЛХ (лесное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зональные лесосеменные станции – до 10 января после отчетного периода; Республиканский лесной селекционно-семеноводческий центр – до 20 января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 государственные лесовладельцы, областные территориальные инспекции лесного хозяйства и животного мира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лесных пожарах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пожар (лес)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декадная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лесовладельцы – 9, 19, 29 числа месяца, областные территориальные инспекции лесного хозяйства и животного мира – 10, 20, 30 числа месяца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государственные лесовладельцы, областные территориальные инспекции лесного хозяйства и животного мира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нарушениях лесного законодательства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5-лесхоз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лесовладельцы – до 25 числа после отчетного периода, областные территориальные инспекции лесного хозяйства и животного мира – до 1 числа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государственные учреждения лесного хозяйства, государственные природные заповедники, государственные национальные природные парки, государственные лесные природные резерваты, областные территориальные инспекции лесного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отпуске лесных ресурсов и поступлении лесного дохода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государственные лесовладельцы, областные территориальные инспекции лесного хозяйства и животного мира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лесозащите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ЛХ (лесное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и 10 июля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государственные природные заповедники, государственные национальные природные парки, государственные природные резерваты, государственные региональные природные парки, областные территориальные инспекции лесного хозяйства и животного мира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особо охраняемых природных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1-ООПТ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государственные лесовладельцы, областные территориальные инспекции лесного хозяйства и животного мира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выполнении производственного плана по лесному хозяйству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ЛХ (лесное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и 10 июля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государственные учреждения лесного хозяйства, государственные национальные природные парки, государственные лесные природные резерваты, Республиканское государственное учреждение "Сандыктауское учебно-производственное лесное хозяйство", Республиканское государственное предприятие на праве хозяйственного ведения "Жасыл Аймак", Республиканское государственное казенное предприятие "Республиканский лесной селекционный центр", областные территориальные инспекции лесного хозяйства и животного мира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заготовке лесных семян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ЛХ (лесное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частные и государственные лесовладельцы, в ведении которых находятся покрытые лесом земли площадью более 1 гектара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распределении площадей и запасов покрытых лесом угодий по преобладающим породам и группам возраста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5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 государственные лесовладельцы - до 20 января после отчетного периода, областные территориальные инспекции лесного хозяйства и животного мира – до 1 февраля после отчетного периода, Республиканское государственное казенное предприятие "Казахское лесоустроительное предприятие" – до 20 марта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водным ресурсам Министерства экологии, геологии и природных ресурсов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водопользователи использующие воду для нужд сельского хозяйства, для производственных, коммунально-бытовых нужд и гидроэнергетики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заборе, использовании и водоотведении вод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(водхоз)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 декабря отчетного периода водопользователи, использующие воду для нужд сельского хозяйства, не позднее 10 января после отчетного периода водопользователи использующие воду производственных, коммунально-бытовых нужд и гидроэнергетики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