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7a58" w14:textId="7627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транспорта и коммуникаций Республики Казахстан от 1 ноября 2013 года № 859 "Об утверждении Правил оказания услуг по перевозке лиц с инвалидностью автомобильным транспортом"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28 декабря 2022 года № 754. Зарегистрировано в Министерстве юстиции Республики Казахстан 6 января 2023 года № 31605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 ноября 2013 года № 859 "Об утверждении Правил оказания услуг по перевозке лиц с инвалидностью автомобильным транспортом" (зарегистрирован в Реестре государственной регистрации нормативных правовых актов под № 8950)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по перевозке лиц с инвалидностью автомобильным транспортом,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При перевозке лиц с инвалидностью используются легковые автомобили, соответствующие требованиям национального стандарта Республики Казахстан СТ РК 2272-2020 "Услуги автотранспортные по пассажирским перевозкам такси", а также автобусы и микроавтобусы, соответствующие требованиям национального стандарта Республики Казахстан СТ РК 2273-2020 "Услуги автотранспортные по регулярным и нерегулярным пассажирским перевозкам".";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