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f3c3" w14:textId="cb9f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мест для массового отдыха, туризма и спорта на водных объектах и водохозяйственных сооружениях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14 сентября 2022 года № 1-2553. Зарегистрировано в Министерстве юстиции Республики Казахстан 15 сентября 2022 года № 29608.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акимата города Астаны от 18.10.2023 </w:t>
      </w:r>
      <w:r>
        <w:rPr>
          <w:rFonts w:ascii="Times New Roman"/>
          <w:b w:val="false"/>
          <w:i w:val="false"/>
          <w:color w:val="000000"/>
          <w:sz w:val="28"/>
        </w:rPr>
        <w:t>№ 514-2236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акимат города Нур-Султан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места для массового отдыха, туризма и спорта на водных объектах и водохозяйственных сооружениях города Астаны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города Астаны от 18.10.2023 </w:t>
      </w:r>
      <w:r>
        <w:rPr>
          <w:rFonts w:ascii="Times New Roman"/>
          <w:b w:val="false"/>
          <w:i w:val="false"/>
          <w:color w:val="000000"/>
          <w:sz w:val="28"/>
        </w:rPr>
        <w:t>№ 514-2236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Нур-Султан"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Нур-Султан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Нур-Султан.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 "Есильская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и охране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ресурсам Министерства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 "Департамент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городу Нур-Султан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контроля Министерства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 "Департамент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Нур-Султана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2022 года № 1-2553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города Астаны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города Астаны от 18.10.2023 </w:t>
      </w:r>
      <w:r>
        <w:rPr>
          <w:rFonts w:ascii="Times New Roman"/>
          <w:b w:val="false"/>
          <w:i w:val="false"/>
          <w:color w:val="ff0000"/>
          <w:sz w:val="28"/>
        </w:rPr>
        <w:t>№ 514-2236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с изменениями, внесенными постановлением акимата города Астаны от 18.10.2023 </w:t>
      </w:r>
      <w:r>
        <w:rPr>
          <w:rFonts w:ascii="Times New Roman"/>
          <w:b w:val="false"/>
          <w:i w:val="false"/>
          <w:color w:val="000000"/>
          <w:sz w:val="28"/>
        </w:rPr>
        <w:t>№ 514-2236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массового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"Столичный двор"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"Алматы", жилой массив "Күйгенжар"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"Три пескаря"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"Сарыарка"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пляж "Оазис"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"Нұра", центральный столичный парк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"Сарыарка", справа от моста по улице Ш. Бейсековой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"Армина"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"Алматы", жилой массив "Күйгенжар"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