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c6bd" w14:textId="813c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 изменении границы (черты) села Буревестник Егиндыкольского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Егиндыкольского района Акмолинской области от 22 июля 2022 года № а-7/145 и решение Егиндыкольского районного маслихата Акмолинской области от 22 июля 2022 года № 7С22-2. Зарегистрировано в Министерстве юстиции Республики Казахстан 29 июля 2022 года № 28941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>) статьи 12 Закона Республики Казахстан "Об административно-территориальном устройстве Республики Казахстан", акимат Егиндыкольского района ПОСТАНОВЛЯЕТ и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села Буревестник путем включения 296,3577 гектара земель запаса Егиндыкольского района, установив границы села Буревестник общей площадью 1908,3577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Егиндыкольского района и решение Егиндыкольского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