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080c" w14:textId="e120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Ерейментауского районного маслихата от 20 апреля 2020 года № 6С-48/5-20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16 марта 2022 года № 7С-23/8-22. Зарегистрировано в Министерстве юстиции Республики Казахстан 29 марта 2022 года № 27249. Утратило силу решением Ерейментауского районного маслихата Акмолинской области от 26 января 2024 года № 8С-15/3-24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8С-15/3-24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20 апреля 2020 года № 6С-48/5-20 (зарегистрировано в Реестре государственной регистрации нормативных правовых актов № 7841)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7С-23/8-22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6С-48/5-20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Ерейментауском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Ерейментауском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Ерейментауского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государственное учреждение "Отдел занятости и социальных программ Ерейментауского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проживающих на территории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Празднику единства народа Казахстана – 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пострадавшим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защитника Отечества –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–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Независимости Республики Казахстан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единовременно без учета доходов следующим гражданам (семьям):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гражданину (семье), пострадавшему вследствие стихийного бедствия или пожара – не позднее трех месяцев после наступления трудной жизненной ситуации.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помощи, при этом предельный размер социальной помощи равен 150 (ста пятидесяти)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имеющим социально- значимые заболевания (больным злокачественными новообразованиями, имеющим болезнь, вызванную вирусом иммунодефицита человека старше 18 лет) – в размере 15 (пятнадцати) месячных расчетных показателей на основании заключения врачебно-консультативной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освобожденным из мест лишения свободы и состоящим на учете службы пробации – в размере 15 (пятнадцати) месячных расчетных показателей, обратившимся не позднее шести месяцев с момента освобождения;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(опекунам) детей инвалидов при сопровождении на санаторно- курортное лечение в размере 30 (тридцати)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ежемесячно без учета доходов, на основании справки врачебно-консультативной комиссии гражданам, имеющим социально значимые заболевания: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туберкулезом, находящимся на амбулаторном лечении – в размере 5 (пяти) месячных расчетных показателей либо продуктовый набор в размере 5 (пяти) месячных расчетных показателей, имеющим болезнь, вызванную вирусом иммунодефицита человека – в размере двукратного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Гражданам (семьям), чей среднедушевой доход в месяц за предыдущий квартал ниже прожиточного минимума, по заявлению оказывается социальная помощь единовременно, при этом предельный размер равен 30 (тридцати)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оказания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Ерейментауского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для прекращения и возврата предоставляемой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Ерейментауского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Заключительное положение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