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cdc3" w14:textId="bd7c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Есильского районного маслихата от 2 февраля 2017 года № 11/3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Есильском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22 ноября 2022 года № 32/4. Зарегистрировано в Министерстве юстиции Республики Казахстан 24 ноября 2022 года № 30692. Утратило силу решением Есильского районного маслихата Акмолинской области от 29 ноября 2023 года № 8С-11/4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Есильского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8С-11/4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Есильском районе" от 2 февраля 2017 года № 11/3 (зарегистрировано в Реестре государственной регистрации нормативных правовых актов под № 5793)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Есильском районе";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 статьей 16 Закона Республики Казахстан "О социальной и медико-педагогической коррекционной поддержке детей с ограниченными возможностями", статьей 11 Закона Республики Казахстан "О социальной защите лиц с инвалидностью в Республике Казахстан", Есильский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Есильском районе, согласно приложению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Есильского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Есильском районе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Есильском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детей-инвалидов",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– Правила возмещения затрат).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 Есильского района"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кандасами, для идентификации личности вместо документа, удостоверяющего личность, предоставляется удостоворение кандаса.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 из числа детей с инвалидностью по индивидуальному учебному плану равен трем месячным расчетным показателям на каждого ребенка с инвалидностью ежемесячно на учебный год.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