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5572" w14:textId="bd35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Сандыктауского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июля 2022 года № 22/4. Зарегистрировано в Министерстве юстиции Республики Казахстан 29 июля 2022 года № 28953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Сандыктауского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Сандыктауского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Акмолинской области от 3 апреля 2018 года № 18/11 "Об утверждении Правил управления бесхозяйными отходами, признанными решением суда поступившими в коммунальную собственность Сандыктауского района" (зарегистрировано в Реестре государственной регистрации нормативных правовых актов № 6566);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Акмолинской области от 3 апреля 2018 года № 18/9 "Об утверждении регламента собрания местного сообщества на территории населенных пунктов Сандыктауского района" (зарегистрировано в Реестре государственной регистрации нормативных правовых актов № 6567);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Акмолинской области от 25 сентября 2020 года № 47/2 "О внесении изменения в решение Сандыктауского районного маслихата от 3 апреля 2018 года № 18/9 "Об утверждении регламента собрания местного сообщества на территории населенных пунктов Сандыктауского района"" (зарегистрировано в Реестре государственной регистрации нормативных правовых актов № 8063);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Акмолинской области от 25 декабря 2017 года № 17/8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Сандыктауского района" (зарегистрировано в Реестре государственной регистрации нормативных правовых актов № 6335).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