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0b5a" w14:textId="2cc0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Целиноградскому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13 апреля 2022 года № 133/22-7. Зарегистрировано в Министерстве юстиции Республики Казахстан 20 апреля 2022 года № 27671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Целиноградскому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133/22-7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Целиноградскому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Оптовые базы, склады продовольственных товаров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Оптовые базы, склады промышленных товаров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Вокзалы, автовокзалы,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м2 общей площади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м2 торговой площади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Автостоянки, автомойки, АЗС, гаражи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работник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Гаражные кооперативы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гараж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Парикмахерские, косметические салоны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Прачечные, химчистки, ремонт бытовой техники, швейные ателье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Мастерские ювелирные, по ремонту обуви, часов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Мелкий ремонт и услуги (изготовление ключей и т.д.)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Бани, сауны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Юридические, организующие массовые мероприятия на территории города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участников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Садоводческие кооперативы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АЗС – автозаправочные станции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– квадратный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кубический метр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