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9e2f" w14:textId="e299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24 июня 2022 года № 3. Зарегистрировано в Министерстве юстиции Республики Казахстан 29 июня 2022 года № 28642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Целиноградского района от 14 июня 2022 года № 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Коянды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Целиноградского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Целиноградского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