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59d9" w14:textId="0105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28 апреля 2022 года № 7С-22/3. Зарегистрировано в Министерстве юстиции Республики Казахстан 13 мая 2022 года № 28039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Шортандинский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бюджетных средств.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