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c9dc" w14:textId="d7ec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25 декабря 2020 года № 6С 70/10 "Об утверждении Правил оказания социальной помощи, установления размеров и определения перечня отдельных категорий нуждающихся граждан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марта 2022 года № 7С-19/8. Зарегистрировано в Министерстве юстиции Республики Казахстан 6 апреля 2022 года № 27448. Утратило силу решением Бурабайского районного маслихата Акмолинской области от 26 декабря 2023 года № 8С-12/11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8С-12/11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Бурабайского района" от 25 декабря 2020 года № 6С 70/10 (зарегистрировано в Реестре государственной регистрации нормативных правовых актов под № 8269)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Бурабайского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Бурабайского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граждан"(далее – 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Бурабайского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Бурабайского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Типовыми правилами.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установление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периодически (ежемесячно),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войны, единовременно в размере - 1000000 (один миллион) тенге 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единовременно - 1000000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единовременно–60000 (шестьдесят)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- 100000 (сто)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- 12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единовременно- 5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единовременно- 3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брак, единовременно - 3 (три)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лицам, воспитывающим детей-инвалидов, единовременно - 2 (два)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Республики Казахстан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репрессий", единовременно - 2 (два)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при обращении не позднее трех месяцев после ее наступления, без учета среднедушевого дохода единовременно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- 15(пятнадцать)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по заявлению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6 мая 2020 года "О ветеранах" на санаторно-курортное лечение в денежном выражении (возмещение затрат на санаторно-курортное лечение в пределах Республики Казахстан единовременно в размере стоимости путевки, но не более 50 (пятидесяти) месячных расчетных показателей).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 предоставляемой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