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42ef" w14:textId="56942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субсидирования повышения продуктивности и качества продукции аквакультуры (рыбоводства), а также развития племенного рыбоводства Актюбинской области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23 ноября 2022 года № 374. Зарегистрировано в Министерстве юстиции Республики Казахстан 24 ноября 2022 года № 30696.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 в Реестре государственной регистрации нормативных правовых актов № 28188)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субсидирования повышения продуктивности и качества продукции аквакультуры (рыбоводства), а также развития племенного рыбоводства Актюбинской области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экологии, геологии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2022 года № 374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субсидирования повышения продуктивности и качества продукции аквакультуры (рыбоводства), а также племенного рыбоводства Актюбинской области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кормов для рыб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3 725 850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по приобретению рыбоводно-биологического обоснования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