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2564e" w14:textId="52256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15 апреля 2022 года № 1599. Зарегистрировано в Министерстве юстиции Республики Казахстан 22 апреля 2022 года № 27725. Утратило силу постановлением акимата города Актобе Актюбинской области от 5 августа 2022 года № 4222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Актобе Актюбинской области от 05.08.2022 № 4222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ветеринарии", на основании представления главного государственного ветеринарно-санитарного инспектора Актюбинской городской территориальной инспекции Комитета ветеринарного контроля и надзора Министерства сельского хозяйства Республики Казахстан от 31 марта 2022 года № 5-2/108, акимат города Актобе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улиц Садовая, Жемисты, Парасат, Байшешек и участка 19/2 жилого массива "Садовое" района "Алматы" города Актобе, в связи с возникновением болезни бруцеллез среди крупного и мелкого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сельского хозяйства города Актобе"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Актобе после его первого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Актобе.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