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2c93" w14:textId="06d2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Каргалинского района Актюбинской области от 20 сентября 2016 года № 330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19 апреля 2022 года № 84. Зарегистрировано в Министерстве юстиции Республики Казахстан 26 апреля 2022 года № 27754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Актюбинской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20 сентября 2016 года № 330 (зарегистрировано в Реестре государственной регистрации нормативных правовых актов под № 5097)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Каргалинского района Актюбинской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 Каргалинского района Актюбинской области согласно приложению к настоящему постановлению.";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Джусибалиев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маслихат Каргалинского района от 19 апреля 2022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20 сентября 2016 года № 330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Каргалинского района Актюбинской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высшего уровня квалификации государственного учреждения и государственного казенного предприятия без категории: консультант по социальной работе, консультант по социальной работе центра занятости населения, специалист структурного подразделения центра (службы) занятости, социальный работник по уходу за престарелыми и инвалидами, социальный работник по уходу за детьми- инвалидами и инвалидами старше 18 лет с психоневрологическими заболеваниями, ассистент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среднего уровня квалификации государственного учреждения и государственного казенного предприятия без категории: консультант по социальной работе центра занятости населения, специалист структурного подразделения центра (службы) занятости, социальный работник по уходу за престарелыми и инвалидами, социальный работник по уходу за детьми- инвалидами и инвалидами старше 18 лет с психоневрологическими заболеваниями, ассистент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ассистент центра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художественно-постановочной частью, концертным залом, методическим кабинетом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сектора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высшего уровня квалификации без категории государственного учреждения и государственного казенного предприятия: аккомпаниатор, библиограф, библиотекарь, звукорежиссер,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среднего уровня квалификации высшей категории государственного учреждения и государственного казенного предприятия: аккомпаниатор, библиограф, библиотекарь, звукорежиссер,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среднего уровня квалификации второй категории государственного учреждения и государственного казенного предприятия: аккомпаниатор, библиограф, библиотекарь, звукорежиссер,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среднего уровня квалификации без категории государственного учреждения и государственного казенного предприятия: аккомпаниатор, библиограф, библиотекарь, звукорежиссер,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