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1c8a" w14:textId="4af1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Мартукского районного маслихата от 15 июля 2016 года № 30 "Об утверждении Правил оказания социальной помощи, установления размеров и определения перечня отдельных категорий нуждающихся граждан в Мартукском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9 июня 2022 года № 121. Зарегистрировано в Министерстве юстиции Республики Казахстан 16 июня 2022 года № 28478. Утратило силу решением Мартукского районного маслихата Актюбинской области от 2 ноября 2023 года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Мартукского районного маслихата Актюбинской области от 02.11.2023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15 июля 2016 года № 30 "Об утверждении Правил оказания социальной помощи, установления размеров и определения перечня отдельных категорий нуждающихся граждан в Мартукском районе" (зарегистрированное в Реестре государственной регистрации нормативных правовых актов № 5022)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размеров и определения перечня отдельных категорий нуждающихся граждан в Мартукском районе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Мартукского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Мартукского районного маслихата,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