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7435" w14:textId="2397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ноября 2022 года № 137. Зарегистрировано в Министерстве юстиции Республики Казахстан 14 ноября 2022 года № 30513. Утратило силу решением Мартукского районного маслихата Актюбинской области от 2 ноября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под № 5022)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Мартукском районе,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указанным в статье 16 Закона Республики Казахстан "О социальной защите лиц с инвалидностью в Республике Казахстан" и подпункте 2) статьи 10, подпункте 2) статьи 11, подпункте 2) статьи 12, подпункте 2) статьи 13 Закона Республики Казахстан "О ветеранах" (далее – Закон), социальная помощь оказывается в порядке, предусмотренном настоящими Правилами.";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инвалидностью, получающим государственные социальные пособия, в размере 50 000 (пятидесяти тысяч) тенге;";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 с инвалидностью, в том числе лицам, воспитывающим ребенка с инвалидностью до 18 лет, в размере не более 60 000 (шестидесяти тысяч) тенге;".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