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628c9" w14:textId="2b628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Алматинского областного маслихата от 09 августа 2013 года № 21-133 "Об утверждении границ охранных зон, зон регулирования застройки и зон охраняемого природного ландшафта объектов историко-культурного наследия Республиканского государственного казенного предприятия "Государственный историко-культурный заповедник-музей "Иссык" Комитета культуры Министерства культуры и информации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Алматинской области от 8 августа 2022 года № 24-120. Зарегистрировано в Министерстве юстиции Республики Казахстан 9 августа 2022 года № 29059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и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Алматинский областной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решение Алматинского областного маслихата "Об утверждении границ охранных зон, зон регулирования застройки и зон охраняемого природного ландшафта объектов историко-культурного наследия Республиканского государственного казенного предприятия "Государственный историко-культурный заповедник-музей "Иссык" Комитета культуры Министерства культуры и информации Республики Казахстан" от 09 августа 2013 года № 21-133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2446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Алматинского областного маслихата Нуркадырова С.Н.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секретаря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Алматинского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