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d423" w14:textId="d10d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Балхашского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9 марта 2022 года № 17-72. Зарегистрировано в Министерстве юстиции Республики Казахстан 16 марта 2022 года № 27133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Балхашского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Балхашского районного маслихата: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29 апреля 2015 года № 43-188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3179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пунктах" от 29 апреля 2015 года № 43-189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3180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 № 17-72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Балхашского района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Балхашского района.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Балхашского района".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Балхашского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банки второго уровня.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Балхашского района.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Социальная поддержка оказывается один раз в год за счет средств бюджета в размере 5 (пять) месячных расчетных показателей.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