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35f7" w14:textId="6473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Кербула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3 апреля 2022 года № 19-114. Зарегистрировано в Министерстве юстиции Республики Казахстан 3 мая 2022 года № 278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