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3b6" w14:textId="559a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марта 2022 года № 365. Зарегистрировано в Министерстве юстиции Республики Казахстан 11 марта 2022 года № 27088. Утратило силу постановлением акимата города Шымкент от 10 июня 2022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10.06.2022 № 1003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и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9 февраля 2022 года № 03-10/108,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А. Жубанова Абайского района города Шымкент, в связи с возникновением болезни бешенство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Шымкент А. Саттыбаева.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