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3311e" w14:textId="53331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Абайского районного маслихата от 3 ноября 2021 года № 14/3-VІІ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Абайском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области Абай от 5 октября 2022 года № 28/7-VII. Зарегистрировано в Министерстве юстиции Республики Казахстан 17 октября 2022 года № 30181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Абайский районныймаслихат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Абайском районе" от 3 ноября 2021 года № 14/3-VІІ (зарегистрировано в Реестре государственной регистрации нормативных правовых актов под № 25141)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Абайском районе";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Абайском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постоянной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Елубаев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28/7-VII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14/3-VIІ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Абайском районе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Абайском районе разработаны в соответствии с Правилами оказания государственной услуги "Возмещение затрат на обучение на дому детей-инвалидов",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 Абайского района" на основании справки из учебного заведения, подтверждающей факт обучения ребенка с инвалидностью на дому.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 независимо от дохода семьи.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до окончания срока, установленного в заключении психолого-медико-педагогической консультации.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документов, необходимых для возмещения затрат на обучение предоставляется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при этом кандасами для идентификации личности вместо документа, удостоверяющего личность, предоставляется удостоверение кандаса.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на дому детей с ограниченными возможностями, из числа детей с инвалидностью, по индивидуальному учебному плану равен четырем месячным расчетным показателям на каждого ребенка с инвалидностью ежемесячно в течение учебного года.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