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311e" w14:textId="5333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3 ноября 2021 года № 14/3-VІІ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Абайском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области Абай от 5 октября 2022 года № 28/7-VII. Зарегистрировано в Министерстве юстиции Республики Казахстан 17 октября 2022 года № 30181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Абайском районе" от 3 ноября 2021 года № 14/3-VІІ (зарегистрировано в Реестре государственной регистрации нормативных правовых актов под № 25141)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Абайском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Абайском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постоянной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14/3-VIІ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Абайском районе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Абайском районе разработаны в соответствии с Правилами оказания государственной услуги "Возмещение затрат на обучение на дому детей-инвалидов",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Абайского района"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четырем месячным расчетным показателям на каждого ребенка с инвалидностью ежемесячно в течение учебного года.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