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3318" w14:textId="25b3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24 декабря 2021 года № 12-7-VII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Бородулихинском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21 октября 2022 года № 22-6-VII. Зарегистрировано в Министерстве юстиции Республики Казахстан 2 ноября 2022 года № 30379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Бородулихинском районе" от 24 декабря 2021 года № 12-7-VII (зарегистрировано в Реестре государственной регистрации нормативных правовых актов под № 26100)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Бородулихинском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Бородулихинском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12-7-VII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Бородулихинском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Бородулихинском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Бородулихинского района области Абай"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четырем месячным расчетным показателям на каждого ребенка с инвалидностью ежемесячно в течение учебного года.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