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d8a3" w14:textId="f96d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17 ноября 2021 года №254 "Об утверждении перечня приоритетных культур и норм субсидий, а также объемов бюджетных средств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июня 2022 года № 136. Зарегистрировано в Министерстве юстиции Республики Казахстан 30 июня 2022 года № 28656. Утратило силу постановлением акимата Жамбылской области от 10 октября 2023 года № 192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10.10.2023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17 ноября 2021 года №254 "Об утверждении перечня приоритетных культур и норм субсидий, а также объемов бюджетных средств на повышение урожайности и качества продукции растениеводства"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№25340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№254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и нормы субсидий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тонну,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Сахарная свекла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№254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бюджетных средств на повышения урожайности и качества продукции растениеводства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2 079 801 000,0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2 079 801 000,0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