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ab59" w14:textId="0b6a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1 февраля 2022 года № 19 "Об утверждении государственного образовательного заказа на дошкольное воспитание и обучение, размера родительской платы в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2022 года № 139. Зарегистрировано в Министерстве юстиции Республики Казахстан 5 июля 2022 года № 28728. Утратило силу постановлением акимата Жамбылской области от 9 марта 2023 года № 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09.03.2023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родительской платы в Жамбылской области на 2022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26763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изменить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государственный образовательный заказ на дошкольное воспитание и обучение Жамбылской области согласно приложению 1 к настоящему постановлению.";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размер родительской платы Жамбылской области согласно приложению 2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 19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Жамбылской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дошкольных организаций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65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90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дошкольные организации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район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52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116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130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170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дошкольные организации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90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95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130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47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90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им.Т.Рыскулова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67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85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115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165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 (частные)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60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90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210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64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110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320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№19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в Жамбылской области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дошкольных организаций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Т.Рыскулова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 (частные)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