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38d9" w14:textId="ccf3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2020 года №80-5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6 октября 2022 года № 29-3. Зарегистрировано в Министерстве юстиции Республики Казахстан 22 октября 2022 года № 30288. Утратило силу решением Кордайского районного маслихата Жамбылской области от 20 октября 2023 года № 10-3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от 25 декабря 2020 года № 80-5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"О социальной защите лиц с инвалидностью в Республике Казахстан" и в подпункте 2) пункта 1 статьи 10, подпункте 2) пункта 1 статьи 11, подпункте 2) пункта 1 статьи 12 и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1 000 000 (одного миллиона)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брак- в размере 60 000 (шестидесяти тысяч)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50 000 (пятидесяти тысяч)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лицам, удостоенным званий "Қазақстанның Еңбек Ері", "Халық қаһарманы" и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- в размере 50 000 (пятидесяти тысяч)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(ста тысяч)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50 000 (пятидесяти тысяч)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(ста пятидесяти тысяч)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 - в размере 150 000 (ста пятидесяти тысяч)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действия- в размере 150 000 (ста пятидесяти тысяч)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(ста пятидесяти тысяч)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(ста пятидесяти тысяч)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(ста пятидесяти тысяч)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150 000 (ста пятидесяти тысяч)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50 000 (пятидесяти тысяч)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50 000 (пятидесяти тысяч)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(ста пятидесяти тысяч)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(ста пятидесяти тысяч)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50 000 (пятидесяти тысяч)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100 000 (ста тысяч)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Социальная помощь оказывается отдельным категориям нуждающихся граждан, оказавшихся в трудной жизненной ситуации, единовременно и (или) периодически (ежемесячно):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находящимися в трудной жизненной ситуации, единовременно в размере 15 (пятнадцати) месячных расчетных показателей с учетом среднедушевого дохода, не превышающего порога 5 (пяти) кратного размера прожиточного минимума, по следующим основаниям: сиротство;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родительского попечения, безнадзорность несовершеннолетних, в том числе девиантное поведение;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возможностей раннего психофизического развития детей от рождения до трех лет;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стойкие нарушения функций организма, обусловленные физическими и (или) умственными возможностями;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неспособность к самообслуживанию в связи с преклонным возрастом, вследствие перенесенной болезни и (или) инвалидности;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жестокое обращение, приведшее к социальной дезадаптации и социальной депривации;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бездомность (лица без определенного места жительства);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из мест лишения свободы;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нахождение на учете службы пробации;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причинении ущерба гражданину (семье) либо его имуществу вследствие стихийного бедствия или пожара, единовременно в пределах 200 (двести) месячных расчетных показателей с учетом среднедушевого дохода, не превышающего порога десятикратного размера прожиточного минимума, срок обращения при наступлении трудной жизненной ситуации не позднее шести месяцев с момента наступления данной ситуации;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(семьям), признанным находящимися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 с учетом среднедушевого дохода, не превышающего 5 (пятикратного) размера прожиточного минимума: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состоящим на диспансерном учете с заболеванием туберкулез, ежемесячно в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ежемесячно в 2 (двукратном)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единовременно в размере 25 (двадцати пяти)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пенсионерам по возрасту,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прошедшим санаторно-курортное лечение единовременно с учетом среднедушевого дохода, не превышающего размера 1 (одного) прожиточного минимума в размере 40 (сорока) месячных расчетных показателей.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уязвимым слоям населения, имеющим детей воспитывающихся и обучающихся в дошкольных организациях, со среднедушевым доходом не превышающего 1 (одного) прожиточного минимума (кроме семей получателей государственной адресной социальной помощи), на каждого ребенка ежемесячно в размере 1 (одного) месячного расчетного показателя (назначается на текущий квартал с месяца обращения) на следующие категории: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на газификацию жилого дома: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1,5 (полутора) прожиточного минимума.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130 (сто тридцать) месячных расчетных показателей.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И.о.секретаря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