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64ea" w14:textId="c26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апреля 2022 года № 26-3. Зарегистрировано в Министерстве юстиции Республики Казахстан 20 апреля 2022 года № 27664. Утратило силу решением Шуского районного маслихата Жамбылской области от 26 июня 2023 года № 4-4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Шуском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Шуского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Шуского районного маслихата "Об определении порядка и размера и возмещения затрат на обучение на дому детей с ограниченными возможностями из числа инвалидов по индивидуальному учебному плану в Шуском районе" от 21 октября 2016 года № 5-3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№3206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Шуского районного маслихата "О внесении изменения в решение Шуского районного маслихата от 21 октября 2016 года №5-3 "Об определении порядка и размера и возмещения затрат на обучение на дому детей с ограниченными возможностями из числа инвалидов по индивидуальному учебному плану в Шуском районе" от 24 августа 2020 года №70-4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№4716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26-3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Шуском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органиченными возможноястями из числа инвалидов по индивидуальному учебному плану в Шуском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зашиты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(далее-Правила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инвалидов по индивидуальному учебному плану в Шуском районе (далее-возмещение затрат на обучение) производится государственным учереждением "Отдел занятости и социальных программ акимата Шуского района" на основании справки из учебного заведения, подтверждающей факт обучения ребенка-инвалида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представляется одному из родителей или иным законным представителям детей-инвалидов,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ребенка-инвалидав государственных учреждениях, смерть ребенка–инвалида, выезд на постоянное место жительство за пределы Шуского района),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 возмещения затрат.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ежеквартально шести месячным расчетным показателям на каждого ребенка-инвалида.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