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565" w14:textId="40d3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Жезказган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22 июня 2022 года № 22/179. Зарегистрировано в Министерстве юстиции Республики Казахстан 23 июня 2022 года № 28572.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Жезказган на 2022 год в сумме 24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